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27" w:rsidRPr="00870827" w:rsidRDefault="00870827" w:rsidP="00870827">
      <w:pPr>
        <w:spacing w:after="0" w:line="240" w:lineRule="auto"/>
        <w:ind w:righ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708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</w:t>
      </w:r>
    </w:p>
    <w:p w:rsidR="00870827" w:rsidRPr="00870827" w:rsidRDefault="00870827" w:rsidP="00870827">
      <w:pPr>
        <w:spacing w:after="0" w:line="240" w:lineRule="auto"/>
        <w:ind w:righ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708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результатах проведения управлением финансов и казначейства администрации Добрянского городского округа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контрольного мероприятия в </w:t>
      </w:r>
      <w:r w:rsidR="00C120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Управлении </w:t>
      </w:r>
      <w:r w:rsidR="00FA5D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жилищно-коммунального хозяйства и благоустройства администрации Добрянского городского округа</w:t>
      </w:r>
      <w:r w:rsidR="00C120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(далее – Управление, </w:t>
      </w:r>
      <w:proofErr w:type="spellStart"/>
      <w:r w:rsidR="00FA5D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УЖКХиБ</w:t>
      </w:r>
      <w:proofErr w:type="spellEnd"/>
      <w:r w:rsidR="00C120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).</w:t>
      </w:r>
    </w:p>
    <w:p w:rsidR="00870827" w:rsidRDefault="00870827" w:rsidP="00870827">
      <w:pPr>
        <w:tabs>
          <w:tab w:val="left" w:pos="1134"/>
        </w:tabs>
        <w:spacing w:before="20" w:after="40" w:line="24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1208C" w:rsidRPr="001345B4" w:rsidRDefault="00C1208C" w:rsidP="00C1208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45B4">
        <w:rPr>
          <w:rFonts w:ascii="Times New Roman" w:hAnsi="Times New Roman"/>
          <w:bCs/>
          <w:sz w:val="28"/>
          <w:szCs w:val="28"/>
        </w:rPr>
        <w:t xml:space="preserve">Контрольное мероприятие проведено на </w:t>
      </w:r>
      <w:r w:rsidR="00FA5D7A" w:rsidRPr="006F486A">
        <w:rPr>
          <w:rFonts w:ascii="Times New Roman" w:hAnsi="Times New Roman"/>
          <w:bCs/>
          <w:sz w:val="28"/>
          <w:szCs w:val="28"/>
        </w:rPr>
        <w:t>основании плана контрольных мероприятий по осуществлению внутреннего муниципального финансового контроля на 2023 год, утвержденного приказом управления финансов и казначейства администрации Добрянского городского округа от 13.12.2022 г. № 72, приказа управления финансов и казначейства администрации Добрянского городского округа от 25.10.2023 г. № 106 «О проведении контрольного мероприятия»</w:t>
      </w:r>
      <w:r w:rsidRPr="001345B4">
        <w:rPr>
          <w:rFonts w:ascii="Times New Roman" w:hAnsi="Times New Roman"/>
          <w:bCs/>
          <w:sz w:val="28"/>
          <w:szCs w:val="28"/>
        </w:rPr>
        <w:t>.</w:t>
      </w:r>
    </w:p>
    <w:p w:rsidR="00C1208C" w:rsidRPr="001345B4" w:rsidRDefault="00C1208C" w:rsidP="00C1208C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345B4">
        <w:rPr>
          <w:rFonts w:ascii="Times New Roman" w:hAnsi="Times New Roman"/>
          <w:b/>
          <w:sz w:val="28"/>
          <w:szCs w:val="28"/>
        </w:rPr>
        <w:t>Тема контрольного мероприятия:</w:t>
      </w:r>
      <w:r w:rsidRPr="001345B4">
        <w:rPr>
          <w:rFonts w:ascii="Times New Roman" w:hAnsi="Times New Roman"/>
          <w:sz w:val="28"/>
          <w:szCs w:val="28"/>
        </w:rPr>
        <w:t xml:space="preserve"> </w:t>
      </w:r>
      <w:r w:rsidRPr="001345B4">
        <w:rPr>
          <w:rFonts w:ascii="Times New Roman" w:eastAsia="Calibri" w:hAnsi="Times New Roman"/>
          <w:sz w:val="28"/>
          <w:szCs w:val="28"/>
        </w:rPr>
        <w:t>«</w:t>
      </w:r>
      <w:r w:rsidR="00FA5D7A" w:rsidRPr="006F486A">
        <w:rPr>
          <w:rFonts w:ascii="Times New Roman" w:eastAsia="Calibri" w:hAnsi="Times New Roman" w:cs="Times New Roman"/>
          <w:sz w:val="28"/>
          <w:szCs w:val="28"/>
        </w:rPr>
        <w:t>Проверка исполнения бюджетных полномочий по администрированию доходов Добрянского городского округа</w:t>
      </w:r>
      <w:r w:rsidRPr="001345B4">
        <w:rPr>
          <w:rFonts w:ascii="Times New Roman" w:eastAsia="Calibri" w:hAnsi="Times New Roman"/>
          <w:sz w:val="28"/>
          <w:szCs w:val="28"/>
        </w:rPr>
        <w:t>».</w:t>
      </w:r>
    </w:p>
    <w:p w:rsidR="00C1208C" w:rsidRPr="001345B4" w:rsidRDefault="00C1208C" w:rsidP="00C1208C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345B4">
        <w:rPr>
          <w:rFonts w:ascii="Times New Roman" w:hAnsi="Times New Roman"/>
          <w:b/>
          <w:sz w:val="28"/>
          <w:szCs w:val="28"/>
        </w:rPr>
        <w:t>Проверяемый период:</w:t>
      </w:r>
      <w:r w:rsidRPr="001345B4">
        <w:rPr>
          <w:rFonts w:ascii="Times New Roman" w:hAnsi="Times New Roman"/>
          <w:sz w:val="28"/>
          <w:szCs w:val="28"/>
        </w:rPr>
        <w:t xml:space="preserve"> 01.01.202</w:t>
      </w:r>
      <w:r w:rsidR="00FA5D7A">
        <w:rPr>
          <w:rFonts w:ascii="Times New Roman" w:hAnsi="Times New Roman"/>
          <w:sz w:val="28"/>
          <w:szCs w:val="28"/>
        </w:rPr>
        <w:t>2</w:t>
      </w:r>
      <w:r w:rsidRPr="001345B4">
        <w:rPr>
          <w:rFonts w:ascii="Times New Roman" w:hAnsi="Times New Roman"/>
          <w:sz w:val="28"/>
          <w:szCs w:val="28"/>
        </w:rPr>
        <w:t xml:space="preserve"> г. - 3</w:t>
      </w:r>
      <w:r w:rsidR="00FA5D7A">
        <w:rPr>
          <w:rFonts w:ascii="Times New Roman" w:hAnsi="Times New Roman"/>
          <w:sz w:val="28"/>
          <w:szCs w:val="28"/>
        </w:rPr>
        <w:t>0.06.2023</w:t>
      </w:r>
      <w:r w:rsidRPr="001345B4">
        <w:rPr>
          <w:rFonts w:ascii="Times New Roman" w:hAnsi="Times New Roman"/>
          <w:sz w:val="28"/>
          <w:szCs w:val="28"/>
        </w:rPr>
        <w:t xml:space="preserve"> г.</w:t>
      </w:r>
    </w:p>
    <w:p w:rsidR="00C1208C" w:rsidRPr="001345B4" w:rsidRDefault="00C1208C" w:rsidP="00C1208C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345B4">
        <w:rPr>
          <w:rFonts w:ascii="Times New Roman" w:eastAsia="Calibri" w:hAnsi="Times New Roman"/>
          <w:b/>
          <w:bCs/>
          <w:sz w:val="28"/>
          <w:szCs w:val="28"/>
        </w:rPr>
        <w:t>Контрольное мероприятие проведено проверочной группой в составе:</w:t>
      </w:r>
      <w:r w:rsidRPr="001345B4">
        <w:rPr>
          <w:rFonts w:ascii="Times New Roman" w:eastAsia="Calibri" w:hAnsi="Times New Roman"/>
          <w:sz w:val="28"/>
          <w:szCs w:val="28"/>
        </w:rPr>
        <w:t xml:space="preserve"> </w:t>
      </w:r>
    </w:p>
    <w:p w:rsidR="00C1208C" w:rsidRPr="001345B4" w:rsidRDefault="00C1208C" w:rsidP="00C1208C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345B4">
        <w:rPr>
          <w:rFonts w:ascii="Times New Roman" w:hAnsi="Times New Roman"/>
          <w:sz w:val="28"/>
          <w:szCs w:val="28"/>
        </w:rPr>
        <w:t>руководителя</w:t>
      </w:r>
      <w:r w:rsidRPr="001345B4">
        <w:rPr>
          <w:rFonts w:ascii="Times New Roman" w:eastAsia="Calibri" w:hAnsi="Times New Roman"/>
          <w:sz w:val="28"/>
          <w:szCs w:val="28"/>
        </w:rPr>
        <w:t xml:space="preserve"> контрольного мероприятия Бобровой Т.Б. - начальника контрольно – ревизионного отдела управления финансов и казначейства администрации Добрянского городского округа, </w:t>
      </w:r>
    </w:p>
    <w:p w:rsidR="00C1208C" w:rsidRPr="001345B4" w:rsidRDefault="00C1208C" w:rsidP="00C1208C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345B4">
        <w:rPr>
          <w:rFonts w:ascii="Times New Roman" w:eastAsia="Calibri" w:hAnsi="Times New Roman"/>
          <w:sz w:val="28"/>
          <w:szCs w:val="28"/>
        </w:rPr>
        <w:t xml:space="preserve">должностного лица, участвующего в проведении контрольного мероприятия </w:t>
      </w:r>
      <w:proofErr w:type="spellStart"/>
      <w:r w:rsidR="00FA5D7A">
        <w:rPr>
          <w:rFonts w:ascii="Times New Roman" w:eastAsia="Calibri" w:hAnsi="Times New Roman"/>
          <w:sz w:val="28"/>
          <w:szCs w:val="28"/>
        </w:rPr>
        <w:t>Мисюревой</w:t>
      </w:r>
      <w:proofErr w:type="spellEnd"/>
      <w:r w:rsidR="00FA5D7A">
        <w:rPr>
          <w:rFonts w:ascii="Times New Roman" w:eastAsia="Calibri" w:hAnsi="Times New Roman"/>
          <w:sz w:val="28"/>
          <w:szCs w:val="28"/>
        </w:rPr>
        <w:t xml:space="preserve"> Н.А.</w:t>
      </w:r>
      <w:r w:rsidRPr="001345B4">
        <w:rPr>
          <w:rFonts w:ascii="Times New Roman" w:eastAsia="Calibri" w:hAnsi="Times New Roman"/>
          <w:sz w:val="28"/>
          <w:szCs w:val="28"/>
        </w:rPr>
        <w:t xml:space="preserve"> - </w:t>
      </w:r>
      <w:r w:rsidR="00FA5D7A">
        <w:rPr>
          <w:rFonts w:ascii="Times New Roman" w:eastAsia="Calibri" w:hAnsi="Times New Roman"/>
          <w:sz w:val="28"/>
          <w:szCs w:val="28"/>
        </w:rPr>
        <w:t>консультанта</w:t>
      </w:r>
      <w:r w:rsidRPr="001345B4">
        <w:rPr>
          <w:rFonts w:ascii="Times New Roman" w:eastAsia="Calibri" w:hAnsi="Times New Roman"/>
          <w:sz w:val="28"/>
          <w:szCs w:val="28"/>
        </w:rPr>
        <w:t xml:space="preserve"> контрольно – ревизионного отдела управления финансов и казначейства администрации Добрянского городского округа.</w:t>
      </w:r>
    </w:p>
    <w:p w:rsidR="00C1208C" w:rsidRPr="001345B4" w:rsidRDefault="00C1208C" w:rsidP="00C1208C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45B4">
        <w:rPr>
          <w:rFonts w:ascii="Times New Roman" w:hAnsi="Times New Roman"/>
          <w:b/>
          <w:sz w:val="28"/>
          <w:szCs w:val="28"/>
        </w:rPr>
        <w:tab/>
        <w:t xml:space="preserve">Срок проведения контрольного мероприятия </w:t>
      </w:r>
      <w:r w:rsidR="00FA5D7A">
        <w:rPr>
          <w:rFonts w:ascii="Times New Roman" w:eastAsia="Calibri" w:hAnsi="Times New Roman" w:cs="Times New Roman"/>
          <w:sz w:val="28"/>
          <w:szCs w:val="28"/>
        </w:rPr>
        <w:t>с 27</w:t>
      </w:r>
      <w:r w:rsidRPr="00134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D7A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1345B4">
        <w:rPr>
          <w:rFonts w:ascii="Times New Roman" w:eastAsia="Calibri" w:hAnsi="Times New Roman" w:cs="Times New Roman"/>
          <w:sz w:val="28"/>
          <w:szCs w:val="28"/>
        </w:rPr>
        <w:t xml:space="preserve"> 2023 г. по </w:t>
      </w:r>
      <w:r w:rsidR="00FA5D7A">
        <w:rPr>
          <w:rFonts w:ascii="Times New Roman" w:eastAsia="Calibri" w:hAnsi="Times New Roman" w:cs="Times New Roman"/>
          <w:sz w:val="28"/>
          <w:szCs w:val="28"/>
        </w:rPr>
        <w:t>15</w:t>
      </w:r>
      <w:r w:rsidRPr="00134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D7A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1345B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A5D7A">
        <w:rPr>
          <w:rFonts w:ascii="Times New Roman" w:eastAsia="Calibri" w:hAnsi="Times New Roman" w:cs="Times New Roman"/>
          <w:sz w:val="28"/>
          <w:szCs w:val="28"/>
        </w:rPr>
        <w:t>4</w:t>
      </w:r>
      <w:r w:rsidRPr="001345B4">
        <w:rPr>
          <w:rFonts w:ascii="Times New Roman" w:eastAsia="Calibri" w:hAnsi="Times New Roman" w:cs="Times New Roman"/>
          <w:sz w:val="28"/>
          <w:szCs w:val="28"/>
        </w:rPr>
        <w:t xml:space="preserve"> г. (30 рабочих дней).</w:t>
      </w:r>
    </w:p>
    <w:p w:rsidR="00C1208C" w:rsidRPr="001345B4" w:rsidRDefault="00C1208C" w:rsidP="00C1208C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345B4">
        <w:rPr>
          <w:rFonts w:ascii="Times New Roman" w:hAnsi="Times New Roman"/>
          <w:sz w:val="28"/>
          <w:szCs w:val="28"/>
        </w:rPr>
        <w:tab/>
      </w:r>
      <w:r w:rsidRPr="001345B4">
        <w:rPr>
          <w:rFonts w:ascii="Times New Roman" w:hAnsi="Times New Roman"/>
          <w:b/>
          <w:bCs/>
          <w:sz w:val="28"/>
          <w:szCs w:val="28"/>
        </w:rPr>
        <w:t>Общие сведения об объекте проверки и о принятых нормативных правовых актах, регламентирующих деятельность.</w:t>
      </w:r>
    </w:p>
    <w:p w:rsidR="00FA5D7A" w:rsidRPr="006F486A" w:rsidRDefault="00C1208C" w:rsidP="00FA5D7A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1345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45B4">
        <w:rPr>
          <w:rFonts w:ascii="Times New Roman" w:hAnsi="Times New Roman"/>
          <w:b/>
          <w:bCs/>
          <w:sz w:val="28"/>
          <w:szCs w:val="28"/>
        </w:rPr>
        <w:tab/>
      </w:r>
      <w:bookmarkStart w:id="0" w:name="_Hlk84260193"/>
      <w:r w:rsidR="00FA5D7A" w:rsidRPr="006F486A">
        <w:rPr>
          <w:rFonts w:ascii="Times New Roman" w:hAnsi="Times New Roman"/>
          <w:bCs/>
          <w:sz w:val="28"/>
          <w:szCs w:val="28"/>
        </w:rPr>
        <w:t>Полное наименование – управление жилищно-коммунального хозяйства и благоустройства администрации Добрянского городского округа</w:t>
      </w:r>
      <w:bookmarkEnd w:id="0"/>
      <w:r w:rsidR="00FA5D7A" w:rsidRPr="006F486A">
        <w:rPr>
          <w:rFonts w:ascii="Times New Roman" w:hAnsi="Times New Roman"/>
          <w:bCs/>
          <w:sz w:val="28"/>
          <w:szCs w:val="28"/>
        </w:rPr>
        <w:t xml:space="preserve">, ИНН 5948060144, КПП 594801001, ОГРН 1195958043456, код организации в соответствии с реестром участников бюджетного процесса: код ПГМУ </w:t>
      </w:r>
      <w:r w:rsidR="00FA5D7A" w:rsidRPr="006F486A">
        <w:rPr>
          <w:rFonts w:ascii="Times New Roman" w:hAnsi="Times New Roman"/>
          <w:bCs/>
          <w:iCs/>
          <w:sz w:val="28"/>
          <w:szCs w:val="28"/>
        </w:rPr>
        <w:t>– 8000000317401</w:t>
      </w:r>
      <w:r w:rsidR="00FA5D7A" w:rsidRPr="006F486A">
        <w:rPr>
          <w:rFonts w:ascii="Times New Roman" w:hAnsi="Times New Roman"/>
          <w:bCs/>
          <w:sz w:val="28"/>
          <w:szCs w:val="28"/>
        </w:rPr>
        <w:t>, код Сводного реестра – 57329813.</w:t>
      </w:r>
    </w:p>
    <w:p w:rsidR="00FA5D7A" w:rsidRPr="006F486A" w:rsidRDefault="00FA5D7A" w:rsidP="00FA5D7A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6F486A">
        <w:rPr>
          <w:rFonts w:ascii="Times New Roman" w:hAnsi="Times New Roman"/>
          <w:bCs/>
          <w:sz w:val="28"/>
          <w:szCs w:val="28"/>
        </w:rPr>
        <w:t xml:space="preserve">Юридический адрес объекта проверки: </w:t>
      </w:r>
      <w:bookmarkStart w:id="1" w:name="_Hlk87343495"/>
      <w:r w:rsidRPr="006F486A">
        <w:rPr>
          <w:rFonts w:ascii="Times New Roman" w:hAnsi="Times New Roman"/>
          <w:bCs/>
          <w:sz w:val="28"/>
          <w:szCs w:val="28"/>
        </w:rPr>
        <w:t>618740, Пермский край, г. Добрянка, ул. Советская, д. 14.</w:t>
      </w:r>
      <w:bookmarkEnd w:id="1"/>
    </w:p>
    <w:p w:rsidR="00FA5D7A" w:rsidRPr="006F486A" w:rsidRDefault="00FA5D7A" w:rsidP="00FA5D7A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6F486A">
        <w:rPr>
          <w:rFonts w:ascii="Times New Roman" w:hAnsi="Times New Roman"/>
          <w:bCs/>
          <w:sz w:val="28"/>
          <w:szCs w:val="28"/>
        </w:rPr>
        <w:t>Фактический адрес объекта проверки: 618740, Пермский край, г. Добрянка, ул. Советская, д. 14.</w:t>
      </w:r>
    </w:p>
    <w:p w:rsidR="00FA5D7A" w:rsidRPr="006F486A" w:rsidRDefault="00FA5D7A" w:rsidP="00FA5D7A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6F486A">
        <w:rPr>
          <w:rFonts w:ascii="Times New Roman" w:hAnsi="Times New Roman"/>
          <w:bCs/>
          <w:sz w:val="28"/>
          <w:szCs w:val="28"/>
        </w:rPr>
        <w:t>Управление жилищно-коммунального хозяйства и благоустройства администрации Добрянского городского округа является отраслевым (функциональным) органом администрации Добрянского городского округа, обладающим правами юридического лица и действующим на основании Положения об управлении жилищно-коммунального хозяйства и благоустройства администрации Добрянского городского округа, утвержденного решением Думы Добрянского городского округа от 19.12.2019 № 92.</w:t>
      </w:r>
    </w:p>
    <w:p w:rsidR="00C1208C" w:rsidRDefault="00C1208C" w:rsidP="00C1208C">
      <w:pPr>
        <w:tabs>
          <w:tab w:val="left" w:pos="567"/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827" w:rsidRPr="00B11E1A" w:rsidRDefault="00C1208C" w:rsidP="00C1208C">
      <w:pPr>
        <w:tabs>
          <w:tab w:val="left" w:pos="567"/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70827" w:rsidRPr="00B11E1A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проверки Управления </w:t>
      </w:r>
      <w:r w:rsidR="00FA5D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жилищно-коммунального хозяйства и благоустройства администрации Добрянского городского округа </w:t>
      </w:r>
      <w:r w:rsidR="00870827" w:rsidRPr="00B11E1A">
        <w:rPr>
          <w:rFonts w:ascii="Times New Roman" w:hAnsi="Times New Roman" w:cs="Times New Roman"/>
          <w:b/>
          <w:sz w:val="28"/>
          <w:szCs w:val="28"/>
        </w:rPr>
        <w:t>за период с 01.01.202</w:t>
      </w:r>
      <w:r w:rsidR="00FA5D7A">
        <w:rPr>
          <w:rFonts w:ascii="Times New Roman" w:hAnsi="Times New Roman" w:cs="Times New Roman"/>
          <w:b/>
          <w:sz w:val="28"/>
          <w:szCs w:val="28"/>
        </w:rPr>
        <w:t>2 по 30.06</w:t>
      </w:r>
      <w:r w:rsidR="00870827" w:rsidRPr="00B11E1A">
        <w:rPr>
          <w:rFonts w:ascii="Times New Roman" w:hAnsi="Times New Roman" w:cs="Times New Roman"/>
          <w:b/>
          <w:sz w:val="28"/>
          <w:szCs w:val="28"/>
        </w:rPr>
        <w:t>.202</w:t>
      </w:r>
      <w:r w:rsidR="00FA5D7A">
        <w:rPr>
          <w:rFonts w:ascii="Times New Roman" w:hAnsi="Times New Roman" w:cs="Times New Roman"/>
          <w:b/>
          <w:sz w:val="28"/>
          <w:szCs w:val="28"/>
        </w:rPr>
        <w:t>3</w:t>
      </w:r>
      <w:r w:rsidR="00870827" w:rsidRPr="00B11E1A">
        <w:rPr>
          <w:rFonts w:ascii="Times New Roman" w:hAnsi="Times New Roman" w:cs="Times New Roman"/>
          <w:b/>
          <w:sz w:val="28"/>
          <w:szCs w:val="28"/>
        </w:rPr>
        <w:t xml:space="preserve"> установлен</w:t>
      </w:r>
      <w:r w:rsidR="004F54F3">
        <w:rPr>
          <w:rFonts w:ascii="Times New Roman" w:hAnsi="Times New Roman" w:cs="Times New Roman"/>
          <w:b/>
          <w:sz w:val="28"/>
          <w:szCs w:val="28"/>
        </w:rPr>
        <w:t>о</w:t>
      </w:r>
      <w:r w:rsidR="00870827" w:rsidRPr="00B11E1A">
        <w:rPr>
          <w:rFonts w:ascii="Times New Roman" w:hAnsi="Times New Roman" w:cs="Times New Roman"/>
          <w:b/>
          <w:sz w:val="28"/>
          <w:szCs w:val="28"/>
        </w:rPr>
        <w:t xml:space="preserve"> следующее.</w:t>
      </w:r>
    </w:p>
    <w:p w:rsidR="00FA5D7A" w:rsidRPr="006F486A" w:rsidRDefault="00C1208C" w:rsidP="00FA5D7A">
      <w:pPr>
        <w:tabs>
          <w:tab w:val="left" w:pos="567"/>
          <w:tab w:val="left" w:pos="3686"/>
        </w:tabs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1345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345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5D7A" w:rsidRPr="006F486A">
        <w:rPr>
          <w:rFonts w:ascii="Times New Roman" w:hAnsi="Times New Roman" w:cs="Times New Roman"/>
          <w:b/>
          <w:sz w:val="28"/>
          <w:szCs w:val="28"/>
        </w:rPr>
        <w:t>В ходе проведения проверки</w:t>
      </w:r>
      <w:r w:rsidR="00FA5D7A" w:rsidRPr="006F48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D7A" w:rsidRPr="006F486A">
        <w:rPr>
          <w:rFonts w:ascii="Times New Roman" w:eastAsia="Calibri" w:hAnsi="Times New Roman" w:cs="Times New Roman"/>
          <w:b/>
          <w:sz w:val="28"/>
          <w:szCs w:val="28"/>
        </w:rPr>
        <w:t>исполнения бюджетных полномочий по администрированию доходов Добрянского городского округа</w:t>
      </w:r>
      <w:r w:rsidR="00FA5D7A" w:rsidRPr="006F486A">
        <w:rPr>
          <w:rFonts w:ascii="Times New Roman" w:hAnsi="Times New Roman" w:cs="Times New Roman"/>
          <w:b/>
          <w:sz w:val="28"/>
          <w:szCs w:val="28"/>
        </w:rPr>
        <w:t>, установлено следующее.</w:t>
      </w:r>
    </w:p>
    <w:p w:rsidR="00FA5D7A" w:rsidRPr="006F486A" w:rsidRDefault="00FA5D7A" w:rsidP="00FA5D7A">
      <w:pPr>
        <w:tabs>
          <w:tab w:val="left" w:pos="0"/>
        </w:tabs>
        <w:autoSpaceDE w:val="0"/>
        <w:autoSpaceDN w:val="0"/>
        <w:adjustRightInd w:val="0"/>
        <w:spacing w:before="40"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F486A">
        <w:rPr>
          <w:rFonts w:ascii="Times New Roman" w:hAnsi="Times New Roman" w:cs="Times New Roman"/>
          <w:b/>
          <w:sz w:val="28"/>
          <w:szCs w:val="28"/>
        </w:rPr>
        <w:t>1.</w:t>
      </w:r>
      <w:r w:rsidRPr="006F48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F486A">
        <w:rPr>
          <w:rFonts w:ascii="Times New Roman" w:eastAsia="Calibri" w:hAnsi="Times New Roman" w:cs="Times New Roman"/>
          <w:b/>
          <w:sz w:val="28"/>
          <w:szCs w:val="28"/>
        </w:rPr>
        <w:t xml:space="preserve">В ходе проведения анализа исполнения </w:t>
      </w:r>
      <w:proofErr w:type="spellStart"/>
      <w:r w:rsidRPr="006F486A">
        <w:rPr>
          <w:rFonts w:ascii="Times New Roman" w:eastAsia="Calibri" w:hAnsi="Times New Roman" w:cs="Times New Roman"/>
          <w:b/>
          <w:sz w:val="28"/>
          <w:szCs w:val="28"/>
        </w:rPr>
        <w:t>УЖКХиБ</w:t>
      </w:r>
      <w:proofErr w:type="spellEnd"/>
      <w:r w:rsidRPr="006F486A">
        <w:rPr>
          <w:rFonts w:ascii="Times New Roman" w:eastAsia="Calibri" w:hAnsi="Times New Roman" w:cs="Times New Roman"/>
          <w:b/>
          <w:sz w:val="28"/>
          <w:szCs w:val="28"/>
        </w:rPr>
        <w:t xml:space="preserve"> полномочий, установленных для ГАДБ </w:t>
      </w:r>
      <w:r w:rsidRPr="006F486A">
        <w:rPr>
          <w:rFonts w:ascii="Times New Roman" w:hAnsi="Times New Roman" w:cs="Times New Roman"/>
          <w:b/>
          <w:bCs/>
          <w:sz w:val="28"/>
          <w:szCs w:val="28"/>
        </w:rPr>
        <w:t xml:space="preserve">частью 1 статьи 160.1. Бюджетного кодекса РФ и нормативными документами органа местного самоуправления </w:t>
      </w:r>
      <w:r w:rsidRPr="006F486A">
        <w:rPr>
          <w:rFonts w:ascii="Times New Roman" w:eastAsia="Calibri" w:hAnsi="Times New Roman" w:cs="Times New Roman"/>
          <w:sz w:val="28"/>
          <w:szCs w:val="28"/>
        </w:rPr>
        <w:t xml:space="preserve">установлено, что фактически, в проверяемом периоде </w:t>
      </w:r>
      <w:proofErr w:type="spellStart"/>
      <w:r w:rsidRPr="006F486A">
        <w:rPr>
          <w:rFonts w:ascii="Times New Roman" w:eastAsia="Calibri" w:hAnsi="Times New Roman" w:cs="Times New Roman"/>
          <w:sz w:val="28"/>
          <w:szCs w:val="28"/>
        </w:rPr>
        <w:t>УЖКХиБ</w:t>
      </w:r>
      <w:proofErr w:type="spellEnd"/>
      <w:r w:rsidRPr="006F486A">
        <w:rPr>
          <w:rFonts w:ascii="Times New Roman" w:eastAsia="Calibri" w:hAnsi="Times New Roman" w:cs="Times New Roman"/>
          <w:sz w:val="28"/>
          <w:szCs w:val="28"/>
        </w:rPr>
        <w:t xml:space="preserve"> осуществляло полномочия, установленные для ГАДБ </w:t>
      </w:r>
      <w:r w:rsidRPr="006F486A">
        <w:rPr>
          <w:rFonts w:ascii="Times New Roman" w:eastAsia="Calibri" w:hAnsi="Times New Roman" w:cs="Times New Roman"/>
          <w:b/>
          <w:sz w:val="28"/>
          <w:szCs w:val="28"/>
        </w:rPr>
        <w:t>не в полном объеме</w:t>
      </w:r>
      <w:r w:rsidRPr="006F486A">
        <w:rPr>
          <w:rFonts w:ascii="Times New Roman" w:eastAsia="Calibri" w:hAnsi="Times New Roman" w:cs="Times New Roman"/>
          <w:sz w:val="28"/>
          <w:szCs w:val="28"/>
        </w:rPr>
        <w:t>, а именно</w:t>
      </w:r>
      <w:r w:rsidRPr="006F486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A5D7A" w:rsidRPr="006F486A" w:rsidRDefault="00FA5D7A" w:rsidP="00FA5D7A">
      <w:pPr>
        <w:pStyle w:val="a3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before="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86A">
        <w:rPr>
          <w:rFonts w:ascii="Times New Roman" w:eastAsia="Calibri" w:hAnsi="Times New Roman" w:cs="Times New Roman"/>
          <w:sz w:val="28"/>
          <w:szCs w:val="28"/>
        </w:rPr>
        <w:t xml:space="preserve">не исполнено полномочие по </w:t>
      </w:r>
      <w:r w:rsidRPr="006F486A">
        <w:rPr>
          <w:rFonts w:ascii="Times New Roman" w:hAnsi="Times New Roman" w:cs="Times New Roman"/>
          <w:sz w:val="28"/>
          <w:szCs w:val="28"/>
        </w:rPr>
        <w:t xml:space="preserve">формированию перечня подведомственных администраторов доходов бюджета; </w:t>
      </w:r>
    </w:p>
    <w:p w:rsidR="00FA5D7A" w:rsidRPr="006F486A" w:rsidRDefault="00FA5D7A" w:rsidP="00FA5D7A">
      <w:pPr>
        <w:pStyle w:val="a3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before="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86A">
        <w:rPr>
          <w:rFonts w:ascii="Times New Roman" w:hAnsi="Times New Roman" w:cs="Times New Roman"/>
          <w:sz w:val="28"/>
          <w:szCs w:val="28"/>
        </w:rPr>
        <w:t>не исполнено полномочие по представлению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FA5D7A" w:rsidRPr="006F486A" w:rsidRDefault="00FA5D7A" w:rsidP="00FA5D7A">
      <w:pPr>
        <w:pStyle w:val="a3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before="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86A">
        <w:rPr>
          <w:rFonts w:ascii="Times New Roman" w:hAnsi="Times New Roman" w:cs="Times New Roman"/>
          <w:sz w:val="28"/>
          <w:szCs w:val="28"/>
        </w:rPr>
        <w:t>не в полном объеме исполнено полномочие по утверждению методики прогнозирования поступлений доходов в бюджет;</w:t>
      </w:r>
    </w:p>
    <w:p w:rsidR="00FA5D7A" w:rsidRPr="006F486A" w:rsidRDefault="00FA5D7A" w:rsidP="00FA5D7A">
      <w:pPr>
        <w:pStyle w:val="a3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before="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86A">
        <w:rPr>
          <w:rFonts w:ascii="Times New Roman" w:hAnsi="Times New Roman" w:cs="Times New Roman"/>
          <w:sz w:val="28"/>
          <w:szCs w:val="28"/>
        </w:rPr>
        <w:t>не исполнено полномочие по предоставлению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 Добрянского ГО в ГИС ГМП.</w:t>
      </w:r>
    </w:p>
    <w:p w:rsidR="00FA5D7A" w:rsidRPr="006F486A" w:rsidRDefault="00FA5D7A" w:rsidP="00FA5D7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6F486A">
        <w:rPr>
          <w:rFonts w:ascii="Times New Roman" w:hAnsi="Times New Roman"/>
          <w:b/>
          <w:sz w:val="28"/>
          <w:szCs w:val="28"/>
        </w:rPr>
        <w:t>2. По результатам п</w:t>
      </w:r>
      <w:r w:rsidRPr="006F486A">
        <w:rPr>
          <w:rFonts w:ascii="Times New Roman" w:hAnsi="Times New Roman" w:cs="Times New Roman"/>
          <w:b/>
          <w:sz w:val="28"/>
          <w:szCs w:val="28"/>
        </w:rPr>
        <w:t>роверки достоверности прогнозирования администрируемых доходов установлено следующее:</w:t>
      </w:r>
    </w:p>
    <w:p w:rsidR="00FA5D7A" w:rsidRPr="006F486A" w:rsidRDefault="00FA5D7A" w:rsidP="00FA5D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6F48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F486A">
        <w:rPr>
          <w:rFonts w:ascii="Times New Roman" w:hAnsi="Times New Roman" w:cs="Times New Roman"/>
          <w:b/>
          <w:sz w:val="28"/>
          <w:szCs w:val="28"/>
        </w:rPr>
        <w:t>.2.1.</w:t>
      </w:r>
      <w:r w:rsidRPr="006F486A">
        <w:rPr>
          <w:rFonts w:ascii="Times New Roman" w:hAnsi="Times New Roman" w:cs="Times New Roman"/>
          <w:sz w:val="28"/>
          <w:szCs w:val="28"/>
        </w:rPr>
        <w:t xml:space="preserve"> прогнозирование поступлений доходов в бюджет Добрянского городского округа, </w:t>
      </w:r>
      <w:proofErr w:type="spellStart"/>
      <w:r w:rsidRPr="006F486A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6F486A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proofErr w:type="spellStart"/>
      <w:r w:rsidRPr="006F486A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6F486A">
        <w:rPr>
          <w:rFonts w:ascii="Times New Roman" w:hAnsi="Times New Roman" w:cs="Times New Roman"/>
          <w:sz w:val="28"/>
          <w:szCs w:val="28"/>
        </w:rPr>
        <w:t xml:space="preserve"> в проверяемом периоде осуществлялось в соответствии с методикой прогнозирования поступлений неналоговых доходов в бюджет Добрянского ГО, утвержденной приказом </w:t>
      </w:r>
      <w:proofErr w:type="spellStart"/>
      <w:r w:rsidRPr="006F486A">
        <w:rPr>
          <w:rFonts w:ascii="Times New Roman" w:hAnsi="Times New Roman" w:cs="Times New Roman"/>
          <w:sz w:val="28"/>
          <w:szCs w:val="28"/>
        </w:rPr>
        <w:t>УЖКХиБ</w:t>
      </w:r>
      <w:proofErr w:type="spellEnd"/>
      <w:r w:rsidRPr="006F486A">
        <w:rPr>
          <w:rFonts w:ascii="Times New Roman" w:hAnsi="Times New Roman" w:cs="Times New Roman"/>
          <w:sz w:val="28"/>
          <w:szCs w:val="28"/>
        </w:rPr>
        <w:t xml:space="preserve"> от 21.09.2020 № 122 (с учетом изменений от 13.09.2022 № 265-01-39-124);</w:t>
      </w:r>
    </w:p>
    <w:p w:rsidR="00FA5D7A" w:rsidRPr="006F486A" w:rsidRDefault="00FA5D7A" w:rsidP="00FA5D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6F48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F486A">
        <w:rPr>
          <w:rFonts w:ascii="Times New Roman" w:hAnsi="Times New Roman" w:cs="Times New Roman"/>
          <w:b/>
          <w:sz w:val="28"/>
          <w:szCs w:val="28"/>
        </w:rPr>
        <w:t>.2.2.</w:t>
      </w:r>
      <w:r w:rsidRPr="006F486A">
        <w:rPr>
          <w:rFonts w:ascii="Times New Roman" w:hAnsi="Times New Roman" w:cs="Times New Roman"/>
          <w:sz w:val="28"/>
          <w:szCs w:val="28"/>
        </w:rPr>
        <w:t xml:space="preserve"> в нарушение статьи 160.1. Бюджетного кодекса РФ и пункта 2 общих требований к методике прогнозирования поступлений доходов в бюджеты бюджетной системы РФ, утвержденных Постановлением Правительства РФ от 23.06.2016 г. № 574, </w:t>
      </w:r>
      <w:proofErr w:type="gramStart"/>
      <w:r w:rsidRPr="006F486A">
        <w:rPr>
          <w:rFonts w:ascii="Times New Roman" w:hAnsi="Times New Roman" w:cs="Times New Roman"/>
          <w:sz w:val="28"/>
          <w:szCs w:val="28"/>
        </w:rPr>
        <w:t>методика, действующая в проверяемом периоде разработана</w:t>
      </w:r>
      <w:proofErr w:type="gramEnd"/>
      <w:r w:rsidRPr="006F486A">
        <w:rPr>
          <w:rFonts w:ascii="Times New Roman" w:hAnsi="Times New Roman" w:cs="Times New Roman"/>
          <w:sz w:val="28"/>
          <w:szCs w:val="28"/>
        </w:rPr>
        <w:t xml:space="preserve"> не по всем кодам классификации доходов, в отношении которых осуществляются полномочия ГАДБ; </w:t>
      </w:r>
    </w:p>
    <w:p w:rsidR="00FA5D7A" w:rsidRPr="006F486A" w:rsidRDefault="00FA5D7A" w:rsidP="00FA5D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6F486A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F486A">
        <w:rPr>
          <w:rFonts w:ascii="Times New Roman" w:hAnsi="Times New Roman" w:cs="Times New Roman"/>
          <w:b/>
          <w:sz w:val="28"/>
          <w:szCs w:val="28"/>
        </w:rPr>
        <w:t>.2.3.</w:t>
      </w:r>
      <w:r w:rsidRPr="006F48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486A">
        <w:rPr>
          <w:rFonts w:ascii="Times New Roman" w:hAnsi="Times New Roman" w:cs="Times New Roman"/>
          <w:sz w:val="28"/>
          <w:szCs w:val="28"/>
        </w:rPr>
        <w:t xml:space="preserve">по итогам 2022 года наблюдается </w:t>
      </w:r>
      <w:proofErr w:type="spellStart"/>
      <w:r w:rsidRPr="006F486A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6F486A">
        <w:rPr>
          <w:rFonts w:ascii="Times New Roman" w:hAnsi="Times New Roman" w:cs="Times New Roman"/>
          <w:sz w:val="28"/>
          <w:szCs w:val="28"/>
        </w:rPr>
        <w:t xml:space="preserve"> уровня поступлений доходов от уточненного прогноза (с учетом изменений), данный факт свидетельствует о том, что в 2022 году при расчете поступлений учтены не все показатели, влияющие на величину поступлений, такие как, например, показатели дебиторской задолженности прошлых лет и/или коэффициент (процент) собираемости. </w:t>
      </w:r>
    </w:p>
    <w:p w:rsidR="00FA5D7A" w:rsidRPr="006F486A" w:rsidRDefault="00FA5D7A" w:rsidP="00FA5D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F48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F486A">
        <w:rPr>
          <w:rFonts w:ascii="Times New Roman" w:hAnsi="Times New Roman" w:cs="Times New Roman"/>
          <w:b/>
          <w:sz w:val="28"/>
          <w:szCs w:val="28"/>
        </w:rPr>
        <w:t xml:space="preserve">3. При проверке </w:t>
      </w:r>
      <w:r w:rsidRPr="006F486A">
        <w:rPr>
          <w:rFonts w:ascii="Times New Roman" w:eastAsiaTheme="minorEastAsia" w:hAnsi="Times New Roman" w:cs="Times New Roman"/>
          <w:b/>
          <w:sz w:val="28"/>
          <w:szCs w:val="28"/>
        </w:rPr>
        <w:t xml:space="preserve">осуществления начисления, учета и </w:t>
      </w:r>
      <w:proofErr w:type="gramStart"/>
      <w:r w:rsidRPr="006F486A">
        <w:rPr>
          <w:rFonts w:ascii="Times New Roman" w:eastAsiaTheme="minorEastAsia" w:hAnsi="Times New Roman" w:cs="Times New Roman"/>
          <w:b/>
          <w:sz w:val="28"/>
          <w:szCs w:val="28"/>
        </w:rPr>
        <w:t>контроля за</w:t>
      </w:r>
      <w:proofErr w:type="gramEnd"/>
      <w:r w:rsidRPr="006F486A">
        <w:rPr>
          <w:rFonts w:ascii="Times New Roman" w:eastAsiaTheme="minorEastAsia" w:hAnsi="Times New Roman" w:cs="Times New Roman"/>
          <w:b/>
          <w:sz w:val="28"/>
          <w:szCs w:val="28"/>
        </w:rPr>
        <w:t xml:space="preserve"> правильностью исчисления, полнотой и своевременностью осуществления </w:t>
      </w:r>
      <w:r w:rsidRPr="006F486A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платежей в бюджет, пеней и штрафов по ним нарушений установлено следующее.</w:t>
      </w:r>
    </w:p>
    <w:p w:rsidR="00FA5D7A" w:rsidRPr="006F486A" w:rsidRDefault="00FA5D7A" w:rsidP="00FA5D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F486A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>1.</w:t>
      </w:r>
      <w:r w:rsidRPr="006F486A">
        <w:rPr>
          <w:rFonts w:ascii="Times New Roman" w:eastAsiaTheme="minorEastAsia" w:hAnsi="Times New Roman" w:cs="Times New Roman"/>
          <w:b/>
          <w:sz w:val="28"/>
          <w:szCs w:val="28"/>
        </w:rPr>
        <w:t xml:space="preserve">3.1. </w:t>
      </w:r>
      <w:r w:rsidRPr="006F486A">
        <w:rPr>
          <w:rFonts w:ascii="Times New Roman" w:eastAsiaTheme="minorEastAsia" w:hAnsi="Times New Roman" w:cs="Times New Roman"/>
          <w:sz w:val="28"/>
          <w:szCs w:val="28"/>
        </w:rPr>
        <w:t xml:space="preserve">В результате анализа Положения об учреждении </w:t>
      </w:r>
      <w:proofErr w:type="spellStart"/>
      <w:r w:rsidRPr="006F486A">
        <w:rPr>
          <w:rFonts w:ascii="Times New Roman" w:eastAsiaTheme="minorEastAsia" w:hAnsi="Times New Roman" w:cs="Times New Roman"/>
          <w:sz w:val="28"/>
          <w:szCs w:val="28"/>
        </w:rPr>
        <w:t>УЖКХиБ</w:t>
      </w:r>
      <w:proofErr w:type="spellEnd"/>
      <w:r w:rsidRPr="006F486A">
        <w:rPr>
          <w:rFonts w:ascii="Times New Roman" w:eastAsiaTheme="minorEastAsia" w:hAnsi="Times New Roman" w:cs="Times New Roman"/>
          <w:sz w:val="28"/>
          <w:szCs w:val="28"/>
        </w:rPr>
        <w:t xml:space="preserve"> и устава МБУ «УГХ» установлено, что бюджетные полномочия администратора доходов бюджета в части администрирования</w:t>
      </w:r>
      <w:r w:rsidRPr="006F486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Pr="006F486A">
        <w:rPr>
          <w:rFonts w:ascii="Times New Roman" w:eastAsiaTheme="minorEastAsia" w:hAnsi="Times New Roman" w:cs="Times New Roman"/>
          <w:sz w:val="28"/>
          <w:szCs w:val="28"/>
        </w:rPr>
        <w:t>платы по</w:t>
      </w:r>
      <w:r w:rsidRPr="006F486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Pr="006F486A">
        <w:rPr>
          <w:rFonts w:ascii="Times New Roman" w:eastAsiaTheme="minorEastAsia" w:hAnsi="Times New Roman" w:cs="Times New Roman"/>
          <w:sz w:val="28"/>
          <w:szCs w:val="28"/>
        </w:rPr>
        <w:t>найму жилых помещений в проверяемом периоде фактически выполняло МБУ «УГХ».</w:t>
      </w:r>
      <w:r w:rsidRPr="006F486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6F486A">
        <w:rPr>
          <w:rFonts w:ascii="Times New Roman" w:eastAsiaTheme="minorEastAsia" w:hAnsi="Times New Roman" w:cs="Times New Roman"/>
          <w:sz w:val="28"/>
          <w:szCs w:val="28"/>
        </w:rPr>
        <w:t xml:space="preserve">Однако, правовой акт о наделении МБУ «УГХ» </w:t>
      </w:r>
      <w:r w:rsidRPr="006F486A">
        <w:rPr>
          <w:rFonts w:ascii="Times New Roman" w:hAnsi="Times New Roman" w:cs="Times New Roman"/>
          <w:sz w:val="28"/>
          <w:szCs w:val="28"/>
        </w:rPr>
        <w:t xml:space="preserve">полномочиями администратора доходов не утвержден ГАДБ, что привело </w:t>
      </w:r>
      <w:r w:rsidRPr="006F486A">
        <w:rPr>
          <w:rFonts w:ascii="Times New Roman" w:eastAsiaTheme="minorEastAsia" w:hAnsi="Times New Roman" w:cs="Times New Roman"/>
          <w:sz w:val="28"/>
          <w:szCs w:val="28"/>
        </w:rPr>
        <w:t xml:space="preserve">к отсутствию </w:t>
      </w:r>
      <w:proofErr w:type="gramStart"/>
      <w:r w:rsidRPr="006F486A">
        <w:rPr>
          <w:rFonts w:ascii="Times New Roman" w:eastAsiaTheme="minorEastAsia" w:hAnsi="Times New Roman" w:cs="Times New Roman"/>
          <w:sz w:val="28"/>
          <w:szCs w:val="28"/>
        </w:rPr>
        <w:t>контроля за</w:t>
      </w:r>
      <w:proofErr w:type="gramEnd"/>
      <w:r w:rsidRPr="006F486A">
        <w:rPr>
          <w:rFonts w:ascii="Times New Roman" w:eastAsiaTheme="minorEastAsia" w:hAnsi="Times New Roman" w:cs="Times New Roman"/>
          <w:sz w:val="28"/>
          <w:szCs w:val="28"/>
        </w:rPr>
        <w:t xml:space="preserve"> правильностью исчисления платы за найм жилых помещений, </w:t>
      </w:r>
      <w:r w:rsidRPr="006F48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контроля за своевременным поступлением неналоговых доходов, и как следствие </w:t>
      </w:r>
      <w:proofErr w:type="spellStart"/>
      <w:r w:rsidRPr="006F48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недополучением</w:t>
      </w:r>
      <w:proofErr w:type="spellEnd"/>
      <w:r w:rsidRPr="006F48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бюджет Добрянского городского округа неналоговых доходов от </w:t>
      </w:r>
      <w:r w:rsidRPr="006F486A">
        <w:rPr>
          <w:rFonts w:ascii="Times New Roman" w:eastAsiaTheme="minorEastAsia" w:hAnsi="Times New Roman" w:cs="Times New Roman"/>
          <w:sz w:val="28"/>
          <w:szCs w:val="28"/>
        </w:rPr>
        <w:t>платы за найм жилых помещений</w:t>
      </w:r>
      <w:r w:rsidRPr="006F48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FA5D7A" w:rsidRPr="006F486A" w:rsidRDefault="00FA5D7A" w:rsidP="00FA5D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6F486A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>1.</w:t>
      </w:r>
      <w:r w:rsidRPr="006F486A">
        <w:rPr>
          <w:rFonts w:ascii="Times New Roman" w:eastAsiaTheme="minorEastAsia" w:hAnsi="Times New Roman" w:cs="Times New Roman"/>
          <w:b/>
          <w:sz w:val="28"/>
          <w:szCs w:val="28"/>
        </w:rPr>
        <w:t xml:space="preserve">3.2. </w:t>
      </w:r>
      <w:r w:rsidRPr="006F486A">
        <w:rPr>
          <w:rFonts w:ascii="Times New Roman" w:hAnsi="Times New Roman" w:cs="Times New Roman"/>
          <w:sz w:val="28"/>
          <w:szCs w:val="28"/>
        </w:rPr>
        <w:t xml:space="preserve">Проверить правильность ведения аналитического учета в разрезе плательщиков платы за наем </w:t>
      </w:r>
      <w:r w:rsidRPr="006F486A">
        <w:rPr>
          <w:rFonts w:ascii="Times New Roman" w:hAnsi="Times New Roman" w:cs="Times New Roman"/>
          <w:color w:val="000000"/>
          <w:sz w:val="28"/>
          <w:szCs w:val="28"/>
        </w:rPr>
        <w:t>жилых помещений</w:t>
      </w:r>
      <w:r w:rsidRPr="006F486A">
        <w:rPr>
          <w:rFonts w:ascii="Times New Roman" w:hAnsi="Times New Roman" w:cs="Times New Roman"/>
          <w:sz w:val="28"/>
          <w:szCs w:val="28"/>
        </w:rPr>
        <w:t xml:space="preserve"> также не предоставляется возможным по причине не предоставления Управлением </w:t>
      </w:r>
      <w:proofErr w:type="spellStart"/>
      <w:r w:rsidRPr="006F486A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6F486A">
        <w:rPr>
          <w:rFonts w:ascii="Times New Roman" w:hAnsi="Times New Roman" w:cs="Times New Roman"/>
          <w:sz w:val="28"/>
          <w:szCs w:val="28"/>
        </w:rPr>
        <w:t xml:space="preserve"> аналитических данных;</w:t>
      </w:r>
    </w:p>
    <w:p w:rsidR="00FA5D7A" w:rsidRPr="006F486A" w:rsidRDefault="00FA5D7A" w:rsidP="00FA5D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F486A"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6F486A">
        <w:rPr>
          <w:rFonts w:ascii="Times New Roman" w:hAnsi="Times New Roman" w:cs="Times New Roman"/>
          <w:b/>
          <w:iCs/>
          <w:sz w:val="28"/>
          <w:szCs w:val="28"/>
        </w:rPr>
        <w:t>3.3.</w:t>
      </w:r>
      <w:r w:rsidRPr="006F486A">
        <w:rPr>
          <w:rFonts w:ascii="Times New Roman" w:hAnsi="Times New Roman" w:cs="Times New Roman"/>
          <w:iCs/>
          <w:sz w:val="28"/>
          <w:szCs w:val="28"/>
        </w:rPr>
        <w:t xml:space="preserve"> Управление </w:t>
      </w:r>
      <w:proofErr w:type="spellStart"/>
      <w:r w:rsidRPr="006F486A">
        <w:rPr>
          <w:rFonts w:ascii="Times New Roman" w:hAnsi="Times New Roman" w:cs="Times New Roman"/>
          <w:iCs/>
          <w:sz w:val="28"/>
          <w:szCs w:val="28"/>
        </w:rPr>
        <w:t>ЖКХиБ</w:t>
      </w:r>
      <w:proofErr w:type="spellEnd"/>
      <w:r w:rsidRPr="006F486A">
        <w:rPr>
          <w:rFonts w:ascii="Times New Roman" w:hAnsi="Times New Roman" w:cs="Times New Roman"/>
          <w:iCs/>
          <w:sz w:val="28"/>
          <w:szCs w:val="28"/>
        </w:rPr>
        <w:t xml:space="preserve">, как главный администратор, администратор доходов бюджета округа в нарушение статьи 160.1 Бюджетного кодекса РФ фактически осуществляло свои полномочия по учету и </w:t>
      </w:r>
      <w:proofErr w:type="gramStart"/>
      <w:r w:rsidRPr="006F486A">
        <w:rPr>
          <w:rFonts w:ascii="Times New Roman" w:hAnsi="Times New Roman" w:cs="Times New Roman"/>
          <w:iCs/>
          <w:sz w:val="28"/>
          <w:szCs w:val="28"/>
        </w:rPr>
        <w:t>контролю за</w:t>
      </w:r>
      <w:proofErr w:type="gramEnd"/>
      <w:r w:rsidRPr="006F486A">
        <w:rPr>
          <w:rFonts w:ascii="Times New Roman" w:hAnsi="Times New Roman" w:cs="Times New Roman"/>
          <w:iCs/>
          <w:sz w:val="28"/>
          <w:szCs w:val="28"/>
        </w:rPr>
        <w:t xml:space="preserve"> правильностью начисления, полнотой и своевременностью внесения в бюджет платы за наем жилищного фонда городского округа не в полном объеме.</w:t>
      </w:r>
    </w:p>
    <w:p w:rsidR="00FA5D7A" w:rsidRPr="006F486A" w:rsidRDefault="00FA5D7A" w:rsidP="00FA5D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EastAsia" w:hAnsi="Times New Roman" w:cs="Times New Roman"/>
          <w:sz w:val="28"/>
          <w:szCs w:val="28"/>
        </w:rPr>
      </w:pPr>
      <w:r w:rsidRPr="006F486A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Pr="006F486A">
        <w:rPr>
          <w:rFonts w:ascii="Times New Roman" w:eastAsiaTheme="minorEastAsia" w:hAnsi="Times New Roman" w:cs="Times New Roman"/>
          <w:b/>
          <w:sz w:val="28"/>
          <w:szCs w:val="28"/>
        </w:rPr>
        <w:t>.4. При проверке осуществления взыскания задолженности по платежам в бюджет, пеней и штрафов установлено следующее.</w:t>
      </w:r>
    </w:p>
    <w:p w:rsidR="00FA5D7A" w:rsidRPr="006F486A" w:rsidRDefault="00FA5D7A" w:rsidP="00FA5D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EastAsia" w:hAnsi="Times New Roman" w:cs="Times New Roman"/>
          <w:sz w:val="28"/>
          <w:szCs w:val="28"/>
        </w:rPr>
      </w:pPr>
      <w:r w:rsidRPr="006F486A">
        <w:rPr>
          <w:rFonts w:ascii="Times New Roman" w:eastAsiaTheme="minorEastAsia" w:hAnsi="Times New Roman" w:cs="Times New Roman"/>
          <w:sz w:val="28"/>
          <w:szCs w:val="28"/>
        </w:rPr>
        <w:tab/>
      </w:r>
      <w:r w:rsidR="00AB1E94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Pr="006F486A">
        <w:rPr>
          <w:rFonts w:ascii="Times New Roman" w:eastAsiaTheme="minorEastAsia" w:hAnsi="Times New Roman" w:cs="Times New Roman"/>
          <w:b/>
          <w:sz w:val="28"/>
          <w:szCs w:val="28"/>
        </w:rPr>
        <w:t>.4.1.</w:t>
      </w:r>
      <w:r w:rsidRPr="006F486A">
        <w:rPr>
          <w:rFonts w:ascii="Times New Roman" w:eastAsiaTheme="minorEastAsia" w:hAnsi="Times New Roman" w:cs="Times New Roman"/>
          <w:sz w:val="28"/>
          <w:szCs w:val="28"/>
        </w:rPr>
        <w:t xml:space="preserve"> в нарушение требований приказа Минфина РФ от 18.11.2022 г. № 172 в Порядке </w:t>
      </w:r>
      <w:proofErr w:type="spellStart"/>
      <w:r w:rsidRPr="006F486A">
        <w:rPr>
          <w:rFonts w:ascii="Times New Roman" w:eastAsiaTheme="minorEastAsia" w:hAnsi="Times New Roman" w:cs="Times New Roman"/>
          <w:sz w:val="28"/>
          <w:szCs w:val="28"/>
        </w:rPr>
        <w:t>УЖКХиБ</w:t>
      </w:r>
      <w:proofErr w:type="spellEnd"/>
      <w:r w:rsidRPr="006F486A">
        <w:rPr>
          <w:rFonts w:ascii="Times New Roman" w:eastAsiaTheme="minorEastAsia" w:hAnsi="Times New Roman" w:cs="Times New Roman"/>
          <w:sz w:val="28"/>
          <w:szCs w:val="28"/>
        </w:rPr>
        <w:t xml:space="preserve"> претензионной и исковой работы с просроченной дебиторской задолженностью прописан не весь перечень мероприятий по взысканию дебиторской задолженности, не указан перечень структурных подразделений (сотрудников) администраторов доходов бюджета, ответственных за работу с дебиторской задолженностью по доходам. </w:t>
      </w:r>
    </w:p>
    <w:p w:rsidR="00FA5D7A" w:rsidRPr="006F486A" w:rsidRDefault="00FA5D7A" w:rsidP="00FA5D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EastAsia" w:hAnsi="Times New Roman" w:cs="Times New Roman"/>
          <w:sz w:val="28"/>
          <w:szCs w:val="28"/>
        </w:rPr>
      </w:pPr>
      <w:r w:rsidRPr="006F486A">
        <w:rPr>
          <w:rFonts w:ascii="Times New Roman" w:eastAsiaTheme="minorEastAsia" w:hAnsi="Times New Roman" w:cs="Times New Roman"/>
          <w:sz w:val="28"/>
          <w:szCs w:val="28"/>
        </w:rPr>
        <w:tab/>
      </w:r>
      <w:r w:rsidR="00AB1E94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Pr="006F486A">
        <w:rPr>
          <w:rFonts w:ascii="Times New Roman" w:eastAsiaTheme="minorEastAsia" w:hAnsi="Times New Roman" w:cs="Times New Roman"/>
          <w:b/>
          <w:sz w:val="28"/>
          <w:szCs w:val="28"/>
        </w:rPr>
        <w:t>.4.2.</w:t>
      </w:r>
      <w:r w:rsidRPr="006F486A">
        <w:rPr>
          <w:rFonts w:ascii="Times New Roman" w:eastAsiaTheme="minorEastAsia" w:hAnsi="Times New Roman" w:cs="Times New Roman"/>
          <w:sz w:val="28"/>
          <w:szCs w:val="28"/>
        </w:rPr>
        <w:t xml:space="preserve"> Согласно </w:t>
      </w:r>
      <w:r w:rsidRPr="006F486A">
        <w:rPr>
          <w:rFonts w:ascii="Times New Roman" w:hAnsi="Times New Roman" w:cs="Times New Roman"/>
          <w:sz w:val="28"/>
          <w:szCs w:val="28"/>
        </w:rPr>
        <w:t xml:space="preserve">отчетам о проведенной </w:t>
      </w:r>
      <w:proofErr w:type="spellStart"/>
      <w:r w:rsidRPr="006F486A">
        <w:rPr>
          <w:rFonts w:ascii="Times New Roman" w:hAnsi="Times New Roman" w:cs="Times New Roman"/>
          <w:sz w:val="28"/>
          <w:szCs w:val="28"/>
        </w:rPr>
        <w:t>УЖКХиБ</w:t>
      </w:r>
      <w:proofErr w:type="spellEnd"/>
      <w:r w:rsidRPr="006F486A">
        <w:rPr>
          <w:rFonts w:ascii="Times New Roman" w:hAnsi="Times New Roman" w:cs="Times New Roman"/>
          <w:sz w:val="28"/>
          <w:szCs w:val="28"/>
        </w:rPr>
        <w:t xml:space="preserve"> претензионной и исковой работе, </w:t>
      </w:r>
      <w:r w:rsidRPr="006F486A">
        <w:rPr>
          <w:rFonts w:ascii="Times New Roman" w:eastAsiaTheme="minorEastAsia" w:hAnsi="Times New Roman" w:cs="Times New Roman"/>
          <w:sz w:val="28"/>
          <w:szCs w:val="28"/>
        </w:rPr>
        <w:t xml:space="preserve">в целях снижения дебиторской задолженности в проверяемом периоде </w:t>
      </w:r>
      <w:proofErr w:type="spellStart"/>
      <w:r w:rsidRPr="006F486A">
        <w:rPr>
          <w:rFonts w:ascii="Times New Roman" w:eastAsiaTheme="minorEastAsia" w:hAnsi="Times New Roman" w:cs="Times New Roman"/>
          <w:sz w:val="28"/>
          <w:szCs w:val="28"/>
        </w:rPr>
        <w:t>УЖКХиБ</w:t>
      </w:r>
      <w:proofErr w:type="spellEnd"/>
      <w:r w:rsidRPr="006F486A">
        <w:rPr>
          <w:rFonts w:ascii="Times New Roman" w:eastAsiaTheme="minorEastAsia" w:hAnsi="Times New Roman" w:cs="Times New Roman"/>
          <w:sz w:val="28"/>
          <w:szCs w:val="28"/>
        </w:rPr>
        <w:t xml:space="preserve"> принимались следующие меры: </w:t>
      </w:r>
    </w:p>
    <w:p w:rsidR="00FA5D7A" w:rsidRPr="006F486A" w:rsidRDefault="00FA5D7A" w:rsidP="00FA5D7A">
      <w:pPr>
        <w:pStyle w:val="a3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EastAsia" w:hAnsi="Times New Roman" w:cs="Times New Roman"/>
          <w:sz w:val="28"/>
          <w:szCs w:val="28"/>
        </w:rPr>
      </w:pPr>
      <w:r w:rsidRPr="006F486A">
        <w:rPr>
          <w:rFonts w:ascii="Times New Roman" w:eastAsiaTheme="minorEastAsia" w:hAnsi="Times New Roman" w:cs="Times New Roman"/>
          <w:sz w:val="28"/>
          <w:szCs w:val="28"/>
        </w:rPr>
        <w:t xml:space="preserve">ведение </w:t>
      </w:r>
      <w:proofErr w:type="spellStart"/>
      <w:r w:rsidRPr="006F486A">
        <w:rPr>
          <w:rFonts w:ascii="Times New Roman" w:eastAsiaTheme="minorEastAsia" w:hAnsi="Times New Roman" w:cs="Times New Roman"/>
          <w:sz w:val="28"/>
          <w:szCs w:val="28"/>
        </w:rPr>
        <w:t>претензионно-исковой</w:t>
      </w:r>
      <w:proofErr w:type="spellEnd"/>
      <w:r w:rsidRPr="006F486A">
        <w:rPr>
          <w:rFonts w:ascii="Times New Roman" w:eastAsiaTheme="minorEastAsia" w:hAnsi="Times New Roman" w:cs="Times New Roman"/>
          <w:sz w:val="28"/>
          <w:szCs w:val="28"/>
        </w:rPr>
        <w:t xml:space="preserve"> работы в отношении должников,</w:t>
      </w:r>
    </w:p>
    <w:p w:rsidR="00FA5D7A" w:rsidRPr="006F486A" w:rsidRDefault="00FA5D7A" w:rsidP="00FA5D7A">
      <w:pPr>
        <w:pStyle w:val="a3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EastAsia" w:hAnsi="Times New Roman" w:cs="Times New Roman"/>
          <w:sz w:val="28"/>
          <w:szCs w:val="28"/>
        </w:rPr>
      </w:pPr>
      <w:r w:rsidRPr="006F486A">
        <w:rPr>
          <w:rFonts w:ascii="Times New Roman" w:eastAsiaTheme="minorEastAsia" w:hAnsi="Times New Roman" w:cs="Times New Roman"/>
          <w:sz w:val="28"/>
          <w:szCs w:val="28"/>
        </w:rPr>
        <w:t xml:space="preserve">утверждение плана мероприятий по взысканию задолженности. </w:t>
      </w:r>
    </w:p>
    <w:p w:rsidR="00FA5D7A" w:rsidRPr="006F486A" w:rsidRDefault="00FA5D7A" w:rsidP="00FA5D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6F486A">
        <w:rPr>
          <w:rFonts w:ascii="Times New Roman" w:hAnsi="Times New Roman" w:cs="Times New Roman"/>
          <w:sz w:val="28"/>
          <w:szCs w:val="28"/>
        </w:rPr>
        <w:tab/>
        <w:t>Однако</w:t>
      </w:r>
      <w:proofErr w:type="gramStart"/>
      <w:r w:rsidRPr="006F48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486A">
        <w:rPr>
          <w:rFonts w:ascii="Times New Roman" w:hAnsi="Times New Roman" w:cs="Times New Roman"/>
          <w:sz w:val="28"/>
          <w:szCs w:val="28"/>
        </w:rPr>
        <w:t xml:space="preserve"> в проверяемом периоде наблюдается увеличение задолженности по найму жилых помещений, что свидетельствует о низкой эффективности </w:t>
      </w:r>
      <w:proofErr w:type="spellStart"/>
      <w:r w:rsidRPr="006F486A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6F486A">
        <w:rPr>
          <w:rFonts w:ascii="Times New Roman" w:hAnsi="Times New Roman" w:cs="Times New Roman"/>
          <w:sz w:val="28"/>
          <w:szCs w:val="28"/>
        </w:rPr>
        <w:t xml:space="preserve"> деятельности Управления по сокращению задолженности.  </w:t>
      </w:r>
    </w:p>
    <w:p w:rsidR="00FA5D7A" w:rsidRPr="006F486A" w:rsidRDefault="00FA5D7A" w:rsidP="00FA5D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F486A">
        <w:rPr>
          <w:rFonts w:ascii="Times New Roman" w:eastAsiaTheme="minorEastAsia" w:hAnsi="Times New Roman" w:cs="Times New Roman"/>
          <w:sz w:val="28"/>
          <w:szCs w:val="28"/>
        </w:rPr>
        <w:tab/>
      </w:r>
      <w:r w:rsidR="00AB1E94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Pr="006F486A">
        <w:rPr>
          <w:rFonts w:ascii="Times New Roman" w:eastAsiaTheme="minorEastAsia" w:hAnsi="Times New Roman" w:cs="Times New Roman"/>
          <w:b/>
          <w:sz w:val="28"/>
          <w:szCs w:val="28"/>
        </w:rPr>
        <w:t xml:space="preserve">.5. </w:t>
      </w:r>
      <w:proofErr w:type="gramStart"/>
      <w:r w:rsidRPr="006F486A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При проверке размещения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 в Государственную информационную систему о государственных и муниципальных платежах, в соответствии с порядком, установленным Федеральным законом от 27 июля 2010 г. № 210-ФЗ «Об организации предоставления государственных и муниципальных услуг» установлено что, в </w:t>
      </w:r>
      <w:r w:rsidRPr="006F486A">
        <w:rPr>
          <w:rFonts w:ascii="Times New Roman" w:eastAsiaTheme="minorEastAsia" w:hAnsi="Times New Roman" w:cs="Times New Roman"/>
          <w:sz w:val="28"/>
          <w:szCs w:val="28"/>
        </w:rPr>
        <w:t>нарушение пункта 6.2.7</w:t>
      </w:r>
      <w:proofErr w:type="gramEnd"/>
      <w:r w:rsidRPr="006F486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6F4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АДГО осуществления бюджетных полномочий ГАДБ № 1705, в </w:t>
      </w:r>
      <w:r w:rsidRPr="006F486A">
        <w:rPr>
          <w:rFonts w:ascii="Times New Roman" w:eastAsiaTheme="minorEastAsia" w:hAnsi="Times New Roman" w:cs="Times New Roman"/>
          <w:sz w:val="28"/>
          <w:szCs w:val="28"/>
        </w:rPr>
        <w:t xml:space="preserve">проверяемом периоде Управлением </w:t>
      </w:r>
      <w:proofErr w:type="spellStart"/>
      <w:r w:rsidRPr="006F486A">
        <w:rPr>
          <w:rFonts w:ascii="Times New Roman" w:eastAsiaTheme="minorEastAsia" w:hAnsi="Times New Roman" w:cs="Times New Roman"/>
          <w:sz w:val="28"/>
          <w:szCs w:val="28"/>
        </w:rPr>
        <w:t>ЖКХиБ</w:t>
      </w:r>
      <w:proofErr w:type="spellEnd"/>
      <w:r w:rsidRPr="006F486A">
        <w:rPr>
          <w:rFonts w:ascii="Times New Roman" w:eastAsiaTheme="minorEastAsia" w:hAnsi="Times New Roman" w:cs="Times New Roman"/>
          <w:sz w:val="28"/>
          <w:szCs w:val="28"/>
        </w:rPr>
        <w:t xml:space="preserve"> работа по размещению </w:t>
      </w:r>
      <w:r w:rsidRPr="006F486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информации, необходимой для уплаты денежных средств физическими и юридическими лицами за муниципальные услуги, а также </w:t>
      </w:r>
      <w:proofErr w:type="gramStart"/>
      <w:r w:rsidRPr="006F486A">
        <w:rPr>
          <w:rFonts w:ascii="Times New Roman" w:eastAsiaTheme="minorEastAsia" w:hAnsi="Times New Roman" w:cs="Times New Roman"/>
          <w:sz w:val="28"/>
          <w:szCs w:val="28"/>
        </w:rPr>
        <w:t>иных платежей, являющихся источниками формирования доходов бюджета в Государственную информационную систему о государственных и муниципальных платежах не осуществлялась</w:t>
      </w:r>
      <w:proofErr w:type="gramEnd"/>
      <w:r w:rsidRPr="006F486A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</w:p>
    <w:p w:rsidR="00FA5D7A" w:rsidRPr="006F486A" w:rsidRDefault="00FA5D7A" w:rsidP="00FA5D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F486A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AB1E94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Pr="006F486A">
        <w:rPr>
          <w:rFonts w:ascii="Times New Roman" w:eastAsiaTheme="minorEastAsia" w:hAnsi="Times New Roman" w:cs="Times New Roman"/>
          <w:b/>
          <w:sz w:val="28"/>
          <w:szCs w:val="28"/>
        </w:rPr>
        <w:t>.6.</w:t>
      </w:r>
      <w:r w:rsidRPr="006F48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F486A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При проверке своевременности, достоверности и полноты </w:t>
      </w:r>
      <w:proofErr w:type="gramStart"/>
      <w:r w:rsidRPr="006F486A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представления бюджетной отчетности главного администратора доходов бюджета </w:t>
      </w:r>
      <w:r w:rsidRPr="006F486A">
        <w:rPr>
          <w:rFonts w:ascii="Times New Roman" w:eastAsiaTheme="minorEastAsia" w:hAnsi="Times New Roman" w:cs="Times New Roman"/>
          <w:sz w:val="28"/>
          <w:szCs w:val="28"/>
        </w:rPr>
        <w:t>нарушений</w:t>
      </w:r>
      <w:proofErr w:type="gramEnd"/>
      <w:r w:rsidRPr="006F48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F486A">
        <w:rPr>
          <w:rFonts w:ascii="Times New Roman" w:hAnsi="Times New Roman"/>
          <w:bCs/>
          <w:sz w:val="28"/>
          <w:szCs w:val="28"/>
        </w:rPr>
        <w:t>не установлено.</w:t>
      </w:r>
    </w:p>
    <w:sectPr w:rsidR="00FA5D7A" w:rsidRPr="006F486A" w:rsidSect="003418B2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4AF"/>
    <w:multiLevelType w:val="hybridMultilevel"/>
    <w:tmpl w:val="B9BCE086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07EB7D71"/>
    <w:multiLevelType w:val="hybridMultilevel"/>
    <w:tmpl w:val="8A4850F0"/>
    <w:lvl w:ilvl="0" w:tplc="40E4C13A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DF81FD6"/>
    <w:multiLevelType w:val="hybridMultilevel"/>
    <w:tmpl w:val="FB14C6EC"/>
    <w:lvl w:ilvl="0" w:tplc="2D8E1F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0EED5272"/>
    <w:multiLevelType w:val="hybridMultilevel"/>
    <w:tmpl w:val="4AC82AF8"/>
    <w:lvl w:ilvl="0" w:tplc="10E22CD2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F57382B"/>
    <w:multiLevelType w:val="hybridMultilevel"/>
    <w:tmpl w:val="2F2E666C"/>
    <w:lvl w:ilvl="0" w:tplc="40E4C13A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1277183A"/>
    <w:multiLevelType w:val="hybridMultilevel"/>
    <w:tmpl w:val="1E1EDF52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>
    <w:nsid w:val="15AF1FDE"/>
    <w:multiLevelType w:val="hybridMultilevel"/>
    <w:tmpl w:val="2638997C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17361E5D"/>
    <w:multiLevelType w:val="hybridMultilevel"/>
    <w:tmpl w:val="35A0C354"/>
    <w:lvl w:ilvl="0" w:tplc="10E22CD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28F0F52"/>
    <w:multiLevelType w:val="hybridMultilevel"/>
    <w:tmpl w:val="DAE2892E"/>
    <w:lvl w:ilvl="0" w:tplc="2D8E1F1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25107D76"/>
    <w:multiLevelType w:val="hybridMultilevel"/>
    <w:tmpl w:val="E5F8044A"/>
    <w:lvl w:ilvl="0" w:tplc="2D8E1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2432B"/>
    <w:multiLevelType w:val="hybridMultilevel"/>
    <w:tmpl w:val="F3E65A7C"/>
    <w:lvl w:ilvl="0" w:tplc="CE788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1">
    <w:nsid w:val="267F03D3"/>
    <w:multiLevelType w:val="hybridMultilevel"/>
    <w:tmpl w:val="1EAAE33A"/>
    <w:lvl w:ilvl="0" w:tplc="E62CB41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895126B"/>
    <w:multiLevelType w:val="hybridMultilevel"/>
    <w:tmpl w:val="B2C6F8B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341C5F73"/>
    <w:multiLevelType w:val="hybridMultilevel"/>
    <w:tmpl w:val="127C8B6A"/>
    <w:lvl w:ilvl="0" w:tplc="10E22CD2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>
    <w:nsid w:val="35861B4F"/>
    <w:multiLevelType w:val="hybridMultilevel"/>
    <w:tmpl w:val="B3869F88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36E0794E"/>
    <w:multiLevelType w:val="hybridMultilevel"/>
    <w:tmpl w:val="EA8234F0"/>
    <w:lvl w:ilvl="0" w:tplc="40E4C13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6">
    <w:nsid w:val="3E4822A0"/>
    <w:multiLevelType w:val="hybridMultilevel"/>
    <w:tmpl w:val="0888C034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431A00E6"/>
    <w:multiLevelType w:val="hybridMultilevel"/>
    <w:tmpl w:val="5DE6BACC"/>
    <w:lvl w:ilvl="0" w:tplc="10E22CD2">
      <w:start w:val="1"/>
      <w:numFmt w:val="bullet"/>
      <w:lvlText w:val="-"/>
      <w:lvlJc w:val="left"/>
      <w:pPr>
        <w:ind w:left="121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>
    <w:nsid w:val="438B5F6D"/>
    <w:multiLevelType w:val="hybridMultilevel"/>
    <w:tmpl w:val="46CE9DCC"/>
    <w:lvl w:ilvl="0" w:tplc="10E22CD2">
      <w:start w:val="1"/>
      <w:numFmt w:val="bullet"/>
      <w:lvlText w:val="-"/>
      <w:lvlJc w:val="left"/>
      <w:pPr>
        <w:ind w:left="129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9">
    <w:nsid w:val="44A23FFD"/>
    <w:multiLevelType w:val="hybridMultilevel"/>
    <w:tmpl w:val="F8AA4F80"/>
    <w:lvl w:ilvl="0" w:tplc="10E22CD2">
      <w:start w:val="1"/>
      <w:numFmt w:val="bullet"/>
      <w:lvlText w:val="-"/>
      <w:lvlJc w:val="left"/>
      <w:pPr>
        <w:ind w:left="121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>
    <w:nsid w:val="46F15AA0"/>
    <w:multiLevelType w:val="hybridMultilevel"/>
    <w:tmpl w:val="0EF66F96"/>
    <w:lvl w:ilvl="0" w:tplc="2D8E1F1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1">
    <w:nsid w:val="4F925830"/>
    <w:multiLevelType w:val="hybridMultilevel"/>
    <w:tmpl w:val="FAA67704"/>
    <w:lvl w:ilvl="0" w:tplc="2D8E1F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2">
    <w:nsid w:val="52E01A6B"/>
    <w:multiLevelType w:val="hybridMultilevel"/>
    <w:tmpl w:val="F806B12E"/>
    <w:lvl w:ilvl="0" w:tplc="DF84822E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3">
    <w:nsid w:val="56856F36"/>
    <w:multiLevelType w:val="hybridMultilevel"/>
    <w:tmpl w:val="F3861308"/>
    <w:lvl w:ilvl="0" w:tplc="10E22CD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9623F75"/>
    <w:multiLevelType w:val="hybridMultilevel"/>
    <w:tmpl w:val="5CC67F46"/>
    <w:lvl w:ilvl="0" w:tplc="2D8E1F1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A6B7EE7"/>
    <w:multiLevelType w:val="hybridMultilevel"/>
    <w:tmpl w:val="9D1A7E0E"/>
    <w:lvl w:ilvl="0" w:tplc="9FD4F37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6">
    <w:nsid w:val="5B0A5212"/>
    <w:multiLevelType w:val="hybridMultilevel"/>
    <w:tmpl w:val="B0125524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DD04C47"/>
    <w:multiLevelType w:val="hybridMultilevel"/>
    <w:tmpl w:val="F7E8352E"/>
    <w:lvl w:ilvl="0" w:tplc="2D8E1F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>
    <w:nsid w:val="5EFD4A92"/>
    <w:multiLevelType w:val="hybridMultilevel"/>
    <w:tmpl w:val="F744A42A"/>
    <w:lvl w:ilvl="0" w:tplc="2D8E1F12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9">
    <w:nsid w:val="6CB70141"/>
    <w:multiLevelType w:val="hybridMultilevel"/>
    <w:tmpl w:val="9A94D07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0">
    <w:nsid w:val="708F7ADE"/>
    <w:multiLevelType w:val="multilevel"/>
    <w:tmpl w:val="D5721F4A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44" w:hanging="2160"/>
      </w:pPr>
      <w:rPr>
        <w:rFonts w:hint="default"/>
      </w:rPr>
    </w:lvl>
  </w:abstractNum>
  <w:abstractNum w:abstractNumId="31">
    <w:nsid w:val="70ED775E"/>
    <w:multiLevelType w:val="hybridMultilevel"/>
    <w:tmpl w:val="30E8A5C8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>
    <w:nsid w:val="76E207A1"/>
    <w:multiLevelType w:val="hybridMultilevel"/>
    <w:tmpl w:val="D4401AB2"/>
    <w:lvl w:ilvl="0" w:tplc="85D22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891E31"/>
    <w:multiLevelType w:val="hybridMultilevel"/>
    <w:tmpl w:val="DD4072EC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78122A51"/>
    <w:multiLevelType w:val="hybridMultilevel"/>
    <w:tmpl w:val="63C29DD8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79F57AB1"/>
    <w:multiLevelType w:val="hybridMultilevel"/>
    <w:tmpl w:val="6C5A3F4A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7A5C725B"/>
    <w:multiLevelType w:val="hybridMultilevel"/>
    <w:tmpl w:val="A9F49F46"/>
    <w:lvl w:ilvl="0" w:tplc="E116AE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7F67627B"/>
    <w:multiLevelType w:val="hybridMultilevel"/>
    <w:tmpl w:val="B4DAC568"/>
    <w:lvl w:ilvl="0" w:tplc="0F1AB224">
      <w:start w:val="1"/>
      <w:numFmt w:val="bullet"/>
      <w:lvlText w:val="°"/>
      <w:lvlJc w:val="left"/>
      <w:pPr>
        <w:ind w:left="2629" w:hanging="360"/>
      </w:pPr>
      <w:rPr>
        <w:rFonts w:ascii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4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6"/>
  </w:num>
  <w:num w:numId="4">
    <w:abstractNumId w:val="22"/>
  </w:num>
  <w:num w:numId="5">
    <w:abstractNumId w:val="32"/>
  </w:num>
  <w:num w:numId="6">
    <w:abstractNumId w:val="28"/>
  </w:num>
  <w:num w:numId="7">
    <w:abstractNumId w:val="37"/>
  </w:num>
  <w:num w:numId="8">
    <w:abstractNumId w:val="4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2"/>
  </w:num>
  <w:num w:numId="14">
    <w:abstractNumId w:val="6"/>
  </w:num>
  <w:num w:numId="15">
    <w:abstractNumId w:val="35"/>
  </w:num>
  <w:num w:numId="16">
    <w:abstractNumId w:val="33"/>
  </w:num>
  <w:num w:numId="17">
    <w:abstractNumId w:val="14"/>
  </w:num>
  <w:num w:numId="18">
    <w:abstractNumId w:val="27"/>
  </w:num>
  <w:num w:numId="19">
    <w:abstractNumId w:val="34"/>
  </w:num>
  <w:num w:numId="20">
    <w:abstractNumId w:val="29"/>
  </w:num>
  <w:num w:numId="21">
    <w:abstractNumId w:val="31"/>
  </w:num>
  <w:num w:numId="22">
    <w:abstractNumId w:val="25"/>
  </w:num>
  <w:num w:numId="23">
    <w:abstractNumId w:val="11"/>
  </w:num>
  <w:num w:numId="24">
    <w:abstractNumId w:val="26"/>
  </w:num>
  <w:num w:numId="25">
    <w:abstractNumId w:val="20"/>
  </w:num>
  <w:num w:numId="26">
    <w:abstractNumId w:val="8"/>
  </w:num>
  <w:num w:numId="27">
    <w:abstractNumId w:val="18"/>
  </w:num>
  <w:num w:numId="28">
    <w:abstractNumId w:val="13"/>
  </w:num>
  <w:num w:numId="29">
    <w:abstractNumId w:val="17"/>
  </w:num>
  <w:num w:numId="30">
    <w:abstractNumId w:val="3"/>
  </w:num>
  <w:num w:numId="31">
    <w:abstractNumId w:val="19"/>
  </w:num>
  <w:num w:numId="32">
    <w:abstractNumId w:val="9"/>
  </w:num>
  <w:num w:numId="33">
    <w:abstractNumId w:val="7"/>
  </w:num>
  <w:num w:numId="34">
    <w:abstractNumId w:val="12"/>
  </w:num>
  <w:num w:numId="35">
    <w:abstractNumId w:val="23"/>
  </w:num>
  <w:num w:numId="36">
    <w:abstractNumId w:val="0"/>
  </w:num>
  <w:num w:numId="37">
    <w:abstractNumId w:val="36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14A2"/>
    <w:rsid w:val="00031FC6"/>
    <w:rsid w:val="00120BFF"/>
    <w:rsid w:val="001B3B4B"/>
    <w:rsid w:val="001F2FC0"/>
    <w:rsid w:val="00265812"/>
    <w:rsid w:val="002A163D"/>
    <w:rsid w:val="003418B2"/>
    <w:rsid w:val="00381133"/>
    <w:rsid w:val="00387928"/>
    <w:rsid w:val="003B1FEB"/>
    <w:rsid w:val="004F54F3"/>
    <w:rsid w:val="00570199"/>
    <w:rsid w:val="00581F34"/>
    <w:rsid w:val="006A215E"/>
    <w:rsid w:val="006F7DA6"/>
    <w:rsid w:val="0074526F"/>
    <w:rsid w:val="00861B2F"/>
    <w:rsid w:val="00862A17"/>
    <w:rsid w:val="00870827"/>
    <w:rsid w:val="008F2B8B"/>
    <w:rsid w:val="009C7C2C"/>
    <w:rsid w:val="00A064BF"/>
    <w:rsid w:val="00A55B72"/>
    <w:rsid w:val="00A7197D"/>
    <w:rsid w:val="00AB1E94"/>
    <w:rsid w:val="00B122D7"/>
    <w:rsid w:val="00BC0856"/>
    <w:rsid w:val="00C1208C"/>
    <w:rsid w:val="00C44D10"/>
    <w:rsid w:val="00D90503"/>
    <w:rsid w:val="00E72AE6"/>
    <w:rsid w:val="00F16C82"/>
    <w:rsid w:val="00F20344"/>
    <w:rsid w:val="00F251C1"/>
    <w:rsid w:val="00F414A2"/>
    <w:rsid w:val="00FA5D7A"/>
    <w:rsid w:val="00FD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27"/>
    <w:pPr>
      <w:ind w:right="-7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870827"/>
    <w:pPr>
      <w:ind w:left="720"/>
    </w:p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locked/>
    <w:rsid w:val="00870827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0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27"/>
    <w:pPr>
      <w:ind w:right="-7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870827"/>
    <w:pPr>
      <w:ind w:left="720"/>
    </w:p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locked/>
    <w:rsid w:val="00870827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0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2C5D-6BC5-423A-8613-A56E8629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cp:lastPrinted>2024-02-06T11:52:00Z</cp:lastPrinted>
  <dcterms:created xsi:type="dcterms:W3CDTF">2024-02-07T05:22:00Z</dcterms:created>
  <dcterms:modified xsi:type="dcterms:W3CDTF">2024-02-07T05:23:00Z</dcterms:modified>
</cp:coreProperties>
</file>