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281DB" w14:textId="4DFA006F" w:rsidR="00127C8E" w:rsidRDefault="00127C8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5EF3E7A" wp14:editId="7B9945C6">
            <wp:simplePos x="0" y="0"/>
            <wp:positionH relativeFrom="column">
              <wp:posOffset>-6985</wp:posOffset>
            </wp:positionH>
            <wp:positionV relativeFrom="paragraph">
              <wp:posOffset>3617</wp:posOffset>
            </wp:positionV>
            <wp:extent cx="6130290" cy="3554233"/>
            <wp:effectExtent l="0" t="0" r="381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0290" cy="35542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76011E" w14:textId="1DFA8ECB" w:rsidR="00127C8E" w:rsidRDefault="00127C8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3FF5F0" w14:textId="195DE410" w:rsidR="00127C8E" w:rsidRDefault="00127C8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D5B86C" w14:textId="393F337A" w:rsidR="00127C8E" w:rsidRDefault="00127C8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EB1AD8" w14:textId="3DF35779" w:rsidR="00127C8E" w:rsidRDefault="00127C8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99AAA2" w14:textId="3F05E139" w:rsidR="00127C8E" w:rsidRDefault="00127C8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F7A6BC" w14:textId="7A9403A4" w:rsidR="00127C8E" w:rsidRDefault="00127C8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8E1E68" w14:textId="1E393F90" w:rsidR="00127C8E" w:rsidRDefault="00127C8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7896EF" w14:textId="77777777" w:rsidR="00127C8E" w:rsidRDefault="00127C8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4E8389" w14:textId="05ECFF1C" w:rsidR="00127C8E" w:rsidRDefault="00B67DBD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C8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5A7F5" wp14:editId="7480FC49">
                <wp:simplePos x="0" y="0"/>
                <wp:positionH relativeFrom="column">
                  <wp:posOffset>5096510</wp:posOffset>
                </wp:positionH>
                <wp:positionV relativeFrom="page">
                  <wp:posOffset>2394585</wp:posOffset>
                </wp:positionV>
                <wp:extent cx="1033145" cy="294005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145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66A5B5" w14:textId="295E1A6D" w:rsidR="00127C8E" w:rsidRPr="005D5AD6" w:rsidRDefault="001D044C" w:rsidP="00127C8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220-р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5A7F5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401.3pt;margin-top:188.55pt;width:81.35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" filled="f" stroked="f" strokeweight=".5pt">
                <v:textbox>
                  <w:txbxContent>
                    <w:p w14:paraId="3D66A5B5" w14:textId="295E1A6D" w:rsidR="00127C8E" w:rsidRPr="005D5AD6" w:rsidRDefault="001D044C" w:rsidP="00127C8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220-р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127C8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8EE426" wp14:editId="544CAB4D">
                <wp:simplePos x="0" y="0"/>
                <wp:positionH relativeFrom="column">
                  <wp:posOffset>23495</wp:posOffset>
                </wp:positionH>
                <wp:positionV relativeFrom="page">
                  <wp:posOffset>2394916</wp:posOffset>
                </wp:positionV>
                <wp:extent cx="1438910" cy="294005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09FE1D" w14:textId="1A288DFF" w:rsidR="00127C8E" w:rsidRPr="005D5AD6" w:rsidRDefault="001D044C" w:rsidP="00127C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31.05.2023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EE426" id="Надпись 6" o:spid="_x0000_s1027" type="#_x0000_t202" style="position:absolute;left:0;text-align:left;margin-left:1.85pt;margin-top:188.6pt;width:113.3pt;height:23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" filled="f" stroked="f" strokeweight=".5pt">
                <v:textbox>
                  <w:txbxContent>
                    <w:p w14:paraId="7F09FE1D" w14:textId="1A288DFF" w:rsidR="00127C8E" w:rsidRPr="005D5AD6" w:rsidRDefault="001D044C" w:rsidP="00127C8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31.05.2023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87B4B92" w14:textId="77777777" w:rsidR="00127C8E" w:rsidRDefault="00127C8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9EBA16" w14:textId="24F15867" w:rsidR="00127C8E" w:rsidRDefault="00127C8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4985C2" w14:textId="77777777" w:rsidR="00127C8E" w:rsidRDefault="00127C8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6E13BA" w14:textId="4EF8464F" w:rsidR="00127C8E" w:rsidRDefault="00127C8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3BB229" w14:textId="77777777" w:rsidR="00127C8E" w:rsidRDefault="00127C8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849507" w14:textId="18B5A93A" w:rsidR="00127C8E" w:rsidRDefault="00127C8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EA71D5" w14:textId="6EDA7928" w:rsidR="00127C8E" w:rsidRDefault="00B67DBD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C8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989A27" wp14:editId="37CD600C">
                <wp:simplePos x="0" y="0"/>
                <wp:positionH relativeFrom="column">
                  <wp:posOffset>-3810</wp:posOffset>
                </wp:positionH>
                <wp:positionV relativeFrom="page">
                  <wp:posOffset>3676650</wp:posOffset>
                </wp:positionV>
                <wp:extent cx="2552065" cy="933450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065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E42ECA" w14:textId="77777777" w:rsidR="0012440C" w:rsidRPr="0012440C" w:rsidRDefault="0012440C" w:rsidP="0012440C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2440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Об утверждении Перечня муниципальных программ Добрянского городского округа на 2024-2026 годы</w:t>
                            </w:r>
                          </w:p>
                          <w:p w14:paraId="7E303019" w14:textId="284F7831" w:rsidR="00127C8E" w:rsidRPr="00555F5E" w:rsidRDefault="00127C8E" w:rsidP="00127C8E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89A27" id="Надпись 8" o:spid="_x0000_s1028" type="#_x0000_t202" style="position:absolute;left:0;text-align:left;margin-left:-.3pt;margin-top:289.5pt;width:200.95pt;height:7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" filled="f" stroked="f" strokeweight=".5pt">
                <v:textbox>
                  <w:txbxContent>
                    <w:p w14:paraId="60E42ECA" w14:textId="77777777" w:rsidR="0012440C" w:rsidRPr="0012440C" w:rsidRDefault="0012440C" w:rsidP="0012440C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12440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Об утверждении Перечня муниципальных программ Добрянского городского округа на 2024-2026 годы</w:t>
                      </w:r>
                    </w:p>
                    <w:p w14:paraId="7E303019" w14:textId="284F7831" w:rsidR="00127C8E" w:rsidRPr="00555F5E" w:rsidRDefault="00127C8E" w:rsidP="00127C8E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D9477F3" w14:textId="77777777" w:rsidR="00127C8E" w:rsidRDefault="00127C8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685989" w14:textId="77777777" w:rsidR="00127C8E" w:rsidRDefault="00127C8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E5A97E" w14:textId="55B84FAC" w:rsidR="00127C8E" w:rsidRDefault="00127C8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764764" w14:textId="77777777" w:rsidR="00127C8E" w:rsidRDefault="00127C8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A66D78" w14:textId="29CC71AD" w:rsidR="00127C8E" w:rsidRDefault="00127C8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42DD59" w14:textId="4E66EC51" w:rsidR="00C542F7" w:rsidRDefault="00C542F7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B23AFD" w14:textId="77777777" w:rsidR="0012440C" w:rsidRPr="0012440C" w:rsidRDefault="0012440C" w:rsidP="003D21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40C">
        <w:rPr>
          <w:rFonts w:ascii="Times New Roman" w:hAnsi="Times New Roman" w:cs="Times New Roman"/>
          <w:sz w:val="28"/>
          <w:szCs w:val="28"/>
        </w:rPr>
        <w:t>Руководствуясь статьей 179 Бюджетного кодекса Российской Федерации, статьей 30 Устава Добрянского г</w:t>
      </w:r>
      <w:bookmarkStart w:id="0" w:name="_GoBack"/>
      <w:bookmarkEnd w:id="0"/>
      <w:r w:rsidRPr="0012440C">
        <w:rPr>
          <w:rFonts w:ascii="Times New Roman" w:hAnsi="Times New Roman" w:cs="Times New Roman"/>
          <w:sz w:val="28"/>
          <w:szCs w:val="28"/>
        </w:rPr>
        <w:t>ородского округа:</w:t>
      </w:r>
    </w:p>
    <w:p w14:paraId="348DCD35" w14:textId="77777777" w:rsidR="0012440C" w:rsidRPr="0012440C" w:rsidRDefault="0012440C" w:rsidP="003D21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40C">
        <w:rPr>
          <w:rFonts w:ascii="Times New Roman" w:hAnsi="Times New Roman" w:cs="Times New Roman"/>
          <w:sz w:val="28"/>
          <w:szCs w:val="28"/>
        </w:rPr>
        <w:t>1. Утвердить прилагаемый Перечень муниципальных программ Добрянского городского округа на 2024-2026 годы.</w:t>
      </w:r>
    </w:p>
    <w:p w14:paraId="3F06472A" w14:textId="1CD2B8FE" w:rsidR="0012440C" w:rsidRPr="0012440C" w:rsidRDefault="0012440C" w:rsidP="003D21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40C"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0C1C09">
        <w:rPr>
          <w:rFonts w:ascii="Times New Roman" w:hAnsi="Times New Roman" w:cs="Times New Roman"/>
          <w:sz w:val="28"/>
          <w:szCs w:val="28"/>
        </w:rPr>
        <w:t>и</w:t>
      </w:r>
      <w:r w:rsidRPr="0012440C">
        <w:rPr>
          <w:rFonts w:ascii="Times New Roman" w:hAnsi="Times New Roman" w:cs="Times New Roman"/>
          <w:sz w:val="28"/>
          <w:szCs w:val="28"/>
        </w:rPr>
        <w:t xml:space="preserve"> силу с 01 января 2024 года распоряжени</w:t>
      </w:r>
      <w:r w:rsidR="000C1C09">
        <w:rPr>
          <w:rFonts w:ascii="Times New Roman" w:hAnsi="Times New Roman" w:cs="Times New Roman"/>
          <w:sz w:val="28"/>
          <w:szCs w:val="28"/>
        </w:rPr>
        <w:t>я</w:t>
      </w:r>
      <w:r w:rsidRPr="0012440C">
        <w:rPr>
          <w:rFonts w:ascii="Times New Roman" w:hAnsi="Times New Roman" w:cs="Times New Roman"/>
          <w:sz w:val="28"/>
          <w:szCs w:val="28"/>
        </w:rPr>
        <w:t xml:space="preserve"> администрации Добрянского городского округа:</w:t>
      </w:r>
    </w:p>
    <w:p w14:paraId="6EE4F916" w14:textId="2BF6E91D" w:rsidR="0012440C" w:rsidRPr="0012440C" w:rsidRDefault="0012440C" w:rsidP="003D21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40C">
        <w:rPr>
          <w:rFonts w:ascii="Times New Roman" w:hAnsi="Times New Roman" w:cs="Times New Roman"/>
          <w:sz w:val="28"/>
          <w:szCs w:val="28"/>
        </w:rPr>
        <w:t>от 30 мая 2022 г.</w:t>
      </w:r>
      <w:r w:rsidR="000C1C09">
        <w:rPr>
          <w:rFonts w:ascii="Times New Roman" w:hAnsi="Times New Roman" w:cs="Times New Roman"/>
          <w:sz w:val="28"/>
          <w:szCs w:val="28"/>
        </w:rPr>
        <w:t xml:space="preserve"> </w:t>
      </w:r>
      <w:r w:rsidRPr="0012440C">
        <w:rPr>
          <w:rFonts w:ascii="Times New Roman" w:hAnsi="Times New Roman" w:cs="Times New Roman"/>
          <w:sz w:val="28"/>
          <w:szCs w:val="28"/>
        </w:rPr>
        <w:t xml:space="preserve">№ 176-р </w:t>
      </w:r>
      <w:r w:rsidR="000A5988">
        <w:rPr>
          <w:rFonts w:ascii="Times New Roman" w:hAnsi="Times New Roman" w:cs="Times New Roman"/>
          <w:sz w:val="28"/>
          <w:szCs w:val="28"/>
        </w:rPr>
        <w:t>«</w:t>
      </w:r>
      <w:r w:rsidRPr="0012440C">
        <w:rPr>
          <w:rFonts w:ascii="Times New Roman" w:hAnsi="Times New Roman" w:cs="Times New Roman"/>
          <w:sz w:val="28"/>
          <w:szCs w:val="28"/>
        </w:rPr>
        <w:t>Об утверждении Перечня муниципальных программ Добрянского город</w:t>
      </w:r>
      <w:r w:rsidR="000C1C09">
        <w:rPr>
          <w:rFonts w:ascii="Times New Roman" w:hAnsi="Times New Roman" w:cs="Times New Roman"/>
          <w:sz w:val="28"/>
          <w:szCs w:val="28"/>
        </w:rPr>
        <w:t>ского округа на 2023-2025 годы</w:t>
      </w:r>
      <w:r w:rsidR="000A5988">
        <w:rPr>
          <w:rFonts w:ascii="Times New Roman" w:hAnsi="Times New Roman" w:cs="Times New Roman"/>
          <w:sz w:val="28"/>
          <w:szCs w:val="28"/>
        </w:rPr>
        <w:t>»</w:t>
      </w:r>
      <w:r w:rsidR="000C1C09">
        <w:rPr>
          <w:rFonts w:ascii="Times New Roman" w:hAnsi="Times New Roman" w:cs="Times New Roman"/>
          <w:sz w:val="28"/>
          <w:szCs w:val="28"/>
        </w:rPr>
        <w:t>;</w:t>
      </w:r>
    </w:p>
    <w:p w14:paraId="6134B13C" w14:textId="4B26D22D" w:rsidR="0012440C" w:rsidRPr="0012440C" w:rsidRDefault="0012440C" w:rsidP="003D21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40C">
        <w:rPr>
          <w:rFonts w:ascii="Times New Roman" w:hAnsi="Times New Roman" w:cs="Times New Roman"/>
          <w:sz w:val="28"/>
          <w:szCs w:val="28"/>
        </w:rPr>
        <w:t xml:space="preserve">от 10 ноября 2022 г. № 377-р </w:t>
      </w:r>
      <w:r w:rsidR="000A5988">
        <w:rPr>
          <w:rFonts w:ascii="Times New Roman" w:hAnsi="Times New Roman" w:cs="Times New Roman"/>
          <w:sz w:val="28"/>
          <w:szCs w:val="28"/>
        </w:rPr>
        <w:t>«</w:t>
      </w:r>
      <w:r w:rsidRPr="0012440C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</w:t>
      </w:r>
      <w:r w:rsidR="005A5676">
        <w:rPr>
          <w:rFonts w:ascii="Times New Roman" w:hAnsi="Times New Roman" w:cs="Times New Roman"/>
          <w:sz w:val="28"/>
          <w:szCs w:val="28"/>
        </w:rPr>
        <w:br/>
      </w:r>
      <w:r w:rsidRPr="0012440C"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Добрянского городского округа от 30 мая 2022 года № 176-р </w:t>
      </w:r>
      <w:r w:rsidR="000A5988">
        <w:rPr>
          <w:rFonts w:ascii="Times New Roman" w:hAnsi="Times New Roman" w:cs="Times New Roman"/>
          <w:sz w:val="28"/>
          <w:szCs w:val="28"/>
        </w:rPr>
        <w:t>«</w:t>
      </w:r>
      <w:r w:rsidRPr="0012440C">
        <w:rPr>
          <w:rFonts w:ascii="Times New Roman" w:hAnsi="Times New Roman" w:cs="Times New Roman"/>
          <w:sz w:val="28"/>
          <w:szCs w:val="28"/>
        </w:rPr>
        <w:t>Об утверждении Перечня муниципальных программ Добрянского город</w:t>
      </w:r>
      <w:r w:rsidR="000C1C09">
        <w:rPr>
          <w:rFonts w:ascii="Times New Roman" w:hAnsi="Times New Roman" w:cs="Times New Roman"/>
          <w:sz w:val="28"/>
          <w:szCs w:val="28"/>
        </w:rPr>
        <w:t>ского округа на 2023-2025 годы</w:t>
      </w:r>
      <w:r w:rsidR="000A5988">
        <w:rPr>
          <w:rFonts w:ascii="Times New Roman" w:hAnsi="Times New Roman" w:cs="Times New Roman"/>
          <w:sz w:val="28"/>
          <w:szCs w:val="28"/>
        </w:rPr>
        <w:t>»</w:t>
      </w:r>
      <w:r w:rsidR="000C1C09">
        <w:rPr>
          <w:rFonts w:ascii="Times New Roman" w:hAnsi="Times New Roman" w:cs="Times New Roman"/>
          <w:sz w:val="28"/>
          <w:szCs w:val="28"/>
        </w:rPr>
        <w:t>;</w:t>
      </w:r>
    </w:p>
    <w:p w14:paraId="3D802888" w14:textId="0D2B2493" w:rsidR="0012440C" w:rsidRPr="0012440C" w:rsidRDefault="0012440C" w:rsidP="003D21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40C">
        <w:rPr>
          <w:rFonts w:ascii="Times New Roman" w:hAnsi="Times New Roman" w:cs="Times New Roman"/>
          <w:sz w:val="28"/>
          <w:szCs w:val="28"/>
        </w:rPr>
        <w:t xml:space="preserve">от 27 марта 2023 г. № 119-р </w:t>
      </w:r>
      <w:r w:rsidR="000A5988">
        <w:rPr>
          <w:rFonts w:ascii="Times New Roman" w:hAnsi="Times New Roman" w:cs="Times New Roman"/>
          <w:sz w:val="28"/>
          <w:szCs w:val="28"/>
        </w:rPr>
        <w:t>«</w:t>
      </w:r>
      <w:r w:rsidRPr="0012440C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</w:t>
      </w:r>
      <w:r w:rsidR="005A5676">
        <w:rPr>
          <w:rFonts w:ascii="Times New Roman" w:hAnsi="Times New Roman" w:cs="Times New Roman"/>
          <w:sz w:val="28"/>
          <w:szCs w:val="28"/>
        </w:rPr>
        <w:br/>
      </w:r>
      <w:r w:rsidRPr="0012440C"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Добрянского городского округа от 30 мая 2022 года № 176-р </w:t>
      </w:r>
      <w:r w:rsidR="000A5988">
        <w:rPr>
          <w:rFonts w:ascii="Times New Roman" w:hAnsi="Times New Roman" w:cs="Times New Roman"/>
          <w:sz w:val="28"/>
          <w:szCs w:val="28"/>
        </w:rPr>
        <w:t>«</w:t>
      </w:r>
      <w:r w:rsidRPr="0012440C">
        <w:rPr>
          <w:rFonts w:ascii="Times New Roman" w:hAnsi="Times New Roman" w:cs="Times New Roman"/>
          <w:sz w:val="28"/>
          <w:szCs w:val="28"/>
        </w:rPr>
        <w:t>Об утверждении Перечня муниципальных программ Добрянского городского округа на 2023-2025 годы</w:t>
      </w:r>
      <w:r w:rsidR="000A5988">
        <w:rPr>
          <w:rFonts w:ascii="Times New Roman" w:hAnsi="Times New Roman" w:cs="Times New Roman"/>
          <w:sz w:val="28"/>
          <w:szCs w:val="28"/>
        </w:rPr>
        <w:t>»</w:t>
      </w:r>
      <w:r w:rsidRPr="0012440C">
        <w:rPr>
          <w:rFonts w:ascii="Times New Roman" w:hAnsi="Times New Roman" w:cs="Times New Roman"/>
          <w:sz w:val="28"/>
          <w:szCs w:val="28"/>
        </w:rPr>
        <w:t>.</w:t>
      </w:r>
    </w:p>
    <w:p w14:paraId="789FCC29" w14:textId="46FE54E1" w:rsidR="0012440C" w:rsidRPr="0012440C" w:rsidRDefault="00EB2D54" w:rsidP="003D21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440C" w:rsidRPr="0012440C">
        <w:rPr>
          <w:rFonts w:ascii="Times New Roman" w:hAnsi="Times New Roman" w:cs="Times New Roman"/>
          <w:sz w:val="28"/>
          <w:szCs w:val="28"/>
        </w:rPr>
        <w:t>.</w:t>
      </w:r>
      <w:r w:rsidR="0012440C" w:rsidRPr="0012440C">
        <w:rPr>
          <w:rFonts w:ascii="Times New Roman" w:hAnsi="Times New Roman" w:cs="Times New Roman"/>
          <w:sz w:val="28"/>
          <w:szCs w:val="28"/>
          <w:lang w:val="x-none"/>
        </w:rPr>
        <w:t xml:space="preserve"> Опубликовать настоящее </w:t>
      </w:r>
      <w:r w:rsidR="0012440C">
        <w:rPr>
          <w:rFonts w:ascii="Times New Roman" w:hAnsi="Times New Roman" w:cs="Times New Roman"/>
          <w:sz w:val="28"/>
          <w:szCs w:val="28"/>
        </w:rPr>
        <w:t>распоряжение</w:t>
      </w:r>
      <w:r w:rsidR="0012440C" w:rsidRPr="0012440C">
        <w:rPr>
          <w:rFonts w:ascii="Times New Roman" w:hAnsi="Times New Roman" w:cs="Times New Roman"/>
          <w:sz w:val="28"/>
          <w:szCs w:val="28"/>
          <w:lang w:val="x-none"/>
        </w:rPr>
        <w:t xml:space="preserve"> в печатном средстве массовой информации </w:t>
      </w:r>
      <w:r w:rsidR="000A5988">
        <w:rPr>
          <w:rFonts w:ascii="Times New Roman" w:hAnsi="Times New Roman" w:cs="Times New Roman"/>
          <w:sz w:val="28"/>
          <w:szCs w:val="28"/>
          <w:lang w:val="x-none"/>
        </w:rPr>
        <w:t>«</w:t>
      </w:r>
      <w:r w:rsidR="0012440C" w:rsidRPr="0012440C">
        <w:rPr>
          <w:rFonts w:ascii="Times New Roman" w:hAnsi="Times New Roman" w:cs="Times New Roman"/>
          <w:sz w:val="28"/>
          <w:szCs w:val="28"/>
          <w:lang w:val="x-none"/>
        </w:rPr>
        <w:t>Официальный бюллетень органов местного самоуправления муниципального образования Добрянский городской округ</w:t>
      </w:r>
      <w:r w:rsidR="000A5988">
        <w:rPr>
          <w:rFonts w:ascii="Times New Roman" w:hAnsi="Times New Roman" w:cs="Times New Roman"/>
          <w:sz w:val="28"/>
          <w:szCs w:val="28"/>
          <w:lang w:val="x-none"/>
        </w:rPr>
        <w:t>»</w:t>
      </w:r>
      <w:r w:rsidR="0012440C" w:rsidRPr="0012440C">
        <w:rPr>
          <w:rFonts w:ascii="Times New Roman" w:hAnsi="Times New Roman" w:cs="Times New Roman"/>
          <w:sz w:val="28"/>
          <w:szCs w:val="28"/>
          <w:lang w:val="x-none"/>
        </w:rPr>
        <w:t xml:space="preserve">, разместить </w:t>
      </w:r>
      <w:r w:rsidR="005A5676">
        <w:rPr>
          <w:rFonts w:ascii="Times New Roman" w:hAnsi="Times New Roman" w:cs="Times New Roman"/>
          <w:sz w:val="28"/>
          <w:szCs w:val="28"/>
        </w:rPr>
        <w:br/>
      </w:r>
      <w:r w:rsidR="0012440C" w:rsidRPr="0012440C">
        <w:rPr>
          <w:rFonts w:ascii="Times New Roman" w:hAnsi="Times New Roman" w:cs="Times New Roman"/>
          <w:sz w:val="28"/>
          <w:szCs w:val="28"/>
          <w:lang w:val="x-none"/>
        </w:rPr>
        <w:t xml:space="preserve">на официальном сайте правовой информации Добрянского городского округа </w:t>
      </w:r>
      <w:r w:rsidR="005A5676">
        <w:rPr>
          <w:rFonts w:ascii="Times New Roman" w:hAnsi="Times New Roman" w:cs="Times New Roman"/>
          <w:sz w:val="28"/>
          <w:szCs w:val="28"/>
        </w:rPr>
        <w:br/>
      </w:r>
      <w:r w:rsidR="0012440C" w:rsidRPr="0012440C">
        <w:rPr>
          <w:rFonts w:ascii="Times New Roman" w:hAnsi="Times New Roman" w:cs="Times New Roman"/>
          <w:sz w:val="28"/>
          <w:szCs w:val="28"/>
          <w:lang w:val="x-none"/>
        </w:rPr>
        <w:t>в информационно-телекоммуникационной сети Интернет с доменным именем dobr-pravo.ru.</w:t>
      </w:r>
    </w:p>
    <w:p w14:paraId="25682A2C" w14:textId="11DD453A" w:rsidR="0012440C" w:rsidRPr="0012440C" w:rsidRDefault="00EB2D54" w:rsidP="003D21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2440C" w:rsidRPr="0012440C">
        <w:rPr>
          <w:rFonts w:ascii="Times New Roman" w:hAnsi="Times New Roman" w:cs="Times New Roman"/>
          <w:sz w:val="28"/>
          <w:szCs w:val="28"/>
        </w:rPr>
        <w:t>.</w:t>
      </w:r>
      <w:r w:rsidR="0012440C" w:rsidRPr="0012440C">
        <w:rPr>
          <w:rFonts w:ascii="Times New Roman" w:hAnsi="Times New Roman" w:cs="Times New Roman"/>
          <w:sz w:val="28"/>
          <w:szCs w:val="28"/>
          <w:lang w:val="x-none"/>
        </w:rPr>
        <w:t xml:space="preserve"> Настоящее </w:t>
      </w:r>
      <w:r w:rsidR="0012440C" w:rsidRPr="0012440C">
        <w:rPr>
          <w:rFonts w:ascii="Times New Roman" w:hAnsi="Times New Roman" w:cs="Times New Roman"/>
          <w:sz w:val="28"/>
          <w:szCs w:val="28"/>
        </w:rPr>
        <w:t>распоряжение</w:t>
      </w:r>
      <w:r w:rsidR="0012440C" w:rsidRPr="0012440C">
        <w:rPr>
          <w:rFonts w:ascii="Times New Roman" w:hAnsi="Times New Roman" w:cs="Times New Roman"/>
          <w:sz w:val="28"/>
          <w:szCs w:val="28"/>
          <w:lang w:val="x-none"/>
        </w:rPr>
        <w:t xml:space="preserve"> вступает в силу после его официального опубликования (обнародования).</w:t>
      </w:r>
    </w:p>
    <w:p w14:paraId="28269567" w14:textId="77777777" w:rsidR="0012440C" w:rsidRPr="0012440C" w:rsidRDefault="0012440C" w:rsidP="003D21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40C">
        <w:rPr>
          <w:rFonts w:ascii="Times New Roman" w:hAnsi="Times New Roman" w:cs="Times New Roman"/>
          <w:sz w:val="28"/>
          <w:szCs w:val="28"/>
        </w:rPr>
        <w:lastRenderedPageBreak/>
        <w:t xml:space="preserve">5. Контроль за исполнением настоящего распоряжения возложить </w:t>
      </w:r>
      <w:r w:rsidRPr="0012440C">
        <w:rPr>
          <w:rFonts w:ascii="Times New Roman" w:hAnsi="Times New Roman" w:cs="Times New Roman"/>
          <w:sz w:val="28"/>
          <w:szCs w:val="28"/>
        </w:rPr>
        <w:br/>
        <w:t xml:space="preserve">на заместителя главы администрации Добрянского городского округа </w:t>
      </w:r>
      <w:r w:rsidRPr="0012440C">
        <w:rPr>
          <w:rFonts w:ascii="Times New Roman" w:hAnsi="Times New Roman" w:cs="Times New Roman"/>
          <w:sz w:val="28"/>
          <w:szCs w:val="28"/>
        </w:rPr>
        <w:br/>
        <w:t>по территориальному развитию.</w:t>
      </w:r>
    </w:p>
    <w:p w14:paraId="6B3E6BD4" w14:textId="77777777" w:rsidR="0012440C" w:rsidRPr="0012440C" w:rsidRDefault="0012440C" w:rsidP="003D2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BB94EE" w14:textId="77777777" w:rsidR="0012440C" w:rsidRPr="0012440C" w:rsidRDefault="0012440C" w:rsidP="003D2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4D6479" w14:textId="77777777" w:rsidR="0012440C" w:rsidRPr="0012440C" w:rsidRDefault="0012440C" w:rsidP="003D2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40C">
        <w:rPr>
          <w:rFonts w:ascii="Times New Roman" w:hAnsi="Times New Roman" w:cs="Times New Roman"/>
          <w:sz w:val="28"/>
          <w:szCs w:val="28"/>
        </w:rPr>
        <w:t xml:space="preserve">Глава городского округа – </w:t>
      </w:r>
    </w:p>
    <w:p w14:paraId="23145305" w14:textId="77777777" w:rsidR="0012440C" w:rsidRPr="0012440C" w:rsidRDefault="0012440C" w:rsidP="003D2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40C">
        <w:rPr>
          <w:rFonts w:ascii="Times New Roman" w:hAnsi="Times New Roman" w:cs="Times New Roman"/>
          <w:sz w:val="28"/>
          <w:szCs w:val="28"/>
        </w:rPr>
        <w:t xml:space="preserve">глава администрации Добрянского </w:t>
      </w:r>
    </w:p>
    <w:p w14:paraId="5DC1B138" w14:textId="16B9E104" w:rsidR="0012440C" w:rsidRPr="0012440C" w:rsidRDefault="003D219B" w:rsidP="003D2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12440C" w:rsidRPr="0012440C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2440C" w:rsidRPr="0012440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2440C" w:rsidRPr="0012440C">
        <w:rPr>
          <w:rFonts w:ascii="Times New Roman" w:hAnsi="Times New Roman" w:cs="Times New Roman"/>
          <w:sz w:val="28"/>
          <w:szCs w:val="28"/>
        </w:rPr>
        <w:t xml:space="preserve">       Д.В. Антонов</w:t>
      </w:r>
      <w:r>
        <w:rPr>
          <w:rFonts w:ascii="Times New Roman" w:hAnsi="Times New Roman" w:cs="Times New Roman"/>
          <w:sz w:val="28"/>
          <w:szCs w:val="28"/>
        </w:rPr>
        <w:br/>
      </w:r>
      <w:r w:rsidR="0012440C" w:rsidRPr="001244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B89958" w14:textId="77777777" w:rsidR="0012440C" w:rsidRPr="0012440C" w:rsidRDefault="0012440C" w:rsidP="003D2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DFA34E" w14:textId="77777777" w:rsidR="0012440C" w:rsidRPr="0012440C" w:rsidRDefault="0012440C" w:rsidP="00124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2440C" w:rsidRPr="0012440C" w:rsidSect="005E14CD">
          <w:headerReference w:type="default" r:id="rId7"/>
          <w:footerReference w:type="default" r:id="rId8"/>
          <w:pgSz w:w="11906" w:h="16838" w:code="9"/>
          <w:pgMar w:top="567" w:right="567" w:bottom="1134" w:left="1701" w:header="720" w:footer="720" w:gutter="0"/>
          <w:cols w:space="708"/>
          <w:titlePg/>
          <w:docGrid w:linePitch="360"/>
        </w:sectPr>
      </w:pPr>
    </w:p>
    <w:p w14:paraId="7226BE5A" w14:textId="77777777" w:rsidR="00805694" w:rsidRDefault="00805694" w:rsidP="003D219B">
      <w:pPr>
        <w:spacing w:after="0" w:line="240" w:lineRule="auto"/>
        <w:ind w:left="106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14:paraId="25455334" w14:textId="440A4A9A" w:rsidR="00805694" w:rsidRDefault="00805694" w:rsidP="003D219B">
      <w:pPr>
        <w:spacing w:after="0" w:line="240" w:lineRule="auto"/>
        <w:ind w:left="106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администрации Добрянского городского округа</w:t>
      </w:r>
    </w:p>
    <w:p w14:paraId="556C2485" w14:textId="30C1DC62" w:rsidR="000C1C09" w:rsidRPr="000C1C09" w:rsidRDefault="000C1C09" w:rsidP="000C1C09">
      <w:pPr>
        <w:spacing w:after="0" w:line="240" w:lineRule="auto"/>
        <w:ind w:left="10632"/>
        <w:rPr>
          <w:rFonts w:ascii="Times New Roman" w:hAnsi="Times New Roman" w:cs="Times New Roman"/>
          <w:sz w:val="28"/>
          <w:szCs w:val="28"/>
        </w:rPr>
      </w:pPr>
      <w:r w:rsidRPr="000C1C09">
        <w:rPr>
          <w:rFonts w:ascii="Times New Roman" w:hAnsi="Times New Roman" w:cs="Times New Roman"/>
          <w:sz w:val="28"/>
          <w:szCs w:val="28"/>
        </w:rPr>
        <w:t xml:space="preserve">от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C1C09">
        <w:rPr>
          <w:rFonts w:ascii="Times New Roman" w:hAnsi="Times New Roman" w:cs="Times New Roman"/>
          <w:sz w:val="28"/>
          <w:szCs w:val="28"/>
        </w:rPr>
        <w:t xml:space="preserve">   №</w:t>
      </w:r>
    </w:p>
    <w:p w14:paraId="45A617F6" w14:textId="77777777" w:rsidR="000C1C09" w:rsidRDefault="000C1C09" w:rsidP="003D219B">
      <w:pPr>
        <w:spacing w:after="0" w:line="240" w:lineRule="auto"/>
        <w:ind w:left="10632"/>
        <w:rPr>
          <w:rFonts w:ascii="Times New Roman" w:hAnsi="Times New Roman" w:cs="Times New Roman"/>
          <w:sz w:val="28"/>
          <w:szCs w:val="28"/>
        </w:rPr>
      </w:pPr>
    </w:p>
    <w:p w14:paraId="7EC1145A" w14:textId="77777777" w:rsidR="0012440C" w:rsidRPr="0012440C" w:rsidRDefault="0012440C" w:rsidP="00124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36C099" w14:textId="77777777" w:rsidR="0012440C" w:rsidRPr="0012440C" w:rsidRDefault="0012440C" w:rsidP="001244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40C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14:paraId="5F8789D1" w14:textId="4AA9D2BF" w:rsidR="0012440C" w:rsidRPr="0012440C" w:rsidRDefault="0012440C" w:rsidP="001244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40C">
        <w:rPr>
          <w:rFonts w:ascii="Times New Roman" w:hAnsi="Times New Roman" w:cs="Times New Roman"/>
          <w:b/>
          <w:sz w:val="28"/>
          <w:szCs w:val="28"/>
        </w:rPr>
        <w:t>муниципальных программ Добрянского городского округа</w:t>
      </w:r>
    </w:p>
    <w:p w14:paraId="6DBF07C4" w14:textId="7006B570" w:rsidR="0012440C" w:rsidRPr="0012440C" w:rsidRDefault="0012440C" w:rsidP="001244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40C">
        <w:rPr>
          <w:rFonts w:ascii="Times New Roman" w:hAnsi="Times New Roman" w:cs="Times New Roman"/>
          <w:b/>
          <w:sz w:val="28"/>
          <w:szCs w:val="28"/>
        </w:rPr>
        <w:t>на 2024-2026 годы</w:t>
      </w:r>
    </w:p>
    <w:p w14:paraId="5499D92C" w14:textId="77777777" w:rsidR="0012440C" w:rsidRPr="0012440C" w:rsidRDefault="0012440C" w:rsidP="00124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3421"/>
        <w:gridCol w:w="3110"/>
        <w:gridCol w:w="3110"/>
        <w:gridCol w:w="5357"/>
      </w:tblGrid>
      <w:tr w:rsidR="0012440C" w:rsidRPr="0012440C" w14:paraId="30E8C3BA" w14:textId="77777777" w:rsidTr="007E1639">
        <w:trPr>
          <w:tblHeader/>
        </w:trPr>
        <w:tc>
          <w:tcPr>
            <w:tcW w:w="540" w:type="dxa"/>
            <w:hideMark/>
          </w:tcPr>
          <w:p w14:paraId="2D2D4746" w14:textId="77777777" w:rsidR="0012440C" w:rsidRPr="0012440C" w:rsidRDefault="0012440C" w:rsidP="00AA3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40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30" w:type="dxa"/>
            <w:hideMark/>
          </w:tcPr>
          <w:p w14:paraId="3D141D8C" w14:textId="77777777" w:rsidR="0012440C" w:rsidRPr="0012440C" w:rsidRDefault="0012440C" w:rsidP="00AA3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40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14:paraId="47BE6AE3" w14:textId="77777777" w:rsidR="0012440C" w:rsidRPr="0012440C" w:rsidRDefault="0012440C" w:rsidP="00AA3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40C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3118" w:type="dxa"/>
          </w:tcPr>
          <w:p w14:paraId="6F1756EF" w14:textId="77777777" w:rsidR="0012440C" w:rsidRPr="0012440C" w:rsidRDefault="0012440C" w:rsidP="00AA3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40C"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муниципальной программы (должность)</w:t>
            </w:r>
          </w:p>
        </w:tc>
        <w:tc>
          <w:tcPr>
            <w:tcW w:w="3119" w:type="dxa"/>
            <w:hideMark/>
          </w:tcPr>
          <w:p w14:paraId="6D6F122C" w14:textId="77777777" w:rsidR="0012440C" w:rsidRPr="0012440C" w:rsidRDefault="0012440C" w:rsidP="00AA3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40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(должность)</w:t>
            </w:r>
          </w:p>
        </w:tc>
        <w:tc>
          <w:tcPr>
            <w:tcW w:w="5386" w:type="dxa"/>
          </w:tcPr>
          <w:p w14:paraId="59190BDB" w14:textId="40ED6704" w:rsidR="0012440C" w:rsidRPr="0012440C" w:rsidRDefault="0012440C" w:rsidP="00AA3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40C">
              <w:rPr>
                <w:rFonts w:ascii="Times New Roman" w:hAnsi="Times New Roman" w:cs="Times New Roman"/>
                <w:sz w:val="28"/>
                <w:szCs w:val="28"/>
              </w:rPr>
              <w:t>Должность исполнителя по формированию муниципальной программы /должность ответственного за занесение муниципальной программы в АЦК-планирование</w:t>
            </w:r>
          </w:p>
        </w:tc>
      </w:tr>
      <w:tr w:rsidR="0012440C" w:rsidRPr="0012440C" w14:paraId="50AE90B1" w14:textId="77777777" w:rsidTr="007E1639">
        <w:trPr>
          <w:tblHeader/>
        </w:trPr>
        <w:tc>
          <w:tcPr>
            <w:tcW w:w="540" w:type="dxa"/>
          </w:tcPr>
          <w:p w14:paraId="6CA97103" w14:textId="77777777" w:rsidR="0012440C" w:rsidRPr="0012440C" w:rsidRDefault="0012440C" w:rsidP="00AA3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4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0" w:type="dxa"/>
          </w:tcPr>
          <w:p w14:paraId="3B617401" w14:textId="77777777" w:rsidR="0012440C" w:rsidRPr="0012440C" w:rsidRDefault="0012440C" w:rsidP="00AA3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4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14:paraId="24AC2434" w14:textId="77777777" w:rsidR="0012440C" w:rsidRPr="0012440C" w:rsidRDefault="0012440C" w:rsidP="00AA3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4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14:paraId="7AF5B08F" w14:textId="77777777" w:rsidR="0012440C" w:rsidRPr="0012440C" w:rsidRDefault="0012440C" w:rsidP="00AA3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4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14:paraId="3E835DB4" w14:textId="77777777" w:rsidR="0012440C" w:rsidRPr="0012440C" w:rsidRDefault="0012440C" w:rsidP="00AA3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4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2440C" w:rsidRPr="0012440C" w14:paraId="6C887626" w14:textId="77777777" w:rsidTr="007E1639">
        <w:tc>
          <w:tcPr>
            <w:tcW w:w="540" w:type="dxa"/>
          </w:tcPr>
          <w:p w14:paraId="53F1A905" w14:textId="77777777" w:rsidR="0012440C" w:rsidRPr="0012440C" w:rsidRDefault="0012440C" w:rsidP="00124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4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0" w:type="dxa"/>
            <w:hideMark/>
          </w:tcPr>
          <w:p w14:paraId="78EE1308" w14:textId="469452C7" w:rsidR="0012440C" w:rsidRPr="0012440C" w:rsidRDefault="0012440C" w:rsidP="00124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40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Добрянского городского округа </w:t>
            </w:r>
            <w:r w:rsidR="000A598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440C">
              <w:rPr>
                <w:rFonts w:ascii="Times New Roman" w:hAnsi="Times New Roman" w:cs="Times New Roman"/>
                <w:sz w:val="28"/>
                <w:szCs w:val="28"/>
              </w:rPr>
              <w:t>Функционирование и развитие системы образования</w:t>
            </w:r>
            <w:r w:rsidR="000A598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14:paraId="605D2186" w14:textId="77777777" w:rsidR="0012440C" w:rsidRPr="0012440C" w:rsidRDefault="0012440C" w:rsidP="00124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40C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Добрянского городского округа по социальной политике</w:t>
            </w:r>
          </w:p>
        </w:tc>
        <w:tc>
          <w:tcPr>
            <w:tcW w:w="3119" w:type="dxa"/>
            <w:hideMark/>
          </w:tcPr>
          <w:p w14:paraId="6FDC0930" w14:textId="77777777" w:rsidR="0012440C" w:rsidRPr="0012440C" w:rsidRDefault="0012440C" w:rsidP="00124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40C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 администрации Добрянского городского округа</w:t>
            </w:r>
          </w:p>
        </w:tc>
        <w:tc>
          <w:tcPr>
            <w:tcW w:w="5386" w:type="dxa"/>
          </w:tcPr>
          <w:p w14:paraId="67596BC6" w14:textId="77777777" w:rsidR="0012440C" w:rsidRPr="0012440C" w:rsidRDefault="0012440C" w:rsidP="00124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40C">
              <w:rPr>
                <w:rFonts w:ascii="Times New Roman" w:hAnsi="Times New Roman" w:cs="Times New Roman"/>
                <w:sz w:val="28"/>
                <w:szCs w:val="28"/>
              </w:rPr>
              <w:t>Начальник отдела аналитики и контроля управления образования администрации Добрянского городского округа/ Экономист 1 категории отдела аналитики и контроля управления образования администрации Добрянского городского округа</w:t>
            </w:r>
          </w:p>
        </w:tc>
      </w:tr>
      <w:tr w:rsidR="0012440C" w:rsidRPr="0012440C" w14:paraId="056DC20F" w14:textId="77777777" w:rsidTr="007E1639">
        <w:tc>
          <w:tcPr>
            <w:tcW w:w="540" w:type="dxa"/>
            <w:hideMark/>
          </w:tcPr>
          <w:p w14:paraId="4A298D3C" w14:textId="77777777" w:rsidR="0012440C" w:rsidRPr="0012440C" w:rsidRDefault="0012440C" w:rsidP="00124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4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30" w:type="dxa"/>
            <w:hideMark/>
          </w:tcPr>
          <w:p w14:paraId="371C1356" w14:textId="62ACBC54" w:rsidR="0012440C" w:rsidRPr="0012440C" w:rsidRDefault="0012440C" w:rsidP="00124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40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Добрянского городского округа </w:t>
            </w:r>
            <w:r w:rsidR="000A598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440C">
              <w:rPr>
                <w:rFonts w:ascii="Times New Roman" w:hAnsi="Times New Roman" w:cs="Times New Roman"/>
                <w:sz w:val="28"/>
                <w:szCs w:val="28"/>
              </w:rPr>
              <w:t>Развитие культуры и туризма</w:t>
            </w:r>
            <w:r w:rsidR="000A598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14:paraId="4B1E8A3B" w14:textId="77777777" w:rsidR="0012440C" w:rsidRPr="0012440C" w:rsidRDefault="0012440C" w:rsidP="00124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40C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Добрянского городского округа по социальной политике</w:t>
            </w:r>
          </w:p>
        </w:tc>
        <w:tc>
          <w:tcPr>
            <w:tcW w:w="3119" w:type="dxa"/>
            <w:hideMark/>
          </w:tcPr>
          <w:p w14:paraId="6DA9D7EA" w14:textId="77777777" w:rsidR="0012440C" w:rsidRPr="0012440C" w:rsidRDefault="0012440C" w:rsidP="00124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40C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социального развития администрации Добрянского городского округа</w:t>
            </w:r>
          </w:p>
        </w:tc>
        <w:tc>
          <w:tcPr>
            <w:tcW w:w="5386" w:type="dxa"/>
          </w:tcPr>
          <w:p w14:paraId="27CD2E16" w14:textId="77777777" w:rsidR="0012440C" w:rsidRPr="0012440C" w:rsidRDefault="0012440C" w:rsidP="00124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40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культуры и туризма управления социального развития администрации Добрянского городского округа/ Консультант отдела культуры и туризма управления социального развития </w:t>
            </w:r>
            <w:r w:rsidRPr="001244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Добрянского городского округа</w:t>
            </w:r>
          </w:p>
        </w:tc>
      </w:tr>
      <w:tr w:rsidR="0012440C" w:rsidRPr="0012440C" w14:paraId="03F171EC" w14:textId="77777777" w:rsidTr="007E1639">
        <w:trPr>
          <w:trHeight w:val="205"/>
        </w:trPr>
        <w:tc>
          <w:tcPr>
            <w:tcW w:w="540" w:type="dxa"/>
          </w:tcPr>
          <w:p w14:paraId="5EBA788A" w14:textId="77777777" w:rsidR="0012440C" w:rsidRPr="0012440C" w:rsidRDefault="0012440C" w:rsidP="00124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4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430" w:type="dxa"/>
            <w:hideMark/>
          </w:tcPr>
          <w:p w14:paraId="32AF1DBA" w14:textId="0F4FD75B" w:rsidR="0012440C" w:rsidRPr="0012440C" w:rsidRDefault="0012440C" w:rsidP="00124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40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Добрянского городского округа </w:t>
            </w:r>
            <w:r w:rsidR="000A598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440C">
              <w:rPr>
                <w:rFonts w:ascii="Times New Roman" w:hAnsi="Times New Roman" w:cs="Times New Roman"/>
                <w:sz w:val="28"/>
                <w:szCs w:val="28"/>
              </w:rPr>
              <w:t>Развитие физической культуры, спорта и молодежной политики</w:t>
            </w:r>
            <w:r w:rsidR="000A598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14:paraId="03142903" w14:textId="77777777" w:rsidR="0012440C" w:rsidRPr="0012440C" w:rsidRDefault="0012440C" w:rsidP="00124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40C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Добрянского городского округа по социальной политике</w:t>
            </w:r>
          </w:p>
        </w:tc>
        <w:tc>
          <w:tcPr>
            <w:tcW w:w="3119" w:type="dxa"/>
            <w:hideMark/>
          </w:tcPr>
          <w:p w14:paraId="377613A9" w14:textId="77777777" w:rsidR="0012440C" w:rsidRPr="0012440C" w:rsidRDefault="0012440C" w:rsidP="00124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40C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социального развития администрации Добрянского городского округа</w:t>
            </w:r>
          </w:p>
        </w:tc>
        <w:tc>
          <w:tcPr>
            <w:tcW w:w="5386" w:type="dxa"/>
          </w:tcPr>
          <w:p w14:paraId="47DCFD62" w14:textId="77777777" w:rsidR="0012440C" w:rsidRPr="0012440C" w:rsidRDefault="0012440C" w:rsidP="00124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40C">
              <w:rPr>
                <w:rFonts w:ascii="Times New Roman" w:hAnsi="Times New Roman" w:cs="Times New Roman"/>
                <w:sz w:val="28"/>
                <w:szCs w:val="28"/>
              </w:rPr>
              <w:t>Начальник отдела физической культуры, спорта и молодежной политики управления социального развития администрации Добрянского городского округа/ Начальник отдела физической культуры, спорта и молодежной политики управления социального развития администрации Добрянского городского округа</w:t>
            </w:r>
          </w:p>
        </w:tc>
      </w:tr>
      <w:tr w:rsidR="0012440C" w:rsidRPr="005A5676" w14:paraId="5E86C446" w14:textId="77777777" w:rsidTr="007E1639">
        <w:tc>
          <w:tcPr>
            <w:tcW w:w="540" w:type="dxa"/>
            <w:hideMark/>
          </w:tcPr>
          <w:p w14:paraId="60AC0BA0" w14:textId="77777777" w:rsidR="0012440C" w:rsidRPr="005A5676" w:rsidRDefault="0012440C" w:rsidP="00124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30" w:type="dxa"/>
            <w:hideMark/>
          </w:tcPr>
          <w:p w14:paraId="4346EF5D" w14:textId="07B280F0" w:rsidR="0012440C" w:rsidRPr="005A5676" w:rsidRDefault="0012440C" w:rsidP="00124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Добрянского городского округа </w:t>
            </w:r>
            <w:r w:rsidR="000A5988" w:rsidRPr="005A567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Безопасный муниципалитет</w:t>
            </w:r>
            <w:r w:rsidR="000A5988" w:rsidRPr="005A56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14:paraId="13598E64" w14:textId="77777777" w:rsidR="0012440C" w:rsidRPr="005A5676" w:rsidRDefault="0012440C" w:rsidP="00124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Добрянского городского округа</w:t>
            </w:r>
          </w:p>
        </w:tc>
        <w:tc>
          <w:tcPr>
            <w:tcW w:w="3119" w:type="dxa"/>
            <w:hideMark/>
          </w:tcPr>
          <w:p w14:paraId="6DB8505E" w14:textId="77777777" w:rsidR="0012440C" w:rsidRPr="005A5676" w:rsidRDefault="0012440C" w:rsidP="00124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общественной безопасности администрации Добрянского городского округа</w:t>
            </w:r>
          </w:p>
        </w:tc>
        <w:tc>
          <w:tcPr>
            <w:tcW w:w="5386" w:type="dxa"/>
          </w:tcPr>
          <w:p w14:paraId="52F00F46" w14:textId="217566C6" w:rsidR="0012440C" w:rsidRPr="005A5676" w:rsidRDefault="0012440C" w:rsidP="009907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отдела гражданской и антитеррористической защиты администрации Добрянского городского округа/ Ведущий экономист экономического отдела МКУ </w:t>
            </w:r>
            <w:r w:rsidR="000A5988" w:rsidRPr="005A567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90746" w:rsidRPr="005A5676">
              <w:rPr>
                <w:rFonts w:ascii="Times New Roman" w:hAnsi="Times New Roman" w:cs="Times New Roman"/>
                <w:sz w:val="28"/>
                <w:szCs w:val="28"/>
              </w:rPr>
              <w:t>Единый центр учета и отчетности</w:t>
            </w:r>
            <w:r w:rsidR="000A5988" w:rsidRPr="005A56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2440C" w:rsidRPr="005A5676" w14:paraId="09FE1CD5" w14:textId="77777777" w:rsidTr="007E1639">
        <w:tc>
          <w:tcPr>
            <w:tcW w:w="540" w:type="dxa"/>
            <w:hideMark/>
          </w:tcPr>
          <w:p w14:paraId="73249515" w14:textId="77777777" w:rsidR="0012440C" w:rsidRPr="005A5676" w:rsidRDefault="0012440C" w:rsidP="00124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30" w:type="dxa"/>
            <w:hideMark/>
          </w:tcPr>
          <w:p w14:paraId="5D7836CC" w14:textId="50B6E3F8" w:rsidR="0012440C" w:rsidRPr="005A5676" w:rsidRDefault="0012440C" w:rsidP="00124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Добрянского городского округа </w:t>
            </w:r>
            <w:r w:rsidR="000A5988" w:rsidRPr="005A567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  <w:r w:rsidR="000A5988" w:rsidRPr="005A56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14:paraId="67DB06CD" w14:textId="77777777" w:rsidR="0012440C" w:rsidRPr="005A5676" w:rsidRDefault="0012440C" w:rsidP="00124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Добрянского городского округа по социальной политике</w:t>
            </w:r>
          </w:p>
        </w:tc>
        <w:tc>
          <w:tcPr>
            <w:tcW w:w="3119" w:type="dxa"/>
            <w:hideMark/>
          </w:tcPr>
          <w:p w14:paraId="58A0C661" w14:textId="77777777" w:rsidR="0012440C" w:rsidRPr="005A5676" w:rsidRDefault="0012440C" w:rsidP="00124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социального развития администрации Добрянского городского округа</w:t>
            </w:r>
          </w:p>
        </w:tc>
        <w:tc>
          <w:tcPr>
            <w:tcW w:w="5386" w:type="dxa"/>
          </w:tcPr>
          <w:p w14:paraId="2AE76443" w14:textId="77777777" w:rsidR="0012440C" w:rsidRPr="005A5676" w:rsidRDefault="0012440C" w:rsidP="00124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социальной политики управления социального развития администрации Добрянского городского округа/ Начальник отдела социальной политики управления социального </w:t>
            </w:r>
            <w:r w:rsidRPr="005A56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администрации Добрянского городского округа</w:t>
            </w:r>
          </w:p>
        </w:tc>
      </w:tr>
      <w:tr w:rsidR="0012440C" w:rsidRPr="005A5676" w14:paraId="7CE25640" w14:textId="77777777" w:rsidTr="007E1639">
        <w:tc>
          <w:tcPr>
            <w:tcW w:w="540" w:type="dxa"/>
            <w:hideMark/>
          </w:tcPr>
          <w:p w14:paraId="74A4DD95" w14:textId="77777777" w:rsidR="0012440C" w:rsidRPr="005A5676" w:rsidRDefault="0012440C" w:rsidP="00124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6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430" w:type="dxa"/>
            <w:hideMark/>
          </w:tcPr>
          <w:p w14:paraId="73D5A4E5" w14:textId="27DA6001" w:rsidR="0012440C" w:rsidRPr="005A5676" w:rsidRDefault="0012440C" w:rsidP="00124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Добрянского городского округа </w:t>
            </w:r>
            <w:r w:rsidR="000A5988" w:rsidRPr="005A567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Экономическая политика</w:t>
            </w:r>
            <w:r w:rsidR="000A5988" w:rsidRPr="005A56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14:paraId="6623EA7D" w14:textId="77777777" w:rsidR="0012440C" w:rsidRPr="005A5676" w:rsidRDefault="0012440C" w:rsidP="00124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Добрянского городского округа по территориальному развитию</w:t>
            </w:r>
          </w:p>
        </w:tc>
        <w:tc>
          <w:tcPr>
            <w:tcW w:w="3119" w:type="dxa"/>
            <w:hideMark/>
          </w:tcPr>
          <w:p w14:paraId="0AE79CA6" w14:textId="77777777" w:rsidR="0012440C" w:rsidRPr="005A5676" w:rsidRDefault="0012440C" w:rsidP="00124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управления территориального развития и экономики администраций Добрянского городского округа</w:t>
            </w:r>
          </w:p>
        </w:tc>
        <w:tc>
          <w:tcPr>
            <w:tcW w:w="5386" w:type="dxa"/>
          </w:tcPr>
          <w:p w14:paraId="72713A9C" w14:textId="77777777" w:rsidR="0012440C" w:rsidRPr="005A5676" w:rsidRDefault="0012440C" w:rsidP="00124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Консультант управления территориального развития и экономики администрации Добрянского городского округа/ Консультант управления территориального развития и экономики администрации Добрянского городского округа</w:t>
            </w:r>
          </w:p>
        </w:tc>
      </w:tr>
      <w:tr w:rsidR="0012440C" w:rsidRPr="005A5676" w14:paraId="2FB69F65" w14:textId="77777777" w:rsidTr="007E1639">
        <w:tc>
          <w:tcPr>
            <w:tcW w:w="540" w:type="dxa"/>
            <w:hideMark/>
          </w:tcPr>
          <w:p w14:paraId="1213BE87" w14:textId="77777777" w:rsidR="0012440C" w:rsidRPr="005A5676" w:rsidRDefault="0012440C" w:rsidP="00124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30" w:type="dxa"/>
            <w:hideMark/>
          </w:tcPr>
          <w:p w14:paraId="1A80FC77" w14:textId="76D454E9" w:rsidR="0012440C" w:rsidRPr="005A5676" w:rsidRDefault="0012440C" w:rsidP="00124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Добрянского городского округа </w:t>
            </w:r>
            <w:r w:rsidR="000A5988" w:rsidRPr="005A567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Развитие транспортной системы</w:t>
            </w:r>
            <w:r w:rsidR="000A5988" w:rsidRPr="005A56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14:paraId="61621647" w14:textId="77777777" w:rsidR="0012440C" w:rsidRPr="005A5676" w:rsidRDefault="0012440C" w:rsidP="00124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Добрянского городского округа по жилищно-коммунальному хозяйству</w:t>
            </w:r>
          </w:p>
        </w:tc>
        <w:tc>
          <w:tcPr>
            <w:tcW w:w="3119" w:type="dxa"/>
            <w:hideMark/>
          </w:tcPr>
          <w:p w14:paraId="0AFD92B7" w14:textId="72D6AC3B" w:rsidR="0012440C" w:rsidRPr="005A5676" w:rsidRDefault="0012440C" w:rsidP="00124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жилищно-коммунального хозяйства и благоустройства администрации Добрянского городского округа</w:t>
            </w:r>
          </w:p>
        </w:tc>
        <w:tc>
          <w:tcPr>
            <w:tcW w:w="5386" w:type="dxa"/>
          </w:tcPr>
          <w:p w14:paraId="3CF21FB1" w14:textId="77777777" w:rsidR="0012440C" w:rsidRPr="005A5676" w:rsidRDefault="0012440C" w:rsidP="00124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жилищно-коммунального хозяйства и благоустройства администрации Добрянского городского округа, контрактный управляющий / Консультант управления жилищно-коммунального хозяйства и благоустройства администрации Добрянского городского округа</w:t>
            </w:r>
          </w:p>
        </w:tc>
      </w:tr>
      <w:tr w:rsidR="0012440C" w:rsidRPr="005A5676" w14:paraId="20DF8EE9" w14:textId="77777777" w:rsidTr="007E1639">
        <w:trPr>
          <w:trHeight w:val="989"/>
        </w:trPr>
        <w:tc>
          <w:tcPr>
            <w:tcW w:w="540" w:type="dxa"/>
          </w:tcPr>
          <w:p w14:paraId="0C0DB438" w14:textId="77777777" w:rsidR="0012440C" w:rsidRPr="005A5676" w:rsidRDefault="0012440C" w:rsidP="00124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30" w:type="dxa"/>
            <w:hideMark/>
          </w:tcPr>
          <w:p w14:paraId="04C7899C" w14:textId="4BE82A0B" w:rsidR="0012440C" w:rsidRPr="005A5676" w:rsidRDefault="0012440C" w:rsidP="00124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Добрянского городского округа </w:t>
            </w:r>
            <w:r w:rsidR="000A5988" w:rsidRPr="005A567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Управление ресурсами</w:t>
            </w:r>
            <w:r w:rsidR="000A5988" w:rsidRPr="005A56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14:paraId="75F6E129" w14:textId="77777777" w:rsidR="0012440C" w:rsidRPr="005A5676" w:rsidRDefault="0012440C" w:rsidP="00124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Добрянского городского округа</w:t>
            </w:r>
          </w:p>
        </w:tc>
        <w:tc>
          <w:tcPr>
            <w:tcW w:w="3119" w:type="dxa"/>
            <w:hideMark/>
          </w:tcPr>
          <w:p w14:paraId="1B28EAA4" w14:textId="77777777" w:rsidR="0012440C" w:rsidRPr="005A5676" w:rsidRDefault="0012440C" w:rsidP="00124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имущественных и земельных отношений администрации </w:t>
            </w:r>
            <w:r w:rsidRPr="005A56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Добрянского городского округа</w:t>
            </w:r>
          </w:p>
        </w:tc>
        <w:tc>
          <w:tcPr>
            <w:tcW w:w="5386" w:type="dxa"/>
          </w:tcPr>
          <w:p w14:paraId="0BBE5C17" w14:textId="77777777" w:rsidR="0012440C" w:rsidRPr="005A5676" w:rsidRDefault="0012440C" w:rsidP="00124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6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Главный специалист управления имущественных и земельных отношений администрации Добрянского городского округа/ Главный специалист управления </w:t>
            </w:r>
            <w:r w:rsidRPr="005A56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имущественных и земельных отношений администрации Добрянского городского округа</w:t>
            </w:r>
          </w:p>
        </w:tc>
      </w:tr>
      <w:tr w:rsidR="0012440C" w:rsidRPr="005A5676" w14:paraId="47A51006" w14:textId="77777777" w:rsidTr="007E1639">
        <w:tc>
          <w:tcPr>
            <w:tcW w:w="540" w:type="dxa"/>
            <w:hideMark/>
          </w:tcPr>
          <w:p w14:paraId="3B7A4F18" w14:textId="77777777" w:rsidR="0012440C" w:rsidRPr="005A5676" w:rsidRDefault="0012440C" w:rsidP="00124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6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430" w:type="dxa"/>
            <w:hideMark/>
          </w:tcPr>
          <w:p w14:paraId="5E392C60" w14:textId="17CC4AD0" w:rsidR="0012440C" w:rsidRPr="005A5676" w:rsidRDefault="0012440C" w:rsidP="00124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Добрянского городского округа </w:t>
            </w:r>
            <w:r w:rsidR="000A5988" w:rsidRPr="005A567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Муниципальное управление</w:t>
            </w:r>
            <w:r w:rsidR="000A5988" w:rsidRPr="005A56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14:paraId="526844DA" w14:textId="77777777" w:rsidR="0012440C" w:rsidRPr="005A5676" w:rsidRDefault="0012440C" w:rsidP="00124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Добрянского городского округа по внутренней политике</w:t>
            </w:r>
          </w:p>
        </w:tc>
        <w:tc>
          <w:tcPr>
            <w:tcW w:w="3119" w:type="dxa"/>
            <w:hideMark/>
          </w:tcPr>
          <w:p w14:paraId="05264135" w14:textId="309A52E4" w:rsidR="0012440C" w:rsidRPr="005A5676" w:rsidRDefault="0012440C" w:rsidP="00124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делами администрации Добрянского городского округа</w:t>
            </w:r>
          </w:p>
        </w:tc>
        <w:tc>
          <w:tcPr>
            <w:tcW w:w="5386" w:type="dxa"/>
          </w:tcPr>
          <w:p w14:paraId="27A031D9" w14:textId="542F05BD" w:rsidR="0012440C" w:rsidRPr="005A5676" w:rsidRDefault="0012440C" w:rsidP="009907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Главный специалист управления делами администрации Добрянского городского округа/ Ведущий экономист экономического отдела МКУ</w:t>
            </w:r>
            <w:r w:rsidR="000A5988" w:rsidRPr="005A567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90746" w:rsidRPr="005A5676">
              <w:rPr>
                <w:rFonts w:ascii="Times New Roman" w:hAnsi="Times New Roman" w:cs="Times New Roman"/>
                <w:sz w:val="28"/>
                <w:szCs w:val="28"/>
              </w:rPr>
              <w:t>Единый центр учета и отчетности</w:t>
            </w:r>
            <w:r w:rsidR="000A5988" w:rsidRPr="005A56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2440C" w:rsidRPr="005A5676" w14:paraId="35E31320" w14:textId="77777777" w:rsidTr="007E1639">
        <w:trPr>
          <w:trHeight w:val="1142"/>
        </w:trPr>
        <w:tc>
          <w:tcPr>
            <w:tcW w:w="540" w:type="dxa"/>
          </w:tcPr>
          <w:p w14:paraId="226486E1" w14:textId="77777777" w:rsidR="0012440C" w:rsidRPr="005A5676" w:rsidRDefault="0012440C" w:rsidP="00124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30" w:type="dxa"/>
            <w:hideMark/>
          </w:tcPr>
          <w:p w14:paraId="05973145" w14:textId="4B4EFFDA" w:rsidR="0012440C" w:rsidRPr="005A5676" w:rsidRDefault="0012440C" w:rsidP="00124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Добрянского городского округа </w:t>
            </w:r>
            <w:r w:rsidR="000A5988" w:rsidRPr="005A567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Развитие жилищно-коммунальной инфраструктуры</w:t>
            </w:r>
            <w:r w:rsidR="000A5988" w:rsidRPr="005A56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14:paraId="1449DB24" w14:textId="77777777" w:rsidR="0012440C" w:rsidRPr="005A5676" w:rsidRDefault="0012440C" w:rsidP="00124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Добрянского городского округа по жилищно-коммунальному хозяйству</w:t>
            </w:r>
          </w:p>
        </w:tc>
        <w:tc>
          <w:tcPr>
            <w:tcW w:w="3119" w:type="dxa"/>
            <w:hideMark/>
          </w:tcPr>
          <w:p w14:paraId="7068BAF5" w14:textId="77777777" w:rsidR="0012440C" w:rsidRPr="005A5676" w:rsidRDefault="0012440C" w:rsidP="00124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жилищно-коммунального хозяйства и благоустройства администрации Добрянского городского округа</w:t>
            </w:r>
          </w:p>
        </w:tc>
        <w:tc>
          <w:tcPr>
            <w:tcW w:w="5386" w:type="dxa"/>
          </w:tcPr>
          <w:p w14:paraId="7CD942C2" w14:textId="77777777" w:rsidR="0012440C" w:rsidRPr="005A5676" w:rsidRDefault="0012440C" w:rsidP="00124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жилищно-коммунального хозяйства и благоустройства администрации Добрянского городского округа, контрактный управляющий/ Консультант управления жилищно-коммунального хозяйства и благоустройства администрации Добрянского городского округа</w:t>
            </w:r>
          </w:p>
        </w:tc>
      </w:tr>
      <w:tr w:rsidR="0012440C" w:rsidRPr="005A5676" w14:paraId="4917353E" w14:textId="77777777" w:rsidTr="007E1639">
        <w:tc>
          <w:tcPr>
            <w:tcW w:w="540" w:type="dxa"/>
            <w:hideMark/>
          </w:tcPr>
          <w:p w14:paraId="636175D5" w14:textId="77777777" w:rsidR="0012440C" w:rsidRPr="005A5676" w:rsidRDefault="0012440C" w:rsidP="00124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30" w:type="dxa"/>
          </w:tcPr>
          <w:p w14:paraId="2CF269F6" w14:textId="03B2227E" w:rsidR="0012440C" w:rsidRPr="005A5676" w:rsidRDefault="0012440C" w:rsidP="00124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Добрянского городского округа </w:t>
            </w:r>
            <w:r w:rsidR="000A5988" w:rsidRPr="005A567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</w:t>
            </w:r>
            <w:r w:rsidR="000A5988" w:rsidRPr="005A56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14:paraId="6AD7C653" w14:textId="77777777" w:rsidR="0012440C" w:rsidRPr="005A5676" w:rsidRDefault="0012440C" w:rsidP="00124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Добрянского городского округа по жилищно-</w:t>
            </w:r>
            <w:r w:rsidRPr="005A56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коммунальному хозяйству</w:t>
            </w:r>
          </w:p>
        </w:tc>
        <w:tc>
          <w:tcPr>
            <w:tcW w:w="3119" w:type="dxa"/>
            <w:hideMark/>
          </w:tcPr>
          <w:p w14:paraId="72E054B0" w14:textId="77777777" w:rsidR="0012440C" w:rsidRPr="005A5676" w:rsidRDefault="0012440C" w:rsidP="00124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6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Начальник управления жилищно-коммунального хозяйства и благоустройства </w:t>
            </w:r>
            <w:r w:rsidRPr="005A56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Добрянского городского округа</w:t>
            </w:r>
          </w:p>
        </w:tc>
        <w:tc>
          <w:tcPr>
            <w:tcW w:w="5386" w:type="dxa"/>
          </w:tcPr>
          <w:p w14:paraId="231DCB91" w14:textId="77777777" w:rsidR="0012440C" w:rsidRPr="005A5676" w:rsidRDefault="0012440C" w:rsidP="00124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6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начальника управления жилищно-коммунального хозяйства и благоустройства администрации Добрянского городского округа, контрактный управляющий / Консультант </w:t>
            </w:r>
            <w:r w:rsidRPr="005A56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управления жилищно-коммунального хозяйства и благоустройства администрации Добрянского городского округа</w:t>
            </w:r>
          </w:p>
        </w:tc>
      </w:tr>
      <w:tr w:rsidR="0012440C" w:rsidRPr="0012440C" w14:paraId="19CA31BD" w14:textId="77777777" w:rsidTr="007E1639">
        <w:tc>
          <w:tcPr>
            <w:tcW w:w="540" w:type="dxa"/>
          </w:tcPr>
          <w:p w14:paraId="1A6274E0" w14:textId="77777777" w:rsidR="0012440C" w:rsidRPr="005A5676" w:rsidRDefault="0012440C" w:rsidP="00124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6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430" w:type="dxa"/>
          </w:tcPr>
          <w:p w14:paraId="4E2A77B0" w14:textId="77334859" w:rsidR="0012440C" w:rsidRPr="005A5676" w:rsidRDefault="0012440C" w:rsidP="00124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Добрянского городского округа </w:t>
            </w:r>
            <w:r w:rsidR="000A5988" w:rsidRPr="005A567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Формирование современной городской среды</w:t>
            </w:r>
            <w:r w:rsidR="000A5988" w:rsidRPr="005A56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14:paraId="4E3E6B43" w14:textId="77777777" w:rsidR="0012440C" w:rsidRPr="005A5676" w:rsidRDefault="0012440C" w:rsidP="00124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Добрянского городского округа по территориальному развитию</w:t>
            </w:r>
          </w:p>
        </w:tc>
        <w:tc>
          <w:tcPr>
            <w:tcW w:w="3119" w:type="dxa"/>
          </w:tcPr>
          <w:p w14:paraId="4BA5B864" w14:textId="77777777" w:rsidR="0012440C" w:rsidRPr="005A5676" w:rsidRDefault="0012440C" w:rsidP="00124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территориального развития и экономики администрации Добрянского городского округа</w:t>
            </w:r>
          </w:p>
        </w:tc>
        <w:tc>
          <w:tcPr>
            <w:tcW w:w="5386" w:type="dxa"/>
          </w:tcPr>
          <w:p w14:paraId="2F9FA002" w14:textId="217ADAB1" w:rsidR="0012440C" w:rsidRPr="0012440C" w:rsidRDefault="0012440C" w:rsidP="009907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территориального развития и экономики администрации Добрянского городского округа/ Ведущий экономист экономического отдела МКУ</w:t>
            </w:r>
            <w:r w:rsidR="000A5988" w:rsidRPr="005A567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90746" w:rsidRPr="005A5676">
              <w:rPr>
                <w:rFonts w:ascii="Times New Roman" w:hAnsi="Times New Roman" w:cs="Times New Roman"/>
                <w:sz w:val="28"/>
                <w:szCs w:val="28"/>
              </w:rPr>
              <w:t>Единый центр учета и отчетности</w:t>
            </w:r>
            <w:r w:rsidR="000A5988" w:rsidRPr="005A56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14:paraId="7CE2DE4C" w14:textId="77777777" w:rsidR="0012440C" w:rsidRPr="0012440C" w:rsidRDefault="0012440C" w:rsidP="00124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84B1C5" w14:textId="73E5CA50" w:rsidR="00B67DBD" w:rsidRDefault="00B67DBD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CFAF10" w14:textId="0BC2A9A6" w:rsidR="004650C4" w:rsidRDefault="00B67DBD" w:rsidP="00A82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4650C4" w:rsidSect="0012440C">
      <w:pgSz w:w="16838" w:h="11906" w:orient="landscape"/>
      <w:pgMar w:top="170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EFC774" w14:textId="77777777" w:rsidR="00FF4FBF" w:rsidRDefault="00FF4FBF">
      <w:pPr>
        <w:spacing w:after="0" w:line="240" w:lineRule="auto"/>
      </w:pPr>
      <w:r>
        <w:separator/>
      </w:r>
    </w:p>
  </w:endnote>
  <w:endnote w:type="continuationSeparator" w:id="0">
    <w:p w14:paraId="6EE54D7B" w14:textId="77777777" w:rsidR="00FF4FBF" w:rsidRDefault="00FF4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CB8D6" w14:textId="77777777" w:rsidR="005B2786" w:rsidRDefault="00805694">
    <w:pPr>
      <w:pStyle w:val="a6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597128" w14:textId="77777777" w:rsidR="00FF4FBF" w:rsidRDefault="00FF4FBF">
      <w:pPr>
        <w:spacing w:after="0" w:line="240" w:lineRule="auto"/>
      </w:pPr>
      <w:r>
        <w:separator/>
      </w:r>
    </w:p>
  </w:footnote>
  <w:footnote w:type="continuationSeparator" w:id="0">
    <w:p w14:paraId="50F600E1" w14:textId="77777777" w:rsidR="00FF4FBF" w:rsidRDefault="00FF4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8B51D" w14:textId="77777777" w:rsidR="005E14CD" w:rsidRDefault="0080569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1D044C">
      <w:rPr>
        <w:noProof/>
      </w:rPr>
      <w:t>2</w:t>
    </w:r>
    <w:r>
      <w:fldChar w:fldCharType="end"/>
    </w:r>
  </w:p>
  <w:p w14:paraId="7398E1D7" w14:textId="77777777" w:rsidR="005E14CD" w:rsidRDefault="00FF4FB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D9"/>
    <w:rsid w:val="000934D9"/>
    <w:rsid w:val="000938B1"/>
    <w:rsid w:val="000A5988"/>
    <w:rsid w:val="000C1C09"/>
    <w:rsid w:val="0012440C"/>
    <w:rsid w:val="00127C8E"/>
    <w:rsid w:val="00136F9E"/>
    <w:rsid w:val="001D044C"/>
    <w:rsid w:val="00216931"/>
    <w:rsid w:val="002623B5"/>
    <w:rsid w:val="0028035B"/>
    <w:rsid w:val="0031433A"/>
    <w:rsid w:val="00362D39"/>
    <w:rsid w:val="003D219B"/>
    <w:rsid w:val="003E72B8"/>
    <w:rsid w:val="004242C3"/>
    <w:rsid w:val="00435789"/>
    <w:rsid w:val="004650C4"/>
    <w:rsid w:val="004B0386"/>
    <w:rsid w:val="005A5676"/>
    <w:rsid w:val="007527EA"/>
    <w:rsid w:val="00805694"/>
    <w:rsid w:val="008E4EE8"/>
    <w:rsid w:val="00990746"/>
    <w:rsid w:val="009D7ACF"/>
    <w:rsid w:val="009E5C05"/>
    <w:rsid w:val="00A35C22"/>
    <w:rsid w:val="00A401C4"/>
    <w:rsid w:val="00A80893"/>
    <w:rsid w:val="00A820F0"/>
    <w:rsid w:val="00AA3A06"/>
    <w:rsid w:val="00B67DBD"/>
    <w:rsid w:val="00B87F56"/>
    <w:rsid w:val="00C542F7"/>
    <w:rsid w:val="00C91191"/>
    <w:rsid w:val="00CD2496"/>
    <w:rsid w:val="00CF2EB4"/>
    <w:rsid w:val="00D27469"/>
    <w:rsid w:val="00E01F99"/>
    <w:rsid w:val="00E71F4F"/>
    <w:rsid w:val="00E932B5"/>
    <w:rsid w:val="00EA013F"/>
    <w:rsid w:val="00EB2D54"/>
    <w:rsid w:val="00F9013C"/>
    <w:rsid w:val="00F93DD1"/>
    <w:rsid w:val="00FF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839EF"/>
  <w15:docId w15:val="{8F0C3B8B-0280-48D8-8489-06E9823C5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semiHidden/>
    <w:unhideWhenUsed/>
    <w:rsid w:val="00124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440C"/>
  </w:style>
  <w:style w:type="paragraph" w:styleId="a8">
    <w:name w:val="header"/>
    <w:basedOn w:val="a"/>
    <w:link w:val="a9"/>
    <w:uiPriority w:val="99"/>
    <w:rsid w:val="001244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2440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Вахрушева Лариса</cp:lastModifiedBy>
  <cp:revision>16</cp:revision>
  <cp:lastPrinted>2022-07-12T12:18:00Z</cp:lastPrinted>
  <dcterms:created xsi:type="dcterms:W3CDTF">2022-07-12T12:18:00Z</dcterms:created>
  <dcterms:modified xsi:type="dcterms:W3CDTF">2023-05-31T10:38:00Z</dcterms:modified>
</cp:coreProperties>
</file>