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0D" w:rsidRPr="005432D7" w:rsidRDefault="00A11BCE" w:rsidP="003B1505">
      <w:pPr>
        <w:keepNext/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1FA">
        <w:rPr>
          <w:rFonts w:ascii="Times New Roman" w:hAnsi="Times New Roman" w:cs="Times New Roman"/>
          <w:sz w:val="28"/>
          <w:szCs w:val="28"/>
        </w:rPr>
        <w:t>УТВЕРЖДЕН</w:t>
      </w:r>
      <w:r w:rsidR="00E86F15" w:rsidRPr="001C01FA">
        <w:rPr>
          <w:rFonts w:ascii="Times New Roman" w:hAnsi="Times New Roman" w:cs="Times New Roman"/>
          <w:sz w:val="28"/>
          <w:szCs w:val="28"/>
        </w:rPr>
        <w:t>Ы</w:t>
      </w:r>
    </w:p>
    <w:p w:rsidR="00174B0D" w:rsidRPr="005432D7" w:rsidRDefault="00A11BCE" w:rsidP="003B1505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174B0D" w:rsidRPr="005432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4B0D" w:rsidRPr="005432D7" w:rsidRDefault="00174B0D" w:rsidP="003B1505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2E6CFC" w:rsidRPr="005432D7">
        <w:rPr>
          <w:rFonts w:ascii="Times New Roman" w:hAnsi="Times New Roman" w:cs="Times New Roman"/>
          <w:sz w:val="28"/>
          <w:szCs w:val="28"/>
        </w:rPr>
        <w:t>г</w:t>
      </w:r>
      <w:r w:rsidRPr="005432D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</w:p>
    <w:p w:rsidR="00174B0D" w:rsidRPr="005432D7" w:rsidRDefault="00174B0D" w:rsidP="003B1505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от </w:t>
      </w:r>
      <w:r w:rsidR="00381361">
        <w:rPr>
          <w:rFonts w:ascii="Times New Roman" w:hAnsi="Times New Roman" w:cs="Times New Roman"/>
          <w:sz w:val="28"/>
          <w:szCs w:val="28"/>
        </w:rPr>
        <w:t xml:space="preserve"> </w:t>
      </w:r>
      <w:r w:rsidR="002231FA">
        <w:rPr>
          <w:rFonts w:ascii="Times New Roman" w:hAnsi="Times New Roman" w:cs="Times New Roman"/>
          <w:sz w:val="28"/>
          <w:szCs w:val="28"/>
        </w:rPr>
        <w:t>25.10.2023</w:t>
      </w:r>
      <w:r w:rsidR="00381361">
        <w:rPr>
          <w:rFonts w:ascii="Times New Roman" w:hAnsi="Times New Roman" w:cs="Times New Roman"/>
          <w:sz w:val="28"/>
          <w:szCs w:val="28"/>
        </w:rPr>
        <w:t xml:space="preserve">   </w:t>
      </w:r>
      <w:r w:rsidRPr="005432D7">
        <w:rPr>
          <w:rFonts w:ascii="Times New Roman" w:hAnsi="Times New Roman" w:cs="Times New Roman"/>
          <w:sz w:val="28"/>
          <w:szCs w:val="28"/>
        </w:rPr>
        <w:t xml:space="preserve">№ </w:t>
      </w:r>
      <w:r w:rsidR="002231FA">
        <w:rPr>
          <w:rFonts w:ascii="Times New Roman" w:hAnsi="Times New Roman" w:cs="Times New Roman"/>
          <w:sz w:val="28"/>
          <w:szCs w:val="28"/>
        </w:rPr>
        <w:t>476-р</w:t>
      </w:r>
      <w:r w:rsidR="00381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6BF" w:rsidRDefault="008156BF" w:rsidP="003B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64" w:rsidRPr="005432D7" w:rsidRDefault="00330164" w:rsidP="002B2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942" w:rsidRPr="00D03EE1" w:rsidRDefault="002C2942" w:rsidP="002B2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E1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</w:p>
    <w:p w:rsidR="002B2D3F" w:rsidRDefault="00210C5E" w:rsidP="002B2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5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</w:t>
      </w:r>
      <w:r w:rsidR="00150CBA" w:rsidRPr="00150CBA">
        <w:rPr>
          <w:rFonts w:ascii="Times New Roman" w:hAnsi="Times New Roman" w:cs="Times New Roman"/>
          <w:b/>
          <w:bCs/>
          <w:sz w:val="28"/>
          <w:szCs w:val="28"/>
        </w:rPr>
        <w:t>по предоставлению грантов в форме субсидий сельскохозяйственным товаропроизводителям на реализацию мероприятий, связанных с проведением агротехнических работ, повышением плодородия и качества почв</w:t>
      </w:r>
    </w:p>
    <w:p w:rsidR="002367C2" w:rsidRDefault="002367C2" w:rsidP="002B2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95"/>
        <w:gridCol w:w="3087"/>
        <w:gridCol w:w="5846"/>
      </w:tblGrid>
      <w:tr w:rsidR="00174B0D" w:rsidRPr="007B236F" w:rsidTr="002B2D3F">
        <w:trPr>
          <w:trHeight w:val="487"/>
          <w:tblHeader/>
        </w:trPr>
        <w:tc>
          <w:tcPr>
            <w:tcW w:w="376" w:type="pct"/>
          </w:tcPr>
          <w:p w:rsidR="00174B0D" w:rsidRPr="007B236F" w:rsidRDefault="00174B0D" w:rsidP="00E744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4B0D" w:rsidRPr="007B236F" w:rsidRDefault="00174B0D" w:rsidP="00E744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73" w:type="pct"/>
          </w:tcPr>
          <w:p w:rsidR="00174B0D" w:rsidRPr="007B236F" w:rsidRDefault="00174B0D" w:rsidP="00E744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pct"/>
          </w:tcPr>
          <w:p w:rsidR="00174B0D" w:rsidRPr="007B236F" w:rsidRDefault="00174B0D" w:rsidP="00E744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B20C3" w:rsidRPr="007B236F" w:rsidTr="002B2D3F">
        <w:trPr>
          <w:trHeight w:val="466"/>
        </w:trPr>
        <w:tc>
          <w:tcPr>
            <w:tcW w:w="376" w:type="pct"/>
          </w:tcPr>
          <w:p w:rsidR="00EB20C3" w:rsidRPr="007B236F" w:rsidRDefault="00EB20C3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3" w:type="pct"/>
          </w:tcPr>
          <w:p w:rsidR="009A6BC9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проведения </w:t>
            </w:r>
            <w:r w:rsidR="000270BC"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</w:t>
            </w:r>
            <w:r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(дата и время начала (окончания) подачи (приема) заявок участников </w:t>
            </w:r>
            <w:r w:rsidR="000270BC"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</w:t>
            </w:r>
            <w:r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B20C3" w:rsidRPr="007B236F" w:rsidRDefault="00EB20C3" w:rsidP="007B236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051" w:type="pct"/>
          </w:tcPr>
          <w:p w:rsidR="003B239D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221834" w:rsidRPr="007B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F5" w:rsidRPr="007B23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1361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F5" w:rsidRPr="007B236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34" w:rsidRPr="007B23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14A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08 час. </w:t>
            </w:r>
            <w:r w:rsidR="00D437CD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30 мин.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="00221834" w:rsidRPr="007B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5E" w:rsidRPr="007B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2F5" w:rsidRPr="007B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C5E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73" w:rsidRPr="007B236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21834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2023 года </w:t>
            </w:r>
            <w:r w:rsidR="00114A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08D" w:rsidRPr="007B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636312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4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6312" w:rsidRPr="007B2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EB20C3" w:rsidRPr="007B236F" w:rsidTr="002B2D3F">
        <w:trPr>
          <w:trHeight w:val="466"/>
        </w:trPr>
        <w:tc>
          <w:tcPr>
            <w:tcW w:w="376" w:type="pct"/>
          </w:tcPr>
          <w:p w:rsidR="00EB20C3" w:rsidRPr="007B236F" w:rsidRDefault="00EB20C3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CF0" w:rsidRPr="007B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3" w:type="pct"/>
          </w:tcPr>
          <w:p w:rsidR="00EB20C3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250E45" w:rsidRPr="007B2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, мест</w:t>
            </w:r>
            <w:r w:rsidR="00250E45" w:rsidRPr="007B23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250E45" w:rsidRPr="007B2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, почтов</w:t>
            </w:r>
            <w:r w:rsidR="00250E45" w:rsidRPr="007B236F">
              <w:rPr>
                <w:rFonts w:ascii="Times New Roman" w:hAnsi="Times New Roman" w:cs="Times New Roman"/>
                <w:sz w:val="28"/>
                <w:szCs w:val="28"/>
              </w:rPr>
              <w:t>ый адрес, адрес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</w:t>
            </w:r>
            <w:r w:rsidR="000F5C39" w:rsidRPr="007B2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</w:t>
            </w:r>
          </w:p>
        </w:tc>
        <w:tc>
          <w:tcPr>
            <w:tcW w:w="3051" w:type="pct"/>
          </w:tcPr>
          <w:p w:rsidR="009A6BC9" w:rsidRPr="007B236F" w:rsidRDefault="0028251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9A6BC9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а</w:t>
            </w:r>
            <w:r w:rsidR="009A6BC9" w:rsidRPr="007B236F">
              <w:rPr>
                <w:rFonts w:ascii="Times New Roman" w:hAnsi="Times New Roman" w:cs="Times New Roman"/>
                <w:sz w:val="28"/>
                <w:szCs w:val="28"/>
              </w:rPr>
              <w:t>дминистрация Добрянского городского округа.</w:t>
            </w:r>
          </w:p>
          <w:p w:rsidR="009A6BC9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осуществляется по адресу: </w:t>
            </w:r>
          </w:p>
          <w:p w:rsidR="00A94571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г. Добрянка, ул. Советская, д. 14, каб. 305 или по электронной почте</w:t>
            </w:r>
          </w:p>
          <w:p w:rsidR="009A6BC9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administration@dobryanka.permkrai.ru.  </w:t>
            </w:r>
          </w:p>
          <w:p w:rsidR="00EB20C3" w:rsidRPr="007B236F" w:rsidRDefault="009A6BC9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работы: пн.-чт.: с 8 час. 30. мин. до 17 час. 30 мин., пт.: с 8 час. 30 мин. до 16 час. </w:t>
            </w:r>
            <w:r w:rsidR="00D437CD" w:rsidRPr="007B2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37CD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мин., обед с 13.00 час. до 13.48 час. </w:t>
            </w:r>
          </w:p>
        </w:tc>
      </w:tr>
      <w:tr w:rsidR="003D2755" w:rsidRPr="007B236F" w:rsidTr="002B2D3F">
        <w:trPr>
          <w:trHeight w:val="466"/>
        </w:trPr>
        <w:tc>
          <w:tcPr>
            <w:tcW w:w="376" w:type="pct"/>
          </w:tcPr>
          <w:p w:rsidR="003D2755" w:rsidRPr="007B236F" w:rsidRDefault="003D2755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3" w:type="pct"/>
          </w:tcPr>
          <w:p w:rsidR="003D2755" w:rsidRPr="007B236F" w:rsidRDefault="003D2755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51" w:type="pct"/>
          </w:tcPr>
          <w:p w:rsidR="00730473" w:rsidRPr="007B236F" w:rsidRDefault="0073047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Конкурс проводится с целью предоставления грантов в форме субсидий на поддержку сельскохозяйственного производства на реализацию мероприятий, связанных с проведением агротехнических работ, повышением плодородия и качества почв.</w:t>
            </w:r>
          </w:p>
          <w:p w:rsidR="00730473" w:rsidRPr="007B236F" w:rsidRDefault="0073047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73" w:rsidRPr="007B236F" w:rsidRDefault="0073047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D47" w:rsidRPr="007B236F">
              <w:rPr>
                <w:rFonts w:ascii="Times New Roman" w:hAnsi="Times New Roman" w:cs="Times New Roman"/>
                <w:sz w:val="28"/>
                <w:szCs w:val="28"/>
              </w:rPr>
              <w:t>риоритетное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  <w:r w:rsidR="00E60D47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(номинация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) и размер гранта в форме субсидий в рамках проведения конкурса по предоставлению грантов в форме субсидий сельскохозяйственным товаропроизводителям на реализацию мероприятий, связанных с проведением агротехнических работ, повышением плодородия и качества почв в 2023 году:</w:t>
            </w:r>
          </w:p>
          <w:p w:rsidR="00730473" w:rsidRPr="007B236F" w:rsidRDefault="0073047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«Лучший проект по реализации мероприятий, связанных с проведением агротехнических работ» - размер гранта </w:t>
            </w:r>
            <w:r w:rsidR="003C6E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в форме субсидии 500 000 рублей.</w:t>
            </w:r>
          </w:p>
        </w:tc>
      </w:tr>
      <w:tr w:rsidR="003D2755" w:rsidRPr="007B236F" w:rsidTr="002B2D3F">
        <w:trPr>
          <w:trHeight w:val="466"/>
        </w:trPr>
        <w:tc>
          <w:tcPr>
            <w:tcW w:w="376" w:type="pct"/>
          </w:tcPr>
          <w:p w:rsidR="003D2755" w:rsidRPr="007B236F" w:rsidRDefault="003D2755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3" w:type="pct"/>
          </w:tcPr>
          <w:p w:rsidR="003D2755" w:rsidRPr="007B236F" w:rsidRDefault="003D2755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Доменное имя, и (или) сетевого адреса, и (или) указателей страниц сайта в информационно-телекоммуникационной сети «Интернет»</w:t>
            </w:r>
            <w:r w:rsidR="000270BC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траница официального сайта администрации Добрянского городского округа</w:t>
            </w:r>
          </w:p>
        </w:tc>
        <w:tc>
          <w:tcPr>
            <w:tcW w:w="3051" w:type="pct"/>
          </w:tcPr>
          <w:p w:rsidR="003D2755" w:rsidRPr="007B236F" w:rsidRDefault="003D2755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http://добрянка.рус</w:t>
            </w:r>
          </w:p>
        </w:tc>
      </w:tr>
      <w:tr w:rsidR="003D2755" w:rsidRPr="007B236F" w:rsidTr="002B2D3F">
        <w:trPr>
          <w:trHeight w:val="466"/>
        </w:trPr>
        <w:tc>
          <w:tcPr>
            <w:tcW w:w="376" w:type="pct"/>
          </w:tcPr>
          <w:p w:rsidR="003D2755" w:rsidRPr="007B236F" w:rsidRDefault="002C326C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3" w:type="pct"/>
          </w:tcPr>
          <w:p w:rsidR="003D2755" w:rsidRPr="007B236F" w:rsidRDefault="002C326C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участникам </w:t>
            </w:r>
            <w:r w:rsidR="000270BC" w:rsidRPr="007B236F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и перечню документов, представляемых участниками </w:t>
            </w:r>
            <w:r w:rsidR="000270BC" w:rsidRPr="007B236F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 их соответствия указанным требованиям</w:t>
            </w:r>
          </w:p>
        </w:tc>
        <w:tc>
          <w:tcPr>
            <w:tcW w:w="3051" w:type="pct"/>
          </w:tcPr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может участвовать сельскохозяйственный товаропроизводитель (далее – участник Конкурса), соответствующий 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1-е число месяца, предшествующего месяцу подачи документов для участия в Конкурсе, следующим условиям: 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зарегистрирован и осуществляет сельскохозяйственную деятельность на территории Добрянского городского округа;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включен в реестр получателей государственной поддержки сельскохозяйственного производства по Добрянскому городскому округу, утвержденный Министерством агропромышленного комплекса Пермского края (далее – Министерство).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Министерства в информационно-телекоммуникационной сети «Интернет» www.agro.permkrai.ru;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r w:rsidRPr="005E2E6F">
              <w:rPr>
                <w:rFonts w:ascii="Times New Roman" w:hAnsi="Times New Roman" w:cs="Times New Roman"/>
                <w:sz w:val="28"/>
                <w:szCs w:val="28"/>
              </w:rPr>
              <w:t>допускавший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последних трех лет на дату подачи документов для участия в конкурсе в администрации Добрянского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нецелевого использования субсидий либо нарушения порядка, условий, установленных при их предоставлении, за счет средств бюджета Добрянского городского округа;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не имеет просроченную задолженность по возврату в бюджет Добрянского городского округа,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Добрянским городским округом 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участник Конкурса, являющийся юридическим лицом, не находится в процессе ликвидации, реорганизации,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не должен получать средства из бюджета Добрянского городского округа на основании иных нормативных правовых актов Добрянского городского округа на цели, установленные настоящим Порядком;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4D2AA1" w:rsidRPr="007B236F" w:rsidRDefault="009A0B8E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</w:t>
            </w:r>
            <w:r w:rsidR="004D2AA1" w:rsidRPr="007B236F">
              <w:rPr>
                <w:rFonts w:ascii="Times New Roman" w:hAnsi="Times New Roman" w:cs="Times New Roman"/>
                <w:sz w:val="28"/>
                <w:szCs w:val="28"/>
              </w:rPr>
              <w:t>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согласия на осуществление главным распорядителем бюджетных средств и органами муниципального финансового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проверок соблюдения получателями субсидий условий, целей и порядка их предоставления.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сельскохозяйственные товаропроизводители представляют следующие документы: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заявку на участие в Конкурсе, оформленную в соответствии с приложением 1 к Порядку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</w:t>
            </w:r>
            <w:r w:rsidR="003F05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№ 2799;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проекта по форме согласно приложению 2 к Порядку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</w:t>
            </w:r>
            <w:r w:rsidR="003F05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№ 2799;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смету расходов по направлению (номинации), обосновывающую объем запрашиваемого гранта в форме субсидий из средств бюджета Добрянского городского округа на выполнение проекта по форме согласно приложению 3 к Порядку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№ 2799;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справку, выданную федеральным органом исполнительной власти, осуществляющим функции по контролю и надзору за соблюдением законодательства о налогах и сборах, подтверждающую отсутствие неисполненной обязанности по уплате налогов, сборов, страховых взносов, пеней, штрафов, процентов, подлежащих уплате в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действующим законодательством Российской Федерации о налогах и сборах, по состоянию на первое число месяца подачи документов для участия в отборе (в случае имеющейся задолженности </w:t>
            </w:r>
            <w:r w:rsidR="008419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копию(-и) платежного(-ых) поручения(-ий), чека(-ов), подтверждающ</w:t>
            </w:r>
            <w:r w:rsidR="0084192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оплату задолженности);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копии налоговой отчетности за год, предшествующий году подачи заявки, подтверждающие выручку от реализации сельскохозяйственной продукции;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подтверждающих наличие прав собственности на земельную(-ые) долю</w:t>
            </w:r>
            <w:r w:rsidR="00603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(-ли) или земельный(-ые) участок(-ки) или договора аренды, субаренды на используемые земельные участки;</w:t>
            </w:r>
          </w:p>
          <w:p w:rsidR="004D2AA1" w:rsidRPr="007B236F" w:rsidRDefault="004D2AA1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согласие на обработку персональных данных по форме согласно приложению 4 к Порядку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</w:t>
            </w:r>
            <w:r w:rsidR="00603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№ 2799;</w:t>
            </w:r>
          </w:p>
          <w:p w:rsidR="003E6143" w:rsidRPr="007B236F" w:rsidRDefault="004D2AA1" w:rsidP="0060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- согласие на осуществление проверок соблюдения сельскохозяйственным товаропроизводителем условий, целей и порядка предоставления гранта в форме субсидий по форме согласно приложению 5 </w:t>
            </w:r>
            <w:r w:rsidR="00603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№ 2799.</w:t>
            </w:r>
          </w:p>
        </w:tc>
      </w:tr>
      <w:tr w:rsidR="002C326C" w:rsidRPr="007B236F" w:rsidTr="002B2D3F">
        <w:trPr>
          <w:trHeight w:val="466"/>
        </w:trPr>
        <w:tc>
          <w:tcPr>
            <w:tcW w:w="376" w:type="pct"/>
          </w:tcPr>
          <w:p w:rsidR="002C326C" w:rsidRPr="007B236F" w:rsidRDefault="003E6143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73" w:type="pct"/>
          </w:tcPr>
          <w:p w:rsidR="002C326C" w:rsidRPr="007B236F" w:rsidRDefault="00654B59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Порядок подачи заявок у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частниками конкурса и требований, предъявляемых к форме и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заявок, подаваемых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>частниками конкурса</w:t>
            </w:r>
          </w:p>
        </w:tc>
        <w:tc>
          <w:tcPr>
            <w:tcW w:w="3051" w:type="pct"/>
          </w:tcPr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и прилагаемые документы, представленные участником </w:t>
            </w:r>
            <w:r w:rsidR="00883FC1" w:rsidRPr="007B23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онкурса, должны соответствовать последовательности, определенной в пункте 2.4 Порядка</w:t>
            </w:r>
            <w:r w:rsidR="00FE7AE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A1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грантов в форме субсидий сельскохозяйственным товаропроизводителям </w:t>
            </w:r>
            <w:r w:rsidR="004D2AA1"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мероприятий, утвержденно</w:t>
            </w:r>
            <w:r w:rsidR="00B655F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D2AA1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Добрянского городского округа от 05 сентября 2023 г. </w:t>
            </w:r>
            <w:r w:rsidR="00B655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AA1" w:rsidRPr="007B236F">
              <w:rPr>
                <w:rFonts w:ascii="Times New Roman" w:hAnsi="Times New Roman" w:cs="Times New Roman"/>
                <w:sz w:val="28"/>
                <w:szCs w:val="28"/>
              </w:rPr>
              <w:t>№ 2799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Заявитель может подать заявку и необходимые документы следующими способами:</w:t>
            </w:r>
          </w:p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а) лично по адресу 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полномоченного органа: 618740, Пермский край, г. Добрянка, </w:t>
            </w:r>
            <w:r w:rsidR="00654B59" w:rsidRPr="007B2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ул. Советская, д. 14, каб. 305;</w:t>
            </w:r>
          </w:p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б) посредством почтовой связи (заказным почтовым отправлением) по адресу 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органа: 618740, Пермский край, г. Добрянка, ул. Советская, д. 14;</w:t>
            </w:r>
          </w:p>
          <w:p w:rsidR="002C326C" w:rsidRPr="00B655FB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55FB">
              <w:rPr>
                <w:rFonts w:ascii="Times New Roman" w:hAnsi="Times New Roman" w:cs="Times New Roman"/>
                <w:sz w:val="28"/>
                <w:szCs w:val="28"/>
              </w:rPr>
              <w:t xml:space="preserve">) посредствам электронной связи по адресу электронной почты </w:t>
            </w:r>
            <w:r w:rsidR="00610C6B" w:rsidRPr="00B655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55F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полномоченного органа  </w:t>
            </w:r>
            <w:hyperlink r:id="rId8" w:history="1">
              <w:r w:rsidRPr="00B655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admdob@perm.ru</w:t>
              </w:r>
            </w:hyperlink>
            <w:r w:rsidRPr="00B65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B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      </w:r>
          </w:p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Копии документов должны быть заверены подписью руководителя сельскохозяйственного товаропроизводителя или иным лицо</w:t>
            </w:r>
            <w:r w:rsidR="008501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, имеющим право действовать от имени сельскохозяйственного товаропроизводителя на основании доверенности, и скреплены печатью (при наличии).</w:t>
            </w:r>
          </w:p>
          <w:p w:rsidR="003E6143" w:rsidRPr="007B236F" w:rsidRDefault="003E6143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сельскохозяйственного товаропроизводителя несет ответственность за достоверность представляемых им сведений в соответствии с действующим законодательством.</w:t>
            </w:r>
          </w:p>
        </w:tc>
      </w:tr>
      <w:tr w:rsidR="00EB20C3" w:rsidRPr="007B236F" w:rsidTr="002B2D3F">
        <w:trPr>
          <w:trHeight w:val="466"/>
        </w:trPr>
        <w:tc>
          <w:tcPr>
            <w:tcW w:w="376" w:type="pct"/>
          </w:tcPr>
          <w:p w:rsidR="00EB20C3" w:rsidRPr="007B236F" w:rsidRDefault="003E6143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73" w:type="pct"/>
          </w:tcPr>
          <w:p w:rsidR="00EB20C3" w:rsidRPr="007B236F" w:rsidRDefault="00654B59" w:rsidP="007B236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Порядок отзыва заявок у</w:t>
            </w:r>
            <w:r w:rsidR="003E6143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частников кон</w:t>
            </w:r>
            <w:r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курса, порядок возврата заявок у</w:t>
            </w:r>
            <w:r w:rsidR="003E6143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="00610C6B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астников конкурса, определяющий</w:t>
            </w:r>
            <w:r w:rsidR="003E6143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</w:t>
            </w:r>
            <w:r w:rsidR="003E6143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числе</w:t>
            </w:r>
            <w:r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основания для возврата заявок у</w:t>
            </w:r>
            <w:r w:rsidR="003E6143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частников конкурса, порядок внесения изменений в заявки </w:t>
            </w:r>
            <w:r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3E6143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частников</w:t>
            </w:r>
            <w:r w:rsidR="00883FC1" w:rsidRPr="007B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конкурса</w:t>
            </w:r>
          </w:p>
        </w:tc>
        <w:tc>
          <w:tcPr>
            <w:tcW w:w="3051" w:type="pct"/>
          </w:tcPr>
          <w:p w:rsidR="003E6143" w:rsidRPr="007B236F" w:rsidRDefault="004D7521" w:rsidP="007B236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883FC1" w:rsidRPr="007B236F">
              <w:rPr>
                <w:rFonts w:ascii="Times New Roman" w:hAnsi="Times New Roman" w:cs="Times New Roman"/>
                <w:sz w:val="28"/>
                <w:szCs w:val="28"/>
              </w:rPr>
              <w:t>аявка на участие в к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онкурсе может быть отозвана до окончания срока приема заявок путем направления сельскохозяйственным товаропроизводителем в 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соответствующего обращения</w:t>
            </w:r>
            <w:r w:rsidR="00D02091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(заявления) в произвольной форме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Отозванные заявки на участие в конкурсном отборе не учитываются</w:t>
            </w:r>
            <w:r w:rsidR="00654B59" w:rsidRPr="007B2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при определении количества заяво</w:t>
            </w:r>
            <w:r w:rsidR="00883FC1" w:rsidRPr="007B236F">
              <w:rPr>
                <w:rFonts w:ascii="Times New Roman" w:hAnsi="Times New Roman" w:cs="Times New Roman"/>
                <w:sz w:val="28"/>
                <w:szCs w:val="28"/>
              </w:rPr>
              <w:t>к, представленных на участие в к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>онкурсе. Уполномоченный орган возвращает заявку и документы сельскохозяйственному товаропроизводителю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783" w:rsidRPr="007B236F" w:rsidRDefault="004D7521" w:rsidP="007B236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>ельскохозяйственный товаропроизводитель вправе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срока приема заявок</w:t>
            </w:r>
            <w:r w:rsidR="00654B59" w:rsidRPr="007B2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представленные документы путем предоставления в 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полномоченный орган письменного обращения с приложением документов, подлежащих замене. Датой замены документов является дата поступления в 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6143" w:rsidRPr="007B236F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письменного обращения с приложение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м документов, подлежащих замене.</w:t>
            </w:r>
          </w:p>
        </w:tc>
      </w:tr>
      <w:tr w:rsidR="00EB20C3" w:rsidRPr="007B236F" w:rsidTr="002B2D3F">
        <w:trPr>
          <w:trHeight w:val="466"/>
        </w:trPr>
        <w:tc>
          <w:tcPr>
            <w:tcW w:w="376" w:type="pct"/>
          </w:tcPr>
          <w:p w:rsidR="00EB20C3" w:rsidRPr="007B236F" w:rsidRDefault="004D752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573" w:type="pct"/>
          </w:tcPr>
          <w:p w:rsidR="00EB20C3" w:rsidRPr="007B236F" w:rsidRDefault="004D7521" w:rsidP="007B236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  <w:r w:rsidR="00654B59"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>а рассмотрения и оценка заявок у</w:t>
            </w:r>
            <w:r w:rsidRPr="007B236F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частников конкурса</w:t>
            </w:r>
          </w:p>
        </w:tc>
        <w:tc>
          <w:tcPr>
            <w:tcW w:w="3051" w:type="pct"/>
          </w:tcPr>
          <w:p w:rsidR="00D02091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Комиссия в течение 5 рабочих дней рассматривает и оценивает представленные документы на предмет соответствия по критериям значимости и практической реализуемости заявленных на участие в Конкурсе проектов согласно приложению 6 к Порядку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№ 2799.</w:t>
            </w:r>
          </w:p>
          <w:p w:rsidR="00D02091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Оценки по каждому участнику Конкурса отражаются в общей сводной таблице, после чего суммируются, и выводится средний итоговый балл. </w:t>
            </w:r>
          </w:p>
          <w:p w:rsidR="00D02091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 каждой номинации формируется отдельная таблица рейтинга.</w:t>
            </w:r>
          </w:p>
          <w:p w:rsidR="00D02091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После оценки проектов Комиссия ранжирует участников Конкурса в порядке убывания среднего количества баллов.</w:t>
            </w:r>
          </w:p>
          <w:p w:rsidR="00D02091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оформляется протоколом заседания Комиссии.</w:t>
            </w:r>
          </w:p>
          <w:p w:rsidR="00D02091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Конкурса, занявшим первое место в рейтинге по каждому направлению (номинации) отбора, предоставляется грант в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субсидий в размере суммы, запрашиваемой в заявке на участие в Конкурсе, но не превышающей лимиты бюджетных обязательств, установленные пунктом 1.7 Порядка предоставления грантов в форме субсидий сельскохозяйственным товаропроизводителям на реализацию мероприятий, утвержденному постановлением администрации Добрянского городского округа от 05 сентября 2023 г. № 2799.  </w:t>
            </w:r>
          </w:p>
          <w:p w:rsidR="00EB20C3" w:rsidRPr="007B236F" w:rsidRDefault="00D02091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В случае если два и более участника Конкурса одновременно набрали наибольшее количество баллов, то победителем Конкурса, занявшим первое место, признается участник, документы которого поступили ранее документов других участников.</w:t>
            </w:r>
          </w:p>
        </w:tc>
      </w:tr>
      <w:tr w:rsidR="00EB20C3" w:rsidRPr="007B236F" w:rsidTr="002B2D3F">
        <w:trPr>
          <w:trHeight w:val="558"/>
        </w:trPr>
        <w:tc>
          <w:tcPr>
            <w:tcW w:w="376" w:type="pct"/>
          </w:tcPr>
          <w:p w:rsidR="00EB20C3" w:rsidRPr="007B236F" w:rsidRDefault="00FE0DEA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73" w:type="pct"/>
          </w:tcPr>
          <w:p w:rsidR="00EB20C3" w:rsidRPr="007B236F" w:rsidRDefault="001F2552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у</w:t>
            </w:r>
            <w:r w:rsidR="00FE0DEA" w:rsidRPr="007B236F">
              <w:rPr>
                <w:rFonts w:ascii="Times New Roman" w:hAnsi="Times New Roman" w:cs="Times New Roman"/>
                <w:sz w:val="28"/>
                <w:szCs w:val="28"/>
              </w:rPr>
              <w:t>частникам конкурса разъяснений положений объявления о проведении конкурса, даты начала и окончания срока такого предоставления</w:t>
            </w:r>
          </w:p>
        </w:tc>
        <w:tc>
          <w:tcPr>
            <w:tcW w:w="3051" w:type="pct"/>
          </w:tcPr>
          <w:p w:rsidR="00E93067" w:rsidRPr="007B236F" w:rsidRDefault="00FE0DEA" w:rsidP="00900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Сельскохозяйственный товаропроизводитель вправе обратиться в </w:t>
            </w:r>
            <w:r w:rsidR="00610C6B"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полномоченный орган за разъяснением пол</w:t>
            </w:r>
            <w:r w:rsidR="001726E8"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ожений объявления о проведении к</w:t>
            </w:r>
            <w:r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онкурса путем направления в </w:t>
            </w:r>
            <w:r w:rsidR="00610C6B"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полномоченный орган обращения в письменной форме, начиная с даты размещения объявления о проведении Конкурса на официальном сайте и не </w:t>
            </w:r>
            <w:r w:rsidR="00610C6B"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позднее</w:t>
            </w:r>
            <w:r w:rsidRPr="007B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чем за пять рабочих дней до окончания срока подачи заявок. Уполномоченный орган в течение трех рабочих дней с даты поступления обращения дает разъяснения положений объявления о проведении Конкурса путем направления участнику отбора ответа на его электронную почту, указанную в заявке или по почте.</w:t>
            </w:r>
          </w:p>
        </w:tc>
      </w:tr>
      <w:tr w:rsidR="00FE0DEA" w:rsidRPr="007B236F" w:rsidTr="002B2D3F">
        <w:trPr>
          <w:trHeight w:val="558"/>
        </w:trPr>
        <w:tc>
          <w:tcPr>
            <w:tcW w:w="376" w:type="pct"/>
          </w:tcPr>
          <w:p w:rsidR="00FE0DEA" w:rsidRPr="007B236F" w:rsidRDefault="00FE0DEA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73" w:type="pct"/>
          </w:tcPr>
          <w:p w:rsidR="00FE0DEA" w:rsidRPr="007B236F" w:rsidRDefault="00FE0DEA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Срок, в </w:t>
            </w:r>
            <w:r w:rsidR="00453858" w:rsidRPr="007B236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победитель (победители</w:t>
            </w:r>
            <w:r w:rsidR="00E968FE" w:rsidRPr="007B2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3858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должен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соглашение о предоставлении субсидий</w:t>
            </w:r>
          </w:p>
        </w:tc>
        <w:tc>
          <w:tcPr>
            <w:tcW w:w="3051" w:type="pct"/>
          </w:tcPr>
          <w:p w:rsidR="00FE0DEA" w:rsidRPr="007B236F" w:rsidRDefault="00E968FE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уполномоченный орган со дня издания распор</w:t>
            </w:r>
            <w:r w:rsidR="00610C6B" w:rsidRPr="007B236F">
              <w:rPr>
                <w:rFonts w:ascii="Times New Roman" w:hAnsi="Times New Roman" w:cs="Times New Roman"/>
                <w:sz w:val="28"/>
                <w:szCs w:val="28"/>
              </w:rPr>
              <w:t>яжения обеспечивает заключение с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оглашения с победителем конкурса в двух экземплярах.</w:t>
            </w:r>
          </w:p>
        </w:tc>
      </w:tr>
      <w:tr w:rsidR="00FE0DEA" w:rsidRPr="007B236F" w:rsidTr="002B2D3F">
        <w:trPr>
          <w:trHeight w:val="558"/>
        </w:trPr>
        <w:tc>
          <w:tcPr>
            <w:tcW w:w="376" w:type="pct"/>
          </w:tcPr>
          <w:p w:rsidR="00FE0DEA" w:rsidRPr="007B236F" w:rsidRDefault="00E968FE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73" w:type="pct"/>
          </w:tcPr>
          <w:p w:rsidR="00FE0DEA" w:rsidRPr="007B236F" w:rsidRDefault="00E968FE" w:rsidP="005E2E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(</w:t>
            </w:r>
            <w:r w:rsidR="008812E9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победителей) </w:t>
            </w:r>
            <w:r w:rsidR="008812E9"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</w:t>
            </w:r>
            <w:r w:rsidR="005E2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2E9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уклонивш</w:t>
            </w:r>
            <w:r w:rsidR="005E2E6F"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от заключения соглашения</w:t>
            </w:r>
          </w:p>
        </w:tc>
        <w:tc>
          <w:tcPr>
            <w:tcW w:w="3051" w:type="pct"/>
          </w:tcPr>
          <w:p w:rsidR="00FE0DEA" w:rsidRPr="007B236F" w:rsidRDefault="0006716B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</w:t>
            </w:r>
            <w:r w:rsidR="00D47442"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конкурса, не подписавший соглашение в течение 3 рабочих дней с </w:t>
            </w:r>
            <w:r w:rsidR="00D47442"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момента его </w:t>
            </w:r>
            <w:r w:rsidR="008812E9" w:rsidRPr="007B236F">
              <w:rPr>
                <w:rFonts w:ascii="Times New Roman" w:hAnsi="Times New Roman" w:cs="Times New Roman"/>
                <w:sz w:val="28"/>
                <w:szCs w:val="28"/>
              </w:rPr>
              <w:t>получения, признается уклонившим</w:t>
            </w:r>
            <w:r w:rsidR="00D47442" w:rsidRPr="007B236F">
              <w:rPr>
                <w:rFonts w:ascii="Times New Roman" w:hAnsi="Times New Roman" w:cs="Times New Roman"/>
                <w:sz w:val="28"/>
                <w:szCs w:val="28"/>
              </w:rPr>
              <w:t>ся от его заключения.</w:t>
            </w:r>
          </w:p>
        </w:tc>
      </w:tr>
      <w:tr w:rsidR="00E968FE" w:rsidRPr="007B236F" w:rsidTr="002B2D3F">
        <w:trPr>
          <w:trHeight w:val="558"/>
        </w:trPr>
        <w:tc>
          <w:tcPr>
            <w:tcW w:w="376" w:type="pct"/>
          </w:tcPr>
          <w:p w:rsidR="00E968FE" w:rsidRPr="007B236F" w:rsidRDefault="00D47442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73" w:type="pct"/>
          </w:tcPr>
          <w:p w:rsidR="00E968FE" w:rsidRPr="007B236F" w:rsidRDefault="00D47442" w:rsidP="007B2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конкурса на едином портале, а также на официальном сайте администрации Добрянского городского округа в информационно-телекоммуникационной сети «Интернет»</w:t>
            </w:r>
          </w:p>
        </w:tc>
        <w:tc>
          <w:tcPr>
            <w:tcW w:w="3051" w:type="pct"/>
          </w:tcPr>
          <w:p w:rsidR="00E968FE" w:rsidRPr="007B236F" w:rsidRDefault="00D47442" w:rsidP="007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C6DFC" w:rsidRPr="007B236F">
              <w:rPr>
                <w:rFonts w:ascii="Times New Roman" w:hAnsi="Times New Roman" w:cs="Times New Roman"/>
                <w:sz w:val="28"/>
                <w:szCs w:val="28"/>
              </w:rPr>
              <w:t>позднее 15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091" w:rsidRPr="007B236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B236F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:rsidR="008156BF" w:rsidRPr="005432D7" w:rsidRDefault="008156B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6BF" w:rsidRPr="005432D7" w:rsidSect="00212CCA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9F" w:rsidRDefault="00581E9F" w:rsidP="00212CCA">
      <w:pPr>
        <w:spacing w:after="0" w:line="240" w:lineRule="auto"/>
      </w:pPr>
      <w:r>
        <w:separator/>
      </w:r>
    </w:p>
  </w:endnote>
  <w:endnote w:type="continuationSeparator" w:id="0">
    <w:p w:rsidR="00581E9F" w:rsidRDefault="00581E9F" w:rsidP="002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9F" w:rsidRDefault="00581E9F" w:rsidP="00212CCA">
      <w:pPr>
        <w:spacing w:after="0" w:line="240" w:lineRule="auto"/>
      </w:pPr>
      <w:r>
        <w:separator/>
      </w:r>
    </w:p>
  </w:footnote>
  <w:footnote w:type="continuationSeparator" w:id="0">
    <w:p w:rsidR="00581E9F" w:rsidRDefault="00581E9F" w:rsidP="0021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13281"/>
      <w:docPartObj>
        <w:docPartGallery w:val="Page Numbers (Top of Page)"/>
        <w:docPartUnique/>
      </w:docPartObj>
    </w:sdtPr>
    <w:sdtEndPr/>
    <w:sdtContent>
      <w:p w:rsidR="00212CCA" w:rsidRDefault="00877CA0">
        <w:pPr>
          <w:pStyle w:val="a7"/>
          <w:jc w:val="center"/>
        </w:pPr>
        <w:r>
          <w:fldChar w:fldCharType="begin"/>
        </w:r>
        <w:r w:rsidR="00212CCA">
          <w:instrText>PAGE   \* MERGEFORMAT</w:instrText>
        </w:r>
        <w:r>
          <w:fldChar w:fldCharType="separate"/>
        </w:r>
        <w:r w:rsidR="006369B0">
          <w:rPr>
            <w:noProof/>
          </w:rPr>
          <w:t>11</w:t>
        </w:r>
        <w:r>
          <w:fldChar w:fldCharType="end"/>
        </w:r>
      </w:p>
    </w:sdtContent>
  </w:sdt>
  <w:p w:rsidR="00212CCA" w:rsidRDefault="00212C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EF2"/>
    <w:multiLevelType w:val="hybridMultilevel"/>
    <w:tmpl w:val="24DA1E88"/>
    <w:lvl w:ilvl="0" w:tplc="CFFCB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770DA"/>
    <w:multiLevelType w:val="multilevel"/>
    <w:tmpl w:val="53D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F3FEC"/>
    <w:multiLevelType w:val="hybridMultilevel"/>
    <w:tmpl w:val="9AA884E0"/>
    <w:lvl w:ilvl="0" w:tplc="2912EC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17943"/>
    <w:multiLevelType w:val="multilevel"/>
    <w:tmpl w:val="B46E68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2067"/>
    <w:rsid w:val="000270BC"/>
    <w:rsid w:val="00031D2C"/>
    <w:rsid w:val="00035B56"/>
    <w:rsid w:val="00036783"/>
    <w:rsid w:val="000409A7"/>
    <w:rsid w:val="000559A5"/>
    <w:rsid w:val="00056A82"/>
    <w:rsid w:val="00060128"/>
    <w:rsid w:val="00061A67"/>
    <w:rsid w:val="0006716B"/>
    <w:rsid w:val="00073431"/>
    <w:rsid w:val="00080CF0"/>
    <w:rsid w:val="00082B63"/>
    <w:rsid w:val="0008524D"/>
    <w:rsid w:val="00092445"/>
    <w:rsid w:val="000934D9"/>
    <w:rsid w:val="000A2E94"/>
    <w:rsid w:val="000C220D"/>
    <w:rsid w:val="000C7945"/>
    <w:rsid w:val="000E01A5"/>
    <w:rsid w:val="000F2D5A"/>
    <w:rsid w:val="000F5C0A"/>
    <w:rsid w:val="000F5C39"/>
    <w:rsid w:val="00100FF7"/>
    <w:rsid w:val="00114A38"/>
    <w:rsid w:val="00127C8E"/>
    <w:rsid w:val="0013433C"/>
    <w:rsid w:val="00136A5E"/>
    <w:rsid w:val="00136F9E"/>
    <w:rsid w:val="00141348"/>
    <w:rsid w:val="0014589D"/>
    <w:rsid w:val="00150CBA"/>
    <w:rsid w:val="00166D44"/>
    <w:rsid w:val="001726E8"/>
    <w:rsid w:val="00174B0D"/>
    <w:rsid w:val="00174EC3"/>
    <w:rsid w:val="001934E6"/>
    <w:rsid w:val="00194025"/>
    <w:rsid w:val="001B6BD7"/>
    <w:rsid w:val="001B7781"/>
    <w:rsid w:val="001C01FA"/>
    <w:rsid w:val="001E22F4"/>
    <w:rsid w:val="001E2F45"/>
    <w:rsid w:val="001F2552"/>
    <w:rsid w:val="001F41A1"/>
    <w:rsid w:val="001F7E0B"/>
    <w:rsid w:val="00203AA5"/>
    <w:rsid w:val="0020551E"/>
    <w:rsid w:val="002067A5"/>
    <w:rsid w:val="00210C5E"/>
    <w:rsid w:val="00212CCA"/>
    <w:rsid w:val="002131C8"/>
    <w:rsid w:val="00213E08"/>
    <w:rsid w:val="00216931"/>
    <w:rsid w:val="00221834"/>
    <w:rsid w:val="00222E0A"/>
    <w:rsid w:val="002231FA"/>
    <w:rsid w:val="002367C2"/>
    <w:rsid w:val="00246F45"/>
    <w:rsid w:val="00250E45"/>
    <w:rsid w:val="0025696C"/>
    <w:rsid w:val="002623B5"/>
    <w:rsid w:val="00274DC0"/>
    <w:rsid w:val="0028035B"/>
    <w:rsid w:val="00282511"/>
    <w:rsid w:val="00285458"/>
    <w:rsid w:val="00286F98"/>
    <w:rsid w:val="00287777"/>
    <w:rsid w:val="00294468"/>
    <w:rsid w:val="002A0B48"/>
    <w:rsid w:val="002A3C53"/>
    <w:rsid w:val="002B2D3F"/>
    <w:rsid w:val="002C2942"/>
    <w:rsid w:val="002C326C"/>
    <w:rsid w:val="002C7750"/>
    <w:rsid w:val="002E5443"/>
    <w:rsid w:val="002E6CFC"/>
    <w:rsid w:val="002F25C7"/>
    <w:rsid w:val="0031433A"/>
    <w:rsid w:val="00330164"/>
    <w:rsid w:val="00330876"/>
    <w:rsid w:val="003422F5"/>
    <w:rsid w:val="00345AD1"/>
    <w:rsid w:val="003557BB"/>
    <w:rsid w:val="00357178"/>
    <w:rsid w:val="00357F3F"/>
    <w:rsid w:val="0037154A"/>
    <w:rsid w:val="00373325"/>
    <w:rsid w:val="00381361"/>
    <w:rsid w:val="00391E1B"/>
    <w:rsid w:val="00393633"/>
    <w:rsid w:val="003B1505"/>
    <w:rsid w:val="003B239D"/>
    <w:rsid w:val="003B73E5"/>
    <w:rsid w:val="003C26E7"/>
    <w:rsid w:val="003C6EDE"/>
    <w:rsid w:val="003D2755"/>
    <w:rsid w:val="003D3F82"/>
    <w:rsid w:val="003E6143"/>
    <w:rsid w:val="003E6DA2"/>
    <w:rsid w:val="003E70CB"/>
    <w:rsid w:val="003E72B8"/>
    <w:rsid w:val="003E73D0"/>
    <w:rsid w:val="003F05AE"/>
    <w:rsid w:val="003F0F03"/>
    <w:rsid w:val="003F5EF4"/>
    <w:rsid w:val="003F618F"/>
    <w:rsid w:val="00403DDD"/>
    <w:rsid w:val="00413458"/>
    <w:rsid w:val="00435789"/>
    <w:rsid w:val="00444C06"/>
    <w:rsid w:val="0045225A"/>
    <w:rsid w:val="00453858"/>
    <w:rsid w:val="004650C4"/>
    <w:rsid w:val="00490B0E"/>
    <w:rsid w:val="004A7825"/>
    <w:rsid w:val="004B0386"/>
    <w:rsid w:val="004B07CA"/>
    <w:rsid w:val="004C1097"/>
    <w:rsid w:val="004D2AA1"/>
    <w:rsid w:val="004D3CB0"/>
    <w:rsid w:val="004D7521"/>
    <w:rsid w:val="004F62D2"/>
    <w:rsid w:val="0051589A"/>
    <w:rsid w:val="0052132D"/>
    <w:rsid w:val="00523877"/>
    <w:rsid w:val="00524F59"/>
    <w:rsid w:val="00527770"/>
    <w:rsid w:val="005277E2"/>
    <w:rsid w:val="00536869"/>
    <w:rsid w:val="005432D7"/>
    <w:rsid w:val="00546416"/>
    <w:rsid w:val="00547275"/>
    <w:rsid w:val="00566F67"/>
    <w:rsid w:val="0057166C"/>
    <w:rsid w:val="00575575"/>
    <w:rsid w:val="00581E9F"/>
    <w:rsid w:val="005B33E2"/>
    <w:rsid w:val="005B72E7"/>
    <w:rsid w:val="005E2E6F"/>
    <w:rsid w:val="005F1760"/>
    <w:rsid w:val="005F20AA"/>
    <w:rsid w:val="00600783"/>
    <w:rsid w:val="00602A63"/>
    <w:rsid w:val="006032B2"/>
    <w:rsid w:val="00610C6B"/>
    <w:rsid w:val="00636312"/>
    <w:rsid w:val="006369B0"/>
    <w:rsid w:val="0065171D"/>
    <w:rsid w:val="0065185F"/>
    <w:rsid w:val="00654B59"/>
    <w:rsid w:val="00657D5D"/>
    <w:rsid w:val="00660A51"/>
    <w:rsid w:val="00663BCE"/>
    <w:rsid w:val="0066609D"/>
    <w:rsid w:val="0067176B"/>
    <w:rsid w:val="00672907"/>
    <w:rsid w:val="00680191"/>
    <w:rsid w:val="006834A7"/>
    <w:rsid w:val="006867AF"/>
    <w:rsid w:val="00694477"/>
    <w:rsid w:val="0069664F"/>
    <w:rsid w:val="006A6632"/>
    <w:rsid w:val="00700851"/>
    <w:rsid w:val="00701441"/>
    <w:rsid w:val="00714DAF"/>
    <w:rsid w:val="00730473"/>
    <w:rsid w:val="007435B1"/>
    <w:rsid w:val="00751037"/>
    <w:rsid w:val="007527EA"/>
    <w:rsid w:val="0077789C"/>
    <w:rsid w:val="0078255A"/>
    <w:rsid w:val="00795A8E"/>
    <w:rsid w:val="00797CB1"/>
    <w:rsid w:val="007B16B4"/>
    <w:rsid w:val="007B191A"/>
    <w:rsid w:val="007B236F"/>
    <w:rsid w:val="007D13EC"/>
    <w:rsid w:val="007D3DFE"/>
    <w:rsid w:val="007D6311"/>
    <w:rsid w:val="007E37BB"/>
    <w:rsid w:val="007E58C3"/>
    <w:rsid w:val="007F6323"/>
    <w:rsid w:val="008156BF"/>
    <w:rsid w:val="00826B45"/>
    <w:rsid w:val="00841929"/>
    <w:rsid w:val="008501E7"/>
    <w:rsid w:val="0085455B"/>
    <w:rsid w:val="00872CEE"/>
    <w:rsid w:val="00873433"/>
    <w:rsid w:val="00877CA0"/>
    <w:rsid w:val="008812E9"/>
    <w:rsid w:val="00881F41"/>
    <w:rsid w:val="00883FC1"/>
    <w:rsid w:val="008855BB"/>
    <w:rsid w:val="00893B39"/>
    <w:rsid w:val="00895991"/>
    <w:rsid w:val="008A1440"/>
    <w:rsid w:val="008A50FF"/>
    <w:rsid w:val="008C3039"/>
    <w:rsid w:val="008C3955"/>
    <w:rsid w:val="008D13AC"/>
    <w:rsid w:val="008E4EE8"/>
    <w:rsid w:val="008E5352"/>
    <w:rsid w:val="008E6C4D"/>
    <w:rsid w:val="00900DE5"/>
    <w:rsid w:val="00907F66"/>
    <w:rsid w:val="00921658"/>
    <w:rsid w:val="00924D30"/>
    <w:rsid w:val="0093143B"/>
    <w:rsid w:val="00932CBA"/>
    <w:rsid w:val="00951259"/>
    <w:rsid w:val="00957A44"/>
    <w:rsid w:val="00983A30"/>
    <w:rsid w:val="009968C5"/>
    <w:rsid w:val="009A0B8E"/>
    <w:rsid w:val="009A5A9F"/>
    <w:rsid w:val="009A6BC9"/>
    <w:rsid w:val="009A7915"/>
    <w:rsid w:val="009B0EF3"/>
    <w:rsid w:val="009E2090"/>
    <w:rsid w:val="009E5C05"/>
    <w:rsid w:val="00A11245"/>
    <w:rsid w:val="00A11917"/>
    <w:rsid w:val="00A11BCE"/>
    <w:rsid w:val="00A12CE8"/>
    <w:rsid w:val="00A2755B"/>
    <w:rsid w:val="00A35C22"/>
    <w:rsid w:val="00A439B1"/>
    <w:rsid w:val="00A44216"/>
    <w:rsid w:val="00A46D8E"/>
    <w:rsid w:val="00A50296"/>
    <w:rsid w:val="00A74D8D"/>
    <w:rsid w:val="00A80893"/>
    <w:rsid w:val="00A80B92"/>
    <w:rsid w:val="00A820F0"/>
    <w:rsid w:val="00A94571"/>
    <w:rsid w:val="00A9566E"/>
    <w:rsid w:val="00AA0E7D"/>
    <w:rsid w:val="00AE6905"/>
    <w:rsid w:val="00B1115D"/>
    <w:rsid w:val="00B127DF"/>
    <w:rsid w:val="00B24B53"/>
    <w:rsid w:val="00B26B32"/>
    <w:rsid w:val="00B40492"/>
    <w:rsid w:val="00B45094"/>
    <w:rsid w:val="00B45645"/>
    <w:rsid w:val="00B46190"/>
    <w:rsid w:val="00B578B8"/>
    <w:rsid w:val="00B6483E"/>
    <w:rsid w:val="00B655FB"/>
    <w:rsid w:val="00B66BFA"/>
    <w:rsid w:val="00B67DBD"/>
    <w:rsid w:val="00B71871"/>
    <w:rsid w:val="00B853BB"/>
    <w:rsid w:val="00B91D68"/>
    <w:rsid w:val="00BA1170"/>
    <w:rsid w:val="00BB2925"/>
    <w:rsid w:val="00BE54BA"/>
    <w:rsid w:val="00BE615A"/>
    <w:rsid w:val="00C01852"/>
    <w:rsid w:val="00C03075"/>
    <w:rsid w:val="00C12CCB"/>
    <w:rsid w:val="00C2463F"/>
    <w:rsid w:val="00C43D59"/>
    <w:rsid w:val="00C44AF1"/>
    <w:rsid w:val="00C503DD"/>
    <w:rsid w:val="00C542F7"/>
    <w:rsid w:val="00C753AD"/>
    <w:rsid w:val="00C91191"/>
    <w:rsid w:val="00CA2C0B"/>
    <w:rsid w:val="00CA6338"/>
    <w:rsid w:val="00CA6AD6"/>
    <w:rsid w:val="00CB2D53"/>
    <w:rsid w:val="00CB5100"/>
    <w:rsid w:val="00CC0108"/>
    <w:rsid w:val="00CF00A5"/>
    <w:rsid w:val="00CF77F4"/>
    <w:rsid w:val="00D02091"/>
    <w:rsid w:val="00D03EE1"/>
    <w:rsid w:val="00D13F31"/>
    <w:rsid w:val="00D272A7"/>
    <w:rsid w:val="00D27469"/>
    <w:rsid w:val="00D437CD"/>
    <w:rsid w:val="00D46B55"/>
    <w:rsid w:val="00D47442"/>
    <w:rsid w:val="00D525DA"/>
    <w:rsid w:val="00D63B56"/>
    <w:rsid w:val="00D65182"/>
    <w:rsid w:val="00D73C4F"/>
    <w:rsid w:val="00D876F8"/>
    <w:rsid w:val="00DA74C6"/>
    <w:rsid w:val="00DA7EB1"/>
    <w:rsid w:val="00DB17C7"/>
    <w:rsid w:val="00DB4145"/>
    <w:rsid w:val="00DB467E"/>
    <w:rsid w:val="00DC1898"/>
    <w:rsid w:val="00DC6DFC"/>
    <w:rsid w:val="00DD0DD8"/>
    <w:rsid w:val="00DE072B"/>
    <w:rsid w:val="00DE28A4"/>
    <w:rsid w:val="00DF3ABA"/>
    <w:rsid w:val="00E01F99"/>
    <w:rsid w:val="00E106ED"/>
    <w:rsid w:val="00E128B3"/>
    <w:rsid w:val="00E13F89"/>
    <w:rsid w:val="00E235D6"/>
    <w:rsid w:val="00E26213"/>
    <w:rsid w:val="00E30024"/>
    <w:rsid w:val="00E4667A"/>
    <w:rsid w:val="00E60D47"/>
    <w:rsid w:val="00E6138C"/>
    <w:rsid w:val="00E67E81"/>
    <w:rsid w:val="00E70696"/>
    <w:rsid w:val="00E71F4F"/>
    <w:rsid w:val="00E74408"/>
    <w:rsid w:val="00E744FE"/>
    <w:rsid w:val="00E76CE6"/>
    <w:rsid w:val="00E819E2"/>
    <w:rsid w:val="00E81C44"/>
    <w:rsid w:val="00E86F15"/>
    <w:rsid w:val="00E90B92"/>
    <w:rsid w:val="00E93067"/>
    <w:rsid w:val="00E932B5"/>
    <w:rsid w:val="00E95684"/>
    <w:rsid w:val="00E968FE"/>
    <w:rsid w:val="00EA013F"/>
    <w:rsid w:val="00EA1BF5"/>
    <w:rsid w:val="00EA7830"/>
    <w:rsid w:val="00EB20C3"/>
    <w:rsid w:val="00EC7670"/>
    <w:rsid w:val="00EE7B05"/>
    <w:rsid w:val="00EF00D9"/>
    <w:rsid w:val="00EF6D1A"/>
    <w:rsid w:val="00F00C59"/>
    <w:rsid w:val="00F02365"/>
    <w:rsid w:val="00F029B7"/>
    <w:rsid w:val="00F1408D"/>
    <w:rsid w:val="00F1634D"/>
    <w:rsid w:val="00F34305"/>
    <w:rsid w:val="00F710D4"/>
    <w:rsid w:val="00F7484F"/>
    <w:rsid w:val="00F808A3"/>
    <w:rsid w:val="00F9013C"/>
    <w:rsid w:val="00FA303D"/>
    <w:rsid w:val="00FB0712"/>
    <w:rsid w:val="00FC197E"/>
    <w:rsid w:val="00FC1C97"/>
    <w:rsid w:val="00FC458E"/>
    <w:rsid w:val="00FC6C47"/>
    <w:rsid w:val="00FC7BE6"/>
    <w:rsid w:val="00FD311A"/>
    <w:rsid w:val="00FE0DEA"/>
    <w:rsid w:val="00FE7AE3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0C0B-5B91-4518-8AB3-CD3490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FD311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74B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2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CCA"/>
  </w:style>
  <w:style w:type="paragraph" w:styleId="a9">
    <w:name w:val="footer"/>
    <w:basedOn w:val="a"/>
    <w:link w:val="aa"/>
    <w:uiPriority w:val="99"/>
    <w:unhideWhenUsed/>
    <w:rsid w:val="002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CCA"/>
  </w:style>
  <w:style w:type="paragraph" w:styleId="ab">
    <w:name w:val="List Paragraph"/>
    <w:basedOn w:val="a"/>
    <w:uiPriority w:val="34"/>
    <w:qFormat/>
    <w:rsid w:val="00FC6C47"/>
    <w:pPr>
      <w:ind w:left="720"/>
      <w:contextualSpacing/>
    </w:pPr>
  </w:style>
  <w:style w:type="paragraph" w:styleId="ac">
    <w:name w:val="No Spacing"/>
    <w:uiPriority w:val="1"/>
    <w:qFormat/>
    <w:rsid w:val="00A11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5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32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4476">
                              <w:marLeft w:val="150"/>
                              <w:marRight w:val="150"/>
                              <w:marTop w:val="75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94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926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5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2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6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ob@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F8D8E-1995-44E9-85DC-08C9FFF9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2022-09-02T07:20:00Z</cp:lastPrinted>
  <dcterms:created xsi:type="dcterms:W3CDTF">2023-10-26T04:46:00Z</dcterms:created>
  <dcterms:modified xsi:type="dcterms:W3CDTF">2023-10-26T05:16:00Z</dcterms:modified>
</cp:coreProperties>
</file>