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11E44CE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1B34C9EC" w:rsidR="006557E1" w:rsidRPr="005D5AD6" w:rsidRDefault="009D687F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1B34C9EC" w:rsidR="006557E1" w:rsidRPr="005D5AD6" w:rsidRDefault="009D687F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2904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C73BD" wp14:editId="61ADFCC6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3331516" w:rsidR="005D5AD6" w:rsidRPr="005D5AD6" w:rsidRDefault="009D687F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13.09.2023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3331516" w:rsidR="005D5AD6" w:rsidRPr="005D5AD6" w:rsidRDefault="009D687F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13.09.2023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142907E" w:rsidR="006A6CA2" w:rsidRPr="005B0033" w:rsidRDefault="000F302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03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F0D94D" wp14:editId="29166526">
                <wp:simplePos x="0" y="0"/>
                <wp:positionH relativeFrom="column">
                  <wp:posOffset>-1962</wp:posOffset>
                </wp:positionH>
                <wp:positionV relativeFrom="page">
                  <wp:posOffset>3712191</wp:posOffset>
                </wp:positionV>
                <wp:extent cx="2552065" cy="2961564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961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5CE0C" w14:textId="7A80A08F" w:rsidR="0064150B" w:rsidRPr="0064150B" w:rsidRDefault="000F3023" w:rsidP="00EB039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 w:rsidR="0005014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й</w:t>
                            </w: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41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200430" w:rsidRPr="005B00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Порядок принятия решений о разработке, формировании, реализации и оценке эффективности реализации муниципальных программ</w:t>
                            </w:r>
                            <w:r w:rsidR="000B2A0B" w:rsidRPr="000B2A0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2A0B" w:rsidRPr="000B2A0B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 w:rsidRPr="000B2A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утвержденный</w:t>
                            </w:r>
                            <w:r w:rsidRPr="005B00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постановлением администрации Добрянского городского округа </w:t>
                            </w:r>
                            <w:r w:rsidR="00A941A4" w:rsidRPr="005B00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5B00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30 июня 2022 г. № 1705</w:t>
                            </w:r>
                            <w:r w:rsidR="006415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8E657F" w14:textId="735260BD" w:rsidR="006557E1" w:rsidRPr="005B0033" w:rsidRDefault="006557E1" w:rsidP="00A941A4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5pt;margin-top:292.3pt;width:200.95pt;height:2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" filled="f" stroked="f" strokeweight=".5pt">
                <v:textbox>
                  <w:txbxContent>
                    <w:p w14:paraId="40D5CE0C" w14:textId="7A80A08F" w:rsidR="0064150B" w:rsidRPr="0064150B" w:rsidRDefault="000F3023" w:rsidP="00EB0395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 внесении изменени</w:t>
                      </w:r>
                      <w:r w:rsidR="0005014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й</w:t>
                      </w: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941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</w:t>
                      </w:r>
                      <w:r w:rsidR="00200430" w:rsidRPr="005B003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Порядок принятия решений о разработке, формировании, реализации и оценке эффективности реализации муниципальных программ</w:t>
                      </w:r>
                      <w:r w:rsidR="000B2A0B" w:rsidRPr="000B2A0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B2A0B" w:rsidRPr="000B2A0B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Добрянского городского округа</w:t>
                      </w:r>
                      <w:r w:rsidRPr="000B2A0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, утвержденный</w:t>
                      </w:r>
                      <w:r w:rsidRPr="005B003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постановлением администрации Добрянского городского округа </w:t>
                      </w:r>
                      <w:r w:rsidR="00A941A4" w:rsidRPr="005B003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5B003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30 июня 2022 г. № 1705</w:t>
                      </w:r>
                      <w:r w:rsidR="0064150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8E657F" w14:textId="735260BD" w:rsidR="006557E1" w:rsidRPr="005B0033" w:rsidRDefault="006557E1" w:rsidP="00A941A4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Pr="005B0033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Pr="005B0033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Pr="005B0033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Pr="005B0033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Pr="005B0033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Pr="005B0033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Pr="005B0033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Pr="005B0033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033">
        <w:rPr>
          <w:rFonts w:ascii="Times New Roman" w:hAnsi="Times New Roman" w:cs="Times New Roman"/>
          <w:sz w:val="28"/>
          <w:szCs w:val="28"/>
        </w:rPr>
        <w:tab/>
      </w:r>
    </w:p>
    <w:p w14:paraId="073958DD" w14:textId="77777777" w:rsidR="0064150B" w:rsidRPr="005B0033" w:rsidRDefault="0064150B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352E9D" w14:textId="77777777" w:rsidR="0054174A" w:rsidRDefault="0054174A" w:rsidP="005417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088076B" w14:textId="77777777" w:rsidR="00EB0395" w:rsidRDefault="00EB0395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D913D15" w14:textId="77777777" w:rsidR="00EB0395" w:rsidRDefault="00EB0395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39C956C" w14:textId="77777777" w:rsidR="000B2A0B" w:rsidRDefault="000B2A0B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91D134C" w14:textId="77777777" w:rsidR="000B2A0B" w:rsidRDefault="000B2A0B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B7A13E5" w14:textId="77777777" w:rsidR="000B2A0B" w:rsidRDefault="000B2A0B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EB8EBB" w14:textId="6C7CDE75" w:rsidR="000F3023" w:rsidRPr="005B0033" w:rsidRDefault="00227CD5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со</w:t>
      </w:r>
      <w:r w:rsidR="005B0033" w:rsidRPr="005B00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0033" w:rsidRPr="00926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статьей </w:t>
      </w:r>
      <w:r w:rsidR="00AE33AA" w:rsidRPr="009269BF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5B0033" w:rsidRPr="00926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B0033" w:rsidRPr="009605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Положения о бюджетном процессе </w:t>
      </w:r>
      <w:r w:rsidR="008064CC" w:rsidRPr="009605C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5B0033" w:rsidRPr="009605CB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Добрянском городском округе,</w:t>
      </w:r>
      <w:r w:rsidR="00593AD6" w:rsidRPr="009605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A3A27" w:rsidRPr="009605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утвержденного </w:t>
      </w:r>
      <w:r w:rsidR="001A797B" w:rsidRPr="009605CB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решением Думы Добрянского городского округа от 25 февраля 20</w:t>
      </w:r>
      <w:bookmarkStart w:id="0" w:name="_GoBack"/>
      <w:bookmarkEnd w:id="0"/>
      <w:r w:rsidR="001A797B" w:rsidRPr="009605CB">
        <w:rPr>
          <w:rFonts w:ascii="Times New Roman" w:eastAsia="Times New Roman" w:hAnsi="Times New Roman" w:cs="Times New Roman"/>
          <w:sz w:val="28"/>
          <w:szCs w:val="28"/>
          <w:lang w:eastAsia="en-US"/>
        </w:rPr>
        <w:t>20 г. № 146</w:t>
      </w:r>
      <w:r w:rsidR="000A3A27" w:rsidRPr="009605CB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0A3A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93AD6" w:rsidRPr="005B0033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статьей 30 Устава Добрянского городского округа,</w:t>
      </w:r>
      <w:r w:rsidR="00B16B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7421D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Порядком</w:t>
      </w:r>
      <w:r w:rsidR="00B16B08" w:rsidRPr="00B16B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рассмотрения проектов муниципальных программ Добрянского городского округа (проектов о внесении изменений в муниципальные программы Добрянского городского округа)</w:t>
      </w:r>
      <w:r w:rsidR="00B16B08">
        <w:rPr>
          <w:rFonts w:ascii="Times New Roman" w:eastAsia="Times New Roman" w:hAnsi="Times New Roman" w:cs="Times New Roman"/>
          <w:sz w:val="28"/>
          <w:szCs w:val="28"/>
          <w:lang w:eastAsia="en-US"/>
        </w:rPr>
        <w:t>, утвержденн</w:t>
      </w:r>
      <w:r w:rsidR="00B17B1D">
        <w:rPr>
          <w:rFonts w:ascii="Times New Roman" w:eastAsia="Times New Roman" w:hAnsi="Times New Roman" w:cs="Times New Roman"/>
          <w:sz w:val="28"/>
          <w:szCs w:val="28"/>
          <w:lang w:eastAsia="en-US"/>
        </w:rPr>
        <w:t>ым</w:t>
      </w:r>
      <w:r w:rsidR="00B16B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решением Думы Добрянского городского округа от 22</w:t>
      </w:r>
      <w:r w:rsidR="000717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сентября </w:t>
      </w:r>
      <w:r w:rsidR="00B16B08">
        <w:rPr>
          <w:rFonts w:ascii="Times New Roman" w:eastAsia="Times New Roman" w:hAnsi="Times New Roman" w:cs="Times New Roman"/>
          <w:sz w:val="28"/>
          <w:szCs w:val="28"/>
          <w:lang w:eastAsia="en-US"/>
        </w:rPr>
        <w:t>2022</w:t>
      </w:r>
      <w:r w:rsidR="0047421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B16B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696</w:t>
      </w:r>
      <w:r w:rsidR="00B17B1D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14:paraId="10CF666A" w14:textId="77777777" w:rsidR="000F3023" w:rsidRPr="005B0033" w:rsidRDefault="000F3023" w:rsidP="009E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033">
        <w:rPr>
          <w:rFonts w:ascii="Times New Roman" w:eastAsia="Times New Roman" w:hAnsi="Times New Roman" w:cs="Times New Roman"/>
          <w:sz w:val="28"/>
          <w:szCs w:val="28"/>
        </w:rPr>
        <w:t>администрация округа ПОСТАНОВЛЯЕТ:</w:t>
      </w:r>
    </w:p>
    <w:p w14:paraId="064E37F1" w14:textId="495ACE93" w:rsidR="00A53F02" w:rsidRDefault="0047421D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53F02" w:rsidRPr="00A53F02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 в Порядок принятия решений о разработке, формировании, реализации и оценке эффективности реализации муниципальных программ</w:t>
      </w:r>
      <w:r w:rsidR="000B2A0B" w:rsidRPr="000B2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A0B" w:rsidRPr="00A53F02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  <w:r w:rsidR="00A53F02" w:rsidRPr="00A53F02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Добрянского городского округа от 30 июня 2022 г. № 1705 </w:t>
      </w:r>
      <w:r w:rsidRPr="00475C50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постановлений</w:t>
      </w:r>
      <w:r w:rsidR="000717E0" w:rsidRPr="00475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091" w:rsidRPr="00B6589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городского округа </w:t>
      </w:r>
      <w:r w:rsidR="000717E0" w:rsidRPr="00475C50">
        <w:rPr>
          <w:rFonts w:ascii="Times New Roman" w:eastAsia="Times New Roman" w:hAnsi="Times New Roman" w:cs="Times New Roman"/>
          <w:sz w:val="28"/>
          <w:szCs w:val="28"/>
        </w:rPr>
        <w:t>от 06 сентября</w:t>
      </w:r>
      <w:r w:rsidR="00A53F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7E0" w:rsidRPr="00475C50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240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7E0" w:rsidRPr="00475C5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40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7E0" w:rsidRPr="00475C50">
        <w:rPr>
          <w:rFonts w:ascii="Times New Roman" w:eastAsia="Times New Roman" w:hAnsi="Times New Roman" w:cs="Times New Roman"/>
          <w:sz w:val="28"/>
          <w:szCs w:val="28"/>
        </w:rPr>
        <w:t xml:space="preserve">№ 2384, </w:t>
      </w:r>
      <w:r w:rsidR="000717E0" w:rsidRPr="00475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18 октября 2022 г. № 2858, от 19 октября 2022 г. № </w:t>
      </w:r>
      <w:r w:rsidR="00A53F02" w:rsidRPr="00475C50">
        <w:rPr>
          <w:rFonts w:ascii="Times New Roman" w:eastAsia="Times New Roman" w:hAnsi="Times New Roman" w:cs="Times New Roman"/>
          <w:sz w:val="28"/>
          <w:szCs w:val="28"/>
        </w:rPr>
        <w:t>2861, от</w:t>
      </w:r>
      <w:r w:rsidR="000717E0" w:rsidRPr="00475C50">
        <w:rPr>
          <w:rFonts w:ascii="Times New Roman" w:eastAsia="Times New Roman" w:hAnsi="Times New Roman" w:cs="Times New Roman"/>
          <w:sz w:val="28"/>
          <w:szCs w:val="28"/>
        </w:rPr>
        <w:t xml:space="preserve"> 29 ноября 2022 г. № 3429, </w:t>
      </w:r>
      <w:r w:rsidR="00A16C61">
        <w:rPr>
          <w:rFonts w:ascii="Times New Roman" w:eastAsia="Times New Roman" w:hAnsi="Times New Roman" w:cs="Times New Roman"/>
          <w:sz w:val="28"/>
          <w:szCs w:val="28"/>
        </w:rPr>
        <w:t xml:space="preserve">от 06 декабря 2022 г. № 3548, </w:t>
      </w:r>
      <w:r w:rsidR="00475C50" w:rsidRPr="00475C50">
        <w:rPr>
          <w:rFonts w:ascii="Times New Roman" w:eastAsia="Times New Roman" w:hAnsi="Times New Roman" w:cs="Times New Roman"/>
          <w:sz w:val="28"/>
          <w:szCs w:val="28"/>
        </w:rPr>
        <w:t>от 08 декабря 2022 г. № 3562</w:t>
      </w:r>
      <w:r w:rsidR="000717E0" w:rsidRPr="00475C5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1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2D2B84" w14:textId="3D23A350" w:rsidR="005C1FF1" w:rsidRPr="005C1FF1" w:rsidRDefault="005C1FF1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F1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9605CB">
        <w:rPr>
          <w:rFonts w:ascii="Times New Roman" w:eastAsia="Times New Roman" w:hAnsi="Times New Roman" w:cs="Times New Roman"/>
          <w:sz w:val="28"/>
          <w:szCs w:val="28"/>
        </w:rPr>
        <w:br/>
      </w:r>
      <w:r w:rsidRPr="005C1FF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9605CB">
        <w:rPr>
          <w:rFonts w:ascii="Times New Roman" w:eastAsia="Times New Roman" w:hAnsi="Times New Roman" w:cs="Times New Roman"/>
          <w:sz w:val="28"/>
          <w:szCs w:val="28"/>
        </w:rPr>
        <w:br/>
      </w:r>
      <w:r w:rsidRPr="005C1F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dobr-pravo.ru.</w:t>
      </w:r>
    </w:p>
    <w:p w14:paraId="60EB5851" w14:textId="77777777" w:rsidR="005C1FF1" w:rsidRPr="005C1FF1" w:rsidRDefault="005C1FF1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F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3FA814E3" w14:textId="77777777" w:rsidR="005C1FF1" w:rsidRPr="005C1FF1" w:rsidRDefault="005C1FF1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60CCD" w14:textId="77777777" w:rsidR="005C1FF1" w:rsidRPr="005C1FF1" w:rsidRDefault="005C1FF1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95E11F" w14:textId="77777777" w:rsidR="005C1FF1" w:rsidRPr="005C1FF1" w:rsidRDefault="005C1FF1" w:rsidP="009E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F1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12EA5B80" w14:textId="77777777" w:rsidR="005C1FF1" w:rsidRPr="005C1FF1" w:rsidRDefault="005C1FF1" w:rsidP="009E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F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43C4ECEE" w14:textId="23C63721" w:rsidR="005C1FF1" w:rsidRPr="005C1FF1" w:rsidRDefault="005C1FF1" w:rsidP="009E5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FF1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                                                          Д.В. Антонов</w:t>
      </w:r>
      <w:r w:rsidR="009E5DB0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54CFC01" w14:textId="77777777" w:rsidR="005C1FF1" w:rsidRDefault="005C1FF1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8722C3" w14:textId="77777777" w:rsidR="005C1FF1" w:rsidRDefault="005C1FF1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4D5E38" w14:textId="77777777" w:rsidR="005C1FF1" w:rsidRDefault="005C1FF1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2459D8" w14:textId="77777777" w:rsidR="005C1FF1" w:rsidRDefault="005C1FF1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78298" w14:textId="77777777" w:rsidR="005C1FF1" w:rsidRDefault="005C1FF1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79D3DD" w14:textId="77777777" w:rsidR="005C1FF1" w:rsidRDefault="005C1FF1" w:rsidP="009E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C1AC89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04E925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1276D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026B84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E3AEF2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BB6DD3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7137DB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789E4E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5DF6B1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CDD4C6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6855C5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F35FE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B7306E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9E006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A42DE2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80F990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47576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AE91D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DCEAF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EEDE8D" w14:textId="77777777" w:rsidR="005C1FF1" w:rsidRDefault="005C1FF1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23416C" w14:textId="77777777" w:rsidR="009605CB" w:rsidRDefault="009605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2877F3A" w14:textId="1B3CFF85" w:rsidR="005C1FF1" w:rsidRPr="005C1FF1" w:rsidRDefault="005C1FF1" w:rsidP="005C1FF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C1FF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14:paraId="3328B242" w14:textId="77777777" w:rsidR="005C1FF1" w:rsidRPr="005C1FF1" w:rsidRDefault="005C1FF1" w:rsidP="005C1FF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C1FF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3B4B4DD1" w14:textId="77777777" w:rsidR="005C1FF1" w:rsidRPr="005C1FF1" w:rsidRDefault="005C1FF1" w:rsidP="005C1FF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C1FF1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14:paraId="52F51B79" w14:textId="7991973C" w:rsidR="005C1FF1" w:rsidRPr="005C1FF1" w:rsidRDefault="005C1FF1" w:rsidP="005C1FF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5C1FF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605C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C1FF1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</w:p>
    <w:p w14:paraId="202BD4EA" w14:textId="77777777" w:rsidR="005C1FF1" w:rsidRPr="005C1FF1" w:rsidRDefault="005C1FF1" w:rsidP="005C1F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4C93D452" w14:textId="77777777" w:rsidR="005C1FF1" w:rsidRPr="005C1FF1" w:rsidRDefault="005C1FF1" w:rsidP="005C1F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5E453A49" w14:textId="77777777" w:rsidR="005C1FF1" w:rsidRPr="005C1FF1" w:rsidRDefault="005C1FF1" w:rsidP="005C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26"/>
      <w:bookmarkEnd w:id="1"/>
      <w:r w:rsidRPr="005C1FF1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20D9DCF6" w14:textId="77777777" w:rsidR="005C1FF1" w:rsidRPr="005C1FF1" w:rsidRDefault="005C1FF1" w:rsidP="005C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FF1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Порядок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утвержденный постановлением администрации Добрянского городского округа </w:t>
      </w:r>
      <w:r w:rsidRPr="005C1FF1">
        <w:rPr>
          <w:rFonts w:ascii="Times New Roman" w:eastAsia="Times New Roman" w:hAnsi="Times New Roman" w:cs="Times New Roman"/>
          <w:b/>
          <w:sz w:val="28"/>
          <w:szCs w:val="28"/>
        </w:rPr>
        <w:br/>
        <w:t>от 30 июня 2022 г. № 1705</w:t>
      </w:r>
    </w:p>
    <w:p w14:paraId="6163D22E" w14:textId="77777777" w:rsidR="009605CB" w:rsidRDefault="009605CB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00A32" w14:textId="386749D3" w:rsidR="00475C50" w:rsidRPr="00475C50" w:rsidRDefault="009665C7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605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5C50">
        <w:rPr>
          <w:rFonts w:ascii="Times New Roman" w:eastAsia="Times New Roman" w:hAnsi="Times New Roman" w:cs="Times New Roman"/>
          <w:sz w:val="28"/>
          <w:szCs w:val="28"/>
        </w:rPr>
        <w:t xml:space="preserve"> разделе </w:t>
      </w:r>
      <w:r w:rsidR="00475C5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475C5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D0FE4D" w14:textId="1F69CC3C" w:rsidR="00E748B2" w:rsidRPr="005B0033" w:rsidRDefault="00B554E5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7421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E748B2" w:rsidRPr="005B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D9B" w:rsidRPr="005B003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A549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3F8C" w:rsidRPr="00943F8C">
        <w:t xml:space="preserve"> </w:t>
      </w:r>
      <w:r w:rsidR="00475C50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8424E3">
        <w:rPr>
          <w:rFonts w:ascii="Times New Roman" w:eastAsia="Times New Roman" w:hAnsi="Times New Roman" w:cs="Times New Roman"/>
          <w:sz w:val="28"/>
          <w:szCs w:val="28"/>
        </w:rPr>
        <w:t>;</w:t>
      </w:r>
      <w:r w:rsidR="00E748B2" w:rsidRPr="005B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C93E18" w14:textId="38CCEB05" w:rsidR="00E748B2" w:rsidRDefault="00287373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7421D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A54954">
        <w:rPr>
          <w:rFonts w:ascii="Times New Roman" w:eastAsia="Times New Roman" w:hAnsi="Times New Roman" w:cs="Times New Roman"/>
          <w:sz w:val="28"/>
          <w:szCs w:val="28"/>
        </w:rPr>
        <w:t xml:space="preserve"> 4.6</w:t>
      </w:r>
      <w:r w:rsidR="00943F8C" w:rsidRPr="00943F8C">
        <w:t xml:space="preserve"> </w:t>
      </w:r>
      <w:r w:rsidR="00A5495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788B88C2" w14:textId="197C672B" w:rsidR="00A54954" w:rsidRPr="00A54954" w:rsidRDefault="00A54954" w:rsidP="00EB039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4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4.6. Проект муниципальной программы с сопроводительным письмом направляется ответственным исполнителем процессом электронного документооборота (глобальные маршруты: 265 письмо за подписью </w:t>
      </w:r>
      <w:r w:rsidRPr="00B554E5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Добрянского городского округа</w:t>
      </w:r>
      <w:r w:rsidRPr="00A54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в срок не позднее </w:t>
      </w:r>
      <w:r w:rsidR="0047421D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A54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сентября текущего финансового года </w:t>
      </w:r>
      <w:r w:rsidRPr="00A54954">
        <w:rPr>
          <w:rFonts w:ascii="Times New Roman" w:eastAsia="Times New Roman" w:hAnsi="Times New Roman" w:cs="Times New Roman"/>
          <w:sz w:val="28"/>
          <w:szCs w:val="28"/>
        </w:rPr>
        <w:t xml:space="preserve">в Думу </w:t>
      </w:r>
      <w:r w:rsidR="00883018" w:rsidRPr="006D62F4">
        <w:rPr>
          <w:rFonts w:ascii="Times New Roman" w:eastAsia="Calibri" w:hAnsi="Times New Roman" w:cs="Times New Roman"/>
          <w:sz w:val="28"/>
          <w:szCs w:val="28"/>
          <w:lang w:eastAsia="en-US"/>
        </w:rPr>
        <w:t>ДГО</w:t>
      </w:r>
      <w:r w:rsidRPr="00A5495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54954">
        <w:rPr>
          <w:rFonts w:ascii="Times New Roman" w:eastAsia="Times New Roman" w:hAnsi="Times New Roman" w:cs="Times New Roman"/>
          <w:sz w:val="28"/>
          <w:szCs w:val="28"/>
        </w:rPr>
        <w:t>для рассмотрения</w:t>
      </w:r>
      <w:r w:rsidRPr="00A54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14:paraId="1C0A6DDE" w14:textId="7DB92F8D" w:rsidR="00A54954" w:rsidRPr="00A54954" w:rsidRDefault="00A54954" w:rsidP="00EB0395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54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Одновременно с проектами программ в Думу </w:t>
      </w:r>
      <w:r w:rsidR="00883018">
        <w:rPr>
          <w:rFonts w:ascii="Times New Roman" w:eastAsia="Calibri" w:hAnsi="Times New Roman" w:cs="Times New Roman"/>
          <w:sz w:val="28"/>
          <w:szCs w:val="28"/>
          <w:lang w:eastAsia="en-US"/>
        </w:rPr>
        <w:t>ДГО</w:t>
      </w:r>
      <w:r w:rsidRPr="00A549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направляются следующие документы:</w:t>
      </w:r>
    </w:p>
    <w:p w14:paraId="5725ACFF" w14:textId="77777777" w:rsidR="00A54954" w:rsidRPr="00A54954" w:rsidRDefault="00A54954" w:rsidP="00EB0395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4954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управления финансов и казначейства на соответствие проекта программы нормам бюджетного законодательства;</w:t>
      </w:r>
    </w:p>
    <w:p w14:paraId="5B6A9A30" w14:textId="77777777" w:rsidR="00A54954" w:rsidRPr="00A54954" w:rsidRDefault="00A54954" w:rsidP="00EB0395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4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заключение управления территориального развития и экономики </w:t>
      </w:r>
      <w:r w:rsidRPr="00A5495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об обосновании эффективности, целесообразности, социально-экономических последствий выполнения проекта программы;</w:t>
      </w:r>
    </w:p>
    <w:p w14:paraId="391C9F17" w14:textId="21DC6FD3" w:rsidR="00A54954" w:rsidRDefault="00A54954" w:rsidP="00EB039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4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пояснительная записка, содержащая обоснование необходимости осуществления каждого из мероприятий проекта программы, информацию </w:t>
      </w:r>
      <w:r w:rsidRPr="00A5495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наличии статистического и методологического обеспечения для количественного измерения достижения целевых показателей, </w:t>
      </w:r>
      <w:r w:rsidRPr="00A5495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предполагаемом софинансировании из федерального, краевого бюджетов, внебюджетных </w:t>
      </w:r>
      <w:r w:rsidR="00CD13CB" w:rsidRPr="00A54954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источников.</w:t>
      </w:r>
      <w:r w:rsidR="00CD13C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8424E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5C3379AB" w14:textId="2860F4C3" w:rsidR="0035793A" w:rsidRDefault="00287373" w:rsidP="00EB039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="00050147" w:rsidRPr="00050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</w:t>
      </w:r>
      <w:r w:rsidR="000717E0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475C50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35793A" w:rsidRPr="00050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4.6(1)</w:t>
      </w:r>
      <w:r w:rsidR="00050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35793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0F89481" w14:textId="6FF65638" w:rsidR="0035793A" w:rsidRDefault="00B85140" w:rsidP="00EB039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«4.6 (</w:t>
      </w:r>
      <w:r w:rsidR="00050147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8424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50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</w:t>
      </w:r>
      <w:r w:rsidR="00357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выносится на общественные обсуждения в соответствии с Положением о проведении общественного обсуждения проектов документов стратегического планирования Добрянского городского округа, утвержденн</w:t>
      </w:r>
      <w:r w:rsidR="008E0B24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357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решением Думы Добрянского городского округа</w:t>
      </w:r>
      <w:r w:rsidR="008E0B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57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 с 01 по 30 сентября текущего финансового года. Процедуру общественного обсуждения организуют и проводят ответственные исполнители муниципальных программ.</w:t>
      </w:r>
      <w:r w:rsidR="008424E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14:paraId="457D7C5F" w14:textId="2A9A9D6E" w:rsidR="008E7797" w:rsidRDefault="008E0B24" w:rsidP="00EB039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</w:t>
      </w:r>
      <w:r w:rsidR="000717E0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8E7797" w:rsidRPr="008E7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</w:t>
      </w:r>
      <w:r w:rsidR="008E779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8E7797" w:rsidRPr="008E7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</w:t>
      </w:r>
      <w:r w:rsidR="008E779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B1636AC" w14:textId="5AC296BE" w:rsidR="000979F0" w:rsidRPr="000979F0" w:rsidRDefault="000979F0" w:rsidP="00EB039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«4.8</w:t>
      </w:r>
      <w:r w:rsidR="008424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79F0"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и предложения, поступившие от аппарата Думы Добрянского городского округа,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по результатам общественных обсуждений</w:t>
      </w:r>
      <w:r w:rsidR="000A79D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9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рассматриваются на Бюджетной комиссии Добрянского городского округа.</w:t>
      </w:r>
    </w:p>
    <w:p w14:paraId="5E3C3C13" w14:textId="77777777" w:rsidR="000979F0" w:rsidRPr="000979F0" w:rsidRDefault="000979F0" w:rsidP="00EB039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9F0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муниципальной программы дорабатывается ответственным исполнителем с учетом решений, принятых на заседании Бюджетной комиссии Добрянского городского округа, проводимой в сроки, установленные Планом мероприятий по подготовке проекта бюджета Добрянского городского округа.</w:t>
      </w:r>
    </w:p>
    <w:p w14:paraId="47D98BB4" w14:textId="77777777" w:rsidR="000979F0" w:rsidRPr="000979F0" w:rsidRDefault="000979F0" w:rsidP="00EB039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79F0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муниципальной программы в АЦК-планирование дорабатывается с учетом решений, принятых Бюджетной комиссией Добрянского городского округа.</w:t>
      </w:r>
    </w:p>
    <w:p w14:paraId="27D8D8BC" w14:textId="731CFE16" w:rsidR="008E7797" w:rsidRPr="00A54954" w:rsidRDefault="00050147" w:rsidP="00EB039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0147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Паспорта (п</w:t>
      </w:r>
      <w:r w:rsidR="000979F0" w:rsidRPr="000501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роекты </w:t>
      </w:r>
      <w:r w:rsidRPr="00050147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паспортов)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979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="000979F0" w:rsidRPr="0009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 направляются </w:t>
      </w:r>
      <w:r w:rsidR="008830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979F0" w:rsidRPr="0009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управление территориального развития и экономики ответственными исполнителями муниципальных программ в срок не позднее </w:t>
      </w:r>
      <w:r w:rsidR="00C4371D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0979F0" w:rsidRPr="000979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октября текущего финансового года.»;</w:t>
      </w:r>
    </w:p>
    <w:p w14:paraId="16E2F4A2" w14:textId="08964E78" w:rsidR="00A54954" w:rsidRDefault="000A79D6" w:rsidP="00EB0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0717E0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CD13CB">
        <w:rPr>
          <w:rFonts w:ascii="Times New Roman" w:eastAsia="Times New Roman" w:hAnsi="Times New Roman" w:cs="Times New Roman"/>
          <w:sz w:val="28"/>
          <w:szCs w:val="28"/>
        </w:rPr>
        <w:t xml:space="preserve"> 4.10</w:t>
      </w:r>
      <w:r w:rsidR="00943F8C" w:rsidRPr="00943F8C">
        <w:t xml:space="preserve"> </w:t>
      </w:r>
      <w:r w:rsidR="00CD13CB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FC6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3CB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14:paraId="27747239" w14:textId="2224C16F" w:rsidR="00CD13CB" w:rsidRDefault="00CD13CB" w:rsidP="00EB039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2D53">
        <w:rPr>
          <w:rFonts w:ascii="Times New Roman" w:eastAsia="Times New Roman" w:hAnsi="Times New Roman" w:cs="Times New Roman"/>
          <w:sz w:val="28"/>
          <w:szCs w:val="28"/>
          <w:lang w:eastAsia="en-US"/>
        </w:rPr>
        <w:t>4.10</w:t>
      </w:r>
      <w:r w:rsidR="008424E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CD13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Ответственный исполнитель в </w:t>
      </w:r>
      <w:r w:rsidR="003579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целях соблюдения абзаца </w:t>
      </w:r>
      <w:r w:rsidR="000A79D6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пятого</w:t>
      </w:r>
      <w:r w:rsidR="003579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пункта 2 статьи 11 Положения о бюджетном процессе Добрянского городского округа </w:t>
      </w:r>
      <w:r w:rsidR="008E77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CD13CB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включает</w:t>
      </w:r>
      <w:r w:rsidR="008E77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D13CB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список рассылки правового акта об утверждении муниципальной программы</w:t>
      </w:r>
      <w:r w:rsidR="008E77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E7797" w:rsidRPr="00883018">
        <w:rPr>
          <w:rFonts w:ascii="Times New Roman" w:eastAsia="Times New Roman" w:hAnsi="Times New Roman" w:cs="Times New Roman"/>
          <w:sz w:val="28"/>
          <w:szCs w:val="28"/>
          <w:lang w:eastAsia="en-US"/>
        </w:rPr>
        <w:t>КСП ДГО,</w:t>
      </w:r>
      <w:r w:rsidRPr="00CD13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управление территориального развития и экономики, управление финансов и казначейства</w:t>
      </w:r>
      <w:r w:rsidR="008424E3">
        <w:rPr>
          <w:rFonts w:ascii="Times New Roman" w:eastAsia="Times New Roman" w:hAnsi="Times New Roman" w:cs="Times New Roman"/>
          <w:sz w:val="28"/>
          <w:szCs w:val="28"/>
          <w:lang w:eastAsia="en-US"/>
        </w:rPr>
        <w:t>.»;</w:t>
      </w:r>
    </w:p>
    <w:p w14:paraId="39DF7CAB" w14:textId="094D0C57" w:rsidR="00222D53" w:rsidRDefault="000606D1" w:rsidP="00EB039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1.6. </w:t>
      </w:r>
      <w:r w:rsidR="00050147" w:rsidRPr="00050147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дополнить</w:t>
      </w:r>
      <w:r w:rsidR="00222D53" w:rsidRPr="000501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717E0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</w:t>
      </w:r>
      <w:r w:rsidR="00475C50">
        <w:rPr>
          <w:rFonts w:ascii="Times New Roman" w:eastAsia="Times New Roman" w:hAnsi="Times New Roman" w:cs="Times New Roman"/>
          <w:sz w:val="28"/>
          <w:szCs w:val="28"/>
          <w:lang w:eastAsia="en-US"/>
        </w:rPr>
        <w:t>ом</w:t>
      </w:r>
      <w:r w:rsidR="00222D53" w:rsidRPr="000501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4.11</w:t>
      </w:r>
      <w:r w:rsidR="00FC69B4" w:rsidRPr="000501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50147" w:rsidRPr="00050147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следующего содержания</w:t>
      </w:r>
      <w:r w:rsidR="00222D53" w:rsidRPr="0005014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11530FA1" w14:textId="71E9BC66" w:rsidR="00484F91" w:rsidRDefault="00222D53" w:rsidP="00EB039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«4.11</w:t>
      </w:r>
      <w:r w:rsidR="008424E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84F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Ответственный исполнитель после утверждения </w:t>
      </w:r>
      <w:r w:rsidR="00484F91" w:rsidRPr="009605CB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бюджета</w:t>
      </w:r>
      <w:r w:rsidR="001A797B" w:rsidRPr="009605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Добрянского </w:t>
      </w:r>
      <w:r w:rsidR="00484F91" w:rsidRPr="009605CB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округа</w:t>
      </w:r>
      <w:r w:rsidR="00484F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очередной финансовый год и плановый период приводит муниципальную программу в соответствие с решением о бюджете не позднее 10 фе</w:t>
      </w:r>
      <w:r w:rsidR="00933B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враля текущего финансового года и направляет в КСП ДГО для проведения экспертизы не позднее 5 календарных дней с даты утверждения муниципальной программы. </w:t>
      </w:r>
    </w:p>
    <w:p w14:paraId="0696B032" w14:textId="77777777" w:rsidR="00F20B38" w:rsidRDefault="00933B76" w:rsidP="00EB039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Одновременно с утвержденной муниципальной программой направляются в КСП ДГО</w:t>
      </w:r>
      <w:r w:rsidR="00F20B38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296144DB" w14:textId="43C543AF" w:rsidR="00F20B38" w:rsidRDefault="00D55E50" w:rsidP="00EB039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F20B38">
        <w:rPr>
          <w:rFonts w:ascii="Times New Roman" w:eastAsia="Times New Roman" w:hAnsi="Times New Roman" w:cs="Times New Roman"/>
          <w:sz w:val="28"/>
          <w:szCs w:val="28"/>
          <w:lang w:eastAsia="en-US"/>
        </w:rPr>
        <w:t>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F20B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F20B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пунктом 4.3.1 настоящего Порядка;</w:t>
      </w:r>
    </w:p>
    <w:p w14:paraId="082E904F" w14:textId="77777777" w:rsidR="00F20B38" w:rsidRPr="00F20B38" w:rsidRDefault="00F20B38" w:rsidP="00F20B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B38">
        <w:rPr>
          <w:rFonts w:ascii="Times New Roman" w:eastAsia="Times New Roman" w:hAnsi="Times New Roman" w:cs="Times New Roman"/>
          <w:sz w:val="28"/>
          <w:szCs w:val="28"/>
        </w:rPr>
        <w:t>заключение управления финансов и казначейства на соответствие проекта муниципальной программы нормам бюджетного законодательства;</w:t>
      </w:r>
    </w:p>
    <w:p w14:paraId="6B0CA18F" w14:textId="77777777" w:rsidR="00F20B38" w:rsidRDefault="00F20B38" w:rsidP="00F20B38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B38">
        <w:rPr>
          <w:rFonts w:ascii="Times New Roman" w:eastAsia="Times New Roman" w:hAnsi="Times New Roman" w:cs="Times New Roman"/>
          <w:sz w:val="28"/>
          <w:szCs w:val="28"/>
        </w:rPr>
        <w:t xml:space="preserve">заключение управления территориального развития и экономики администрации Добрянского городского округа о соответствии проекта муниципальной программы (проекта изменений в муниципальную программу) достижению целей социально-экономического развития Добрянского городского округа, определенных стратегией социально-экономического развития Добрянского городского округа, а также обоснование эффективности, целесообразности, социально-экономических последствий выполнения муниципальной программы, корректности формулирования целей муниципальной программы, соответствия задач муниципальной программы поставленным целям, </w:t>
      </w:r>
      <w:r>
        <w:rPr>
          <w:rFonts w:ascii="Times New Roman" w:eastAsia="Times New Roman" w:hAnsi="Times New Roman" w:cs="Times New Roman"/>
          <w:sz w:val="28"/>
          <w:szCs w:val="28"/>
        </w:rPr>
        <w:t>взаимоу</w:t>
      </w:r>
      <w:r w:rsidRPr="00F20B38">
        <w:rPr>
          <w:rFonts w:ascii="Times New Roman" w:eastAsia="Times New Roman" w:hAnsi="Times New Roman" w:cs="Times New Roman"/>
          <w:sz w:val="28"/>
          <w:szCs w:val="28"/>
        </w:rPr>
        <w:t xml:space="preserve">вязанности поставленных целей, задач, целевых </w:t>
      </w:r>
      <w:r w:rsidRPr="00F20B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показателей, ожидаемых результатов и мероприятий муниципальной программы. </w:t>
      </w:r>
    </w:p>
    <w:p w14:paraId="63F302B9" w14:textId="4D86717F" w:rsidR="00BE294C" w:rsidRDefault="00484F91" w:rsidP="00EB039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КСП ДГО проводит экспертизу</w:t>
      </w:r>
      <w:r w:rsidR="00BE29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4351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 программ,</w:t>
      </w:r>
      <w:r w:rsidR="00BE29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приведенных ответственными исполнителями в соответствие с решением о бюджете на очередной финансовый год и плановый период с 15 февраля по 15 марта текущего финансового года.</w:t>
      </w:r>
    </w:p>
    <w:p w14:paraId="18E415C1" w14:textId="314A49FE" w:rsidR="00E406D2" w:rsidRDefault="00BE294C" w:rsidP="00EB039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КСП ДГО направляет результаты экспертизы муниципальных программ ответственному исполнителю для </w:t>
      </w:r>
      <w:r w:rsidR="00E406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рассмотрения и учета замечаний и предложений КСП ДГО не позднее 16 марта </w:t>
      </w:r>
      <w:r w:rsidR="00E406D2" w:rsidRPr="00C4371D">
        <w:rPr>
          <w:rFonts w:ascii="Times New Roman" w:eastAsia="Times New Roman" w:hAnsi="Times New Roman" w:cs="Times New Roman"/>
          <w:sz w:val="28"/>
          <w:szCs w:val="28"/>
          <w:lang w:eastAsia="en-US"/>
        </w:rPr>
        <w:t>очередного</w:t>
      </w:r>
      <w:r w:rsidR="00E406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финансового года. При наличии в заключени</w:t>
      </w:r>
      <w:r w:rsidR="00C01F56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406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КСП ДГО замечаний и предлож</w:t>
      </w:r>
      <w:r w:rsidR="00C01F56">
        <w:rPr>
          <w:rFonts w:ascii="Times New Roman" w:eastAsia="Times New Roman" w:hAnsi="Times New Roman" w:cs="Times New Roman"/>
          <w:sz w:val="28"/>
          <w:szCs w:val="28"/>
          <w:lang w:eastAsia="en-US"/>
        </w:rPr>
        <w:t>ений по муниципальной программе</w:t>
      </w:r>
      <w:r w:rsidR="00E406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информация о результатах рассмотрения заключения предоставляется ответственным исполнителем в КСП ДГО до 30 марта текущего финансового года.</w:t>
      </w:r>
    </w:p>
    <w:p w14:paraId="6009B8EF" w14:textId="0D0EA283" w:rsidR="00222D53" w:rsidRDefault="00E406D2" w:rsidP="00EB039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КСП ДГО совместно с ответственным исполнителем муниципальной программы докладывают о результатах экспертизы, приведенных в соответствие с решением о бюджете на очередной финансовый год и плановый период на плановых заседаниях постоянных комитетов и Думы ДГО в апреле текущего финансового года.</w:t>
      </w:r>
      <w:r w:rsidR="0019609B" w:rsidRPr="000979F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C01F5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 w:rsidR="00222D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03ADDCF1" w14:textId="34E88DD3" w:rsidR="00C244FB" w:rsidRPr="00C244FB" w:rsidRDefault="005C1FF1" w:rsidP="00C244FB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C01F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605CB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C244FB" w:rsidRP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разделе </w:t>
      </w:r>
      <w:r w:rsidR="00C244FB" w:rsidRPr="00C244F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VII</w:t>
      </w:r>
      <w:r w:rsidR="00C244FB" w:rsidRP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4001C6C4" w14:textId="58EDEC52" w:rsidR="00C244FB" w:rsidRPr="00C244FB" w:rsidRDefault="00C01F56" w:rsidP="00C244FB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="00C244FB" w:rsidRP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</w:t>
      </w:r>
      <w:r w:rsidR="001604F3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="00C244FB" w:rsidRP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C244FB" w:rsidRP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>.5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7.6</w:t>
      </w:r>
      <w:r w:rsidR="00C244FB" w:rsidRP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признать утратившим</w:t>
      </w:r>
      <w:r w:rsidR="001604F3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C244FB" w:rsidRP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силу; </w:t>
      </w:r>
    </w:p>
    <w:p w14:paraId="690D72DA" w14:textId="3A8FE027" w:rsidR="00C244FB" w:rsidRDefault="001604F3" w:rsidP="00EB039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</w:t>
      </w:r>
      <w:r w:rsidR="00C244FB" w:rsidRP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дополнить пунктом </w:t>
      </w:r>
      <w:r w:rsid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C244FB" w:rsidRP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>.1</w:t>
      </w:r>
      <w:r w:rsid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C244FB" w:rsidRP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14:paraId="1F89B4BC" w14:textId="5B38388E" w:rsidR="00C244FB" w:rsidRDefault="00C244FB" w:rsidP="00EB039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«7.10. КСП ДГО проводит экспертизу изме</w:t>
      </w:r>
      <w:r w:rsidR="00B4351B">
        <w:rPr>
          <w:rFonts w:ascii="Times New Roman" w:eastAsia="Times New Roman" w:hAnsi="Times New Roman" w:cs="Times New Roman"/>
          <w:sz w:val="28"/>
          <w:szCs w:val="28"/>
          <w:lang w:eastAsia="en-US"/>
        </w:rPr>
        <w:t>нений в муниципальную программу, 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атрагивающих изменения целей, задач, целевых показателей и ожидаемых результатов, и готовит заключение в течени</w:t>
      </w:r>
      <w:r w:rsidR="001604F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3-х рабочих </w:t>
      </w:r>
      <w:r w:rsidR="000D245B">
        <w:rPr>
          <w:rFonts w:ascii="Times New Roman" w:eastAsia="Times New Roman" w:hAnsi="Times New Roman" w:cs="Times New Roman"/>
          <w:sz w:val="28"/>
          <w:szCs w:val="28"/>
          <w:lang w:eastAsia="en-US"/>
        </w:rPr>
        <w:t>дней, начиная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 дня, следующего за днем поступления утвержденных изменений в муниципальную программу в КСП ДГО.</w:t>
      </w:r>
    </w:p>
    <w:p w14:paraId="6F08DFA6" w14:textId="17CC3110" w:rsidR="00933B76" w:rsidRDefault="00933B76" w:rsidP="00EB0395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Заключение </w:t>
      </w:r>
      <w:r w:rsidRPr="00883018">
        <w:rPr>
          <w:rFonts w:ascii="Times New Roman" w:eastAsia="Times New Roman" w:hAnsi="Times New Roman" w:cs="Times New Roman"/>
          <w:sz w:val="28"/>
          <w:szCs w:val="28"/>
          <w:lang w:eastAsia="en-US"/>
        </w:rPr>
        <w:t>КСП ДГО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результатам экспертизы изме</w:t>
      </w:r>
      <w:r w:rsid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нений </w:t>
      </w:r>
      <w:r w:rsidR="001604F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>в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направляется</w:t>
      </w:r>
      <w:r w:rsidR="00C244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ответственному исполнителю муниципальной программы для рассмотрения и учета замечаний и предложений </w:t>
      </w:r>
      <w:r w:rsidRPr="00883018">
        <w:rPr>
          <w:rFonts w:ascii="Times New Roman" w:eastAsia="Times New Roman" w:hAnsi="Times New Roman" w:cs="Times New Roman"/>
          <w:sz w:val="28"/>
          <w:szCs w:val="28"/>
          <w:lang w:eastAsia="en-US"/>
        </w:rPr>
        <w:t>КСП ДГО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При наличии в заключени</w:t>
      </w:r>
      <w:r w:rsidR="000D245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83018">
        <w:rPr>
          <w:rFonts w:ascii="Times New Roman" w:eastAsia="Times New Roman" w:hAnsi="Times New Roman" w:cs="Times New Roman"/>
          <w:sz w:val="28"/>
          <w:szCs w:val="28"/>
          <w:lang w:eastAsia="en-US"/>
        </w:rPr>
        <w:t>КСП ДГО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замечаний и предложений по измен</w:t>
      </w:r>
      <w:r w:rsidR="000D245B">
        <w:rPr>
          <w:rFonts w:ascii="Times New Roman" w:eastAsia="Times New Roman" w:hAnsi="Times New Roman" w:cs="Times New Roman"/>
          <w:sz w:val="28"/>
          <w:szCs w:val="28"/>
          <w:lang w:eastAsia="en-US"/>
        </w:rPr>
        <w:t>ениям в муниципальную 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информация о результатах рассмотрения заключения</w:t>
      </w:r>
      <w:r w:rsidR="00A001EB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0D24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согласованная руководителем муниципальной программы, </w:t>
      </w:r>
      <w:r w:rsidRPr="000979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представляется в КСП ДГО </w:t>
      </w:r>
      <w:r w:rsidRPr="000501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ответственным исполнителем муниципальной программы </w:t>
      </w:r>
      <w:r w:rsidRPr="000979F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позднее месяца со дня его поступления </w:t>
      </w:r>
      <w:r w:rsidR="000D245B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ответственному исполнителю муниципальной программы.».</w:t>
      </w:r>
    </w:p>
    <w:sectPr w:rsidR="00933B76" w:rsidSect="00474728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1D623" w14:textId="77777777" w:rsidR="00AC29B2" w:rsidRDefault="00AC29B2" w:rsidP="00474728">
      <w:pPr>
        <w:spacing w:after="0" w:line="240" w:lineRule="auto"/>
      </w:pPr>
      <w:r>
        <w:separator/>
      </w:r>
    </w:p>
  </w:endnote>
  <w:endnote w:type="continuationSeparator" w:id="0">
    <w:p w14:paraId="3FA2FF9C" w14:textId="77777777" w:rsidR="00AC29B2" w:rsidRDefault="00AC29B2" w:rsidP="0047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08823" w14:textId="77777777" w:rsidR="00AC29B2" w:rsidRDefault="00AC29B2" w:rsidP="00474728">
      <w:pPr>
        <w:spacing w:after="0" w:line="240" w:lineRule="auto"/>
      </w:pPr>
      <w:r>
        <w:separator/>
      </w:r>
    </w:p>
  </w:footnote>
  <w:footnote w:type="continuationSeparator" w:id="0">
    <w:p w14:paraId="08BE15B2" w14:textId="77777777" w:rsidR="00AC29B2" w:rsidRDefault="00AC29B2" w:rsidP="0047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511443"/>
      <w:docPartObj>
        <w:docPartGallery w:val="Page Numbers (Top of Page)"/>
        <w:docPartUnique/>
      </w:docPartObj>
    </w:sdtPr>
    <w:sdtEndPr/>
    <w:sdtContent>
      <w:p w14:paraId="7F83A3CB" w14:textId="5554A3FE" w:rsidR="00474728" w:rsidRDefault="00474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87F">
          <w:rPr>
            <w:noProof/>
          </w:rPr>
          <w:t>2</w:t>
        </w:r>
        <w:r>
          <w:fldChar w:fldCharType="end"/>
        </w:r>
      </w:p>
    </w:sdtContent>
  </w:sdt>
  <w:p w14:paraId="5E3CF19C" w14:textId="77777777" w:rsidR="00474728" w:rsidRDefault="004747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121C8"/>
    <w:rsid w:val="00050147"/>
    <w:rsid w:val="00050623"/>
    <w:rsid w:val="000530AC"/>
    <w:rsid w:val="000606D1"/>
    <w:rsid w:val="000717E0"/>
    <w:rsid w:val="000934D9"/>
    <w:rsid w:val="000979F0"/>
    <w:rsid w:val="000A3A27"/>
    <w:rsid w:val="000A79D6"/>
    <w:rsid w:val="000B2A0B"/>
    <w:rsid w:val="000D245B"/>
    <w:rsid w:val="000F3023"/>
    <w:rsid w:val="000F40E4"/>
    <w:rsid w:val="00101990"/>
    <w:rsid w:val="00111620"/>
    <w:rsid w:val="00136F9E"/>
    <w:rsid w:val="001604F3"/>
    <w:rsid w:val="0016360E"/>
    <w:rsid w:val="00170597"/>
    <w:rsid w:val="001836D8"/>
    <w:rsid w:val="0019609B"/>
    <w:rsid w:val="001A797B"/>
    <w:rsid w:val="001C400F"/>
    <w:rsid w:val="001C6E5B"/>
    <w:rsid w:val="001E6C07"/>
    <w:rsid w:val="001E72F2"/>
    <w:rsid w:val="001F7C79"/>
    <w:rsid w:val="00200430"/>
    <w:rsid w:val="00222D53"/>
    <w:rsid w:val="00225655"/>
    <w:rsid w:val="00227CD5"/>
    <w:rsid w:val="00240091"/>
    <w:rsid w:val="002623B5"/>
    <w:rsid w:val="00265F4D"/>
    <w:rsid w:val="0028035B"/>
    <w:rsid w:val="002845D4"/>
    <w:rsid w:val="00287373"/>
    <w:rsid w:val="002A0E62"/>
    <w:rsid w:val="002B4321"/>
    <w:rsid w:val="002C4E24"/>
    <w:rsid w:val="003103F6"/>
    <w:rsid w:val="003119E9"/>
    <w:rsid w:val="0031331B"/>
    <w:rsid w:val="003176E4"/>
    <w:rsid w:val="00322196"/>
    <w:rsid w:val="0035793A"/>
    <w:rsid w:val="0036080E"/>
    <w:rsid w:val="00363B8F"/>
    <w:rsid w:val="00366A07"/>
    <w:rsid w:val="003854DF"/>
    <w:rsid w:val="003859FF"/>
    <w:rsid w:val="0038629D"/>
    <w:rsid w:val="003B3CD9"/>
    <w:rsid w:val="003D108A"/>
    <w:rsid w:val="003E3777"/>
    <w:rsid w:val="003E72BF"/>
    <w:rsid w:val="00400A23"/>
    <w:rsid w:val="00405BEF"/>
    <w:rsid w:val="00407E0B"/>
    <w:rsid w:val="00415710"/>
    <w:rsid w:val="00433035"/>
    <w:rsid w:val="00436D28"/>
    <w:rsid w:val="00454C4D"/>
    <w:rsid w:val="00455D95"/>
    <w:rsid w:val="004626DB"/>
    <w:rsid w:val="0047421D"/>
    <w:rsid w:val="00474728"/>
    <w:rsid w:val="00475C50"/>
    <w:rsid w:val="00482955"/>
    <w:rsid w:val="00484F91"/>
    <w:rsid w:val="004879DA"/>
    <w:rsid w:val="004A41CC"/>
    <w:rsid w:val="004B0386"/>
    <w:rsid w:val="004B20B5"/>
    <w:rsid w:val="004E0B35"/>
    <w:rsid w:val="00510F70"/>
    <w:rsid w:val="00511500"/>
    <w:rsid w:val="0052156B"/>
    <w:rsid w:val="00540EB4"/>
    <w:rsid w:val="0054174A"/>
    <w:rsid w:val="00555F5E"/>
    <w:rsid w:val="00557810"/>
    <w:rsid w:val="00582301"/>
    <w:rsid w:val="00593AD6"/>
    <w:rsid w:val="005A6028"/>
    <w:rsid w:val="005B0033"/>
    <w:rsid w:val="005C1FF1"/>
    <w:rsid w:val="005D5AD6"/>
    <w:rsid w:val="005E4C1C"/>
    <w:rsid w:val="005E593F"/>
    <w:rsid w:val="005F21AA"/>
    <w:rsid w:val="00623DA5"/>
    <w:rsid w:val="0063580B"/>
    <w:rsid w:val="0064150B"/>
    <w:rsid w:val="00643BAB"/>
    <w:rsid w:val="006557E1"/>
    <w:rsid w:val="006A6CA2"/>
    <w:rsid w:val="006D3786"/>
    <w:rsid w:val="006D62F4"/>
    <w:rsid w:val="007039C3"/>
    <w:rsid w:val="00707705"/>
    <w:rsid w:val="0073677D"/>
    <w:rsid w:val="00764437"/>
    <w:rsid w:val="0078624E"/>
    <w:rsid w:val="0079127C"/>
    <w:rsid w:val="00794A9F"/>
    <w:rsid w:val="007A7AED"/>
    <w:rsid w:val="007A7CF3"/>
    <w:rsid w:val="007D36B6"/>
    <w:rsid w:val="008064CC"/>
    <w:rsid w:val="00810FE0"/>
    <w:rsid w:val="00817DB2"/>
    <w:rsid w:val="008375A1"/>
    <w:rsid w:val="008411D9"/>
    <w:rsid w:val="008424E3"/>
    <w:rsid w:val="00864665"/>
    <w:rsid w:val="00867D4F"/>
    <w:rsid w:val="00876699"/>
    <w:rsid w:val="00883018"/>
    <w:rsid w:val="008B6B72"/>
    <w:rsid w:val="008E0B24"/>
    <w:rsid w:val="008E7797"/>
    <w:rsid w:val="008F0C26"/>
    <w:rsid w:val="009269BF"/>
    <w:rsid w:val="00933B76"/>
    <w:rsid w:val="00940CB5"/>
    <w:rsid w:val="00940D10"/>
    <w:rsid w:val="00943F8C"/>
    <w:rsid w:val="009605CB"/>
    <w:rsid w:val="009665C7"/>
    <w:rsid w:val="009815B8"/>
    <w:rsid w:val="009824D4"/>
    <w:rsid w:val="009B0961"/>
    <w:rsid w:val="009B490A"/>
    <w:rsid w:val="009B66D7"/>
    <w:rsid w:val="009D586F"/>
    <w:rsid w:val="009D687F"/>
    <w:rsid w:val="009E1D1E"/>
    <w:rsid w:val="009E5DB0"/>
    <w:rsid w:val="009F5C01"/>
    <w:rsid w:val="009F767C"/>
    <w:rsid w:val="00A001EB"/>
    <w:rsid w:val="00A06AB7"/>
    <w:rsid w:val="00A124AF"/>
    <w:rsid w:val="00A16C61"/>
    <w:rsid w:val="00A35C22"/>
    <w:rsid w:val="00A52722"/>
    <w:rsid w:val="00A53F02"/>
    <w:rsid w:val="00A54954"/>
    <w:rsid w:val="00A552A2"/>
    <w:rsid w:val="00A75503"/>
    <w:rsid w:val="00A835D8"/>
    <w:rsid w:val="00A941A4"/>
    <w:rsid w:val="00A94D9B"/>
    <w:rsid w:val="00AA6B7B"/>
    <w:rsid w:val="00AA6BE0"/>
    <w:rsid w:val="00AA77AF"/>
    <w:rsid w:val="00AC29B2"/>
    <w:rsid w:val="00AD6B2C"/>
    <w:rsid w:val="00AE33AA"/>
    <w:rsid w:val="00AF58C8"/>
    <w:rsid w:val="00B03F54"/>
    <w:rsid w:val="00B1177C"/>
    <w:rsid w:val="00B16B08"/>
    <w:rsid w:val="00B17B1D"/>
    <w:rsid w:val="00B4351B"/>
    <w:rsid w:val="00B554E5"/>
    <w:rsid w:val="00B573C9"/>
    <w:rsid w:val="00B639FD"/>
    <w:rsid w:val="00B65891"/>
    <w:rsid w:val="00B76A3E"/>
    <w:rsid w:val="00B83C05"/>
    <w:rsid w:val="00B84C37"/>
    <w:rsid w:val="00B85140"/>
    <w:rsid w:val="00BA1ABD"/>
    <w:rsid w:val="00BB4BE0"/>
    <w:rsid w:val="00BB7FA4"/>
    <w:rsid w:val="00BC458B"/>
    <w:rsid w:val="00BD0D29"/>
    <w:rsid w:val="00BD2D3C"/>
    <w:rsid w:val="00BD6D12"/>
    <w:rsid w:val="00BE294C"/>
    <w:rsid w:val="00C01F56"/>
    <w:rsid w:val="00C07A5E"/>
    <w:rsid w:val="00C244FB"/>
    <w:rsid w:val="00C41622"/>
    <w:rsid w:val="00C4371D"/>
    <w:rsid w:val="00C44D69"/>
    <w:rsid w:val="00C52519"/>
    <w:rsid w:val="00C542F7"/>
    <w:rsid w:val="00C76883"/>
    <w:rsid w:val="00C831CD"/>
    <w:rsid w:val="00C91191"/>
    <w:rsid w:val="00C92972"/>
    <w:rsid w:val="00CC7E81"/>
    <w:rsid w:val="00CD059F"/>
    <w:rsid w:val="00CD123F"/>
    <w:rsid w:val="00CD13CB"/>
    <w:rsid w:val="00CD782E"/>
    <w:rsid w:val="00D04F23"/>
    <w:rsid w:val="00D074F1"/>
    <w:rsid w:val="00D26866"/>
    <w:rsid w:val="00D27469"/>
    <w:rsid w:val="00D37384"/>
    <w:rsid w:val="00D416A1"/>
    <w:rsid w:val="00D41BBC"/>
    <w:rsid w:val="00D477CE"/>
    <w:rsid w:val="00D55E50"/>
    <w:rsid w:val="00D75691"/>
    <w:rsid w:val="00D9093E"/>
    <w:rsid w:val="00D977B8"/>
    <w:rsid w:val="00DA7F92"/>
    <w:rsid w:val="00DC3753"/>
    <w:rsid w:val="00DD6431"/>
    <w:rsid w:val="00E01F99"/>
    <w:rsid w:val="00E02A19"/>
    <w:rsid w:val="00E406D2"/>
    <w:rsid w:val="00E55B85"/>
    <w:rsid w:val="00E7088A"/>
    <w:rsid w:val="00E71F4F"/>
    <w:rsid w:val="00E748B2"/>
    <w:rsid w:val="00E932B5"/>
    <w:rsid w:val="00EA013F"/>
    <w:rsid w:val="00EA5DA4"/>
    <w:rsid w:val="00EB0395"/>
    <w:rsid w:val="00EB37E9"/>
    <w:rsid w:val="00EC1B0A"/>
    <w:rsid w:val="00EF4289"/>
    <w:rsid w:val="00F03730"/>
    <w:rsid w:val="00F20B38"/>
    <w:rsid w:val="00F21533"/>
    <w:rsid w:val="00F77705"/>
    <w:rsid w:val="00F77B16"/>
    <w:rsid w:val="00FA657E"/>
    <w:rsid w:val="00FC69B4"/>
    <w:rsid w:val="00FD48C3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6852E727-7671-4797-B73F-AC92C49F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728"/>
  </w:style>
  <w:style w:type="paragraph" w:styleId="a8">
    <w:name w:val="footer"/>
    <w:basedOn w:val="a"/>
    <w:link w:val="a9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728"/>
  </w:style>
  <w:style w:type="paragraph" w:styleId="aa">
    <w:name w:val="List Paragraph"/>
    <w:basedOn w:val="a"/>
    <w:uiPriority w:val="34"/>
    <w:qFormat/>
    <w:rsid w:val="0047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6</cp:revision>
  <cp:lastPrinted>2023-05-29T11:33:00Z</cp:lastPrinted>
  <dcterms:created xsi:type="dcterms:W3CDTF">2023-08-28T07:12:00Z</dcterms:created>
  <dcterms:modified xsi:type="dcterms:W3CDTF">2023-09-13T09:42:00Z</dcterms:modified>
</cp:coreProperties>
</file>