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54" w:rsidRPr="001D5454" w:rsidRDefault="00FD13C5" w:rsidP="001D54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УТОЧНЕННЫЙ </w:t>
      </w:r>
      <w:r w:rsidR="001D5454" w:rsidRPr="001D5454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D5454" w:rsidRPr="001D5454" w:rsidRDefault="001D5454" w:rsidP="001D54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454">
        <w:rPr>
          <w:rFonts w:ascii="Times New Roman" w:hAnsi="Times New Roman" w:cs="Times New Roman"/>
          <w:b/>
          <w:sz w:val="28"/>
          <w:szCs w:val="28"/>
        </w:rPr>
        <w:t xml:space="preserve"> налоговых расходов Добрянского городского округа на 202</w:t>
      </w:r>
      <w:r w:rsidR="00FB2D68">
        <w:rPr>
          <w:rFonts w:ascii="Times New Roman" w:hAnsi="Times New Roman" w:cs="Times New Roman"/>
          <w:b/>
          <w:sz w:val="28"/>
          <w:szCs w:val="28"/>
        </w:rPr>
        <w:t>2 год и на плановый период 2023 и 2024</w:t>
      </w:r>
      <w:r w:rsidRPr="001D5454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1D5454" w:rsidRPr="0082025B" w:rsidRDefault="001D5454" w:rsidP="001D5454">
      <w:pPr>
        <w:widowControl w:val="0"/>
        <w:autoSpaceDE w:val="0"/>
        <w:autoSpaceDN w:val="0"/>
        <w:jc w:val="center"/>
        <w:rPr>
          <w:sz w:val="28"/>
          <w:szCs w:val="28"/>
          <w:highlight w:val="yellow"/>
        </w:rPr>
      </w:pPr>
    </w:p>
    <w:tbl>
      <w:tblPr>
        <w:tblW w:w="5300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373"/>
        <w:gridCol w:w="2112"/>
        <w:gridCol w:w="1821"/>
        <w:gridCol w:w="2112"/>
        <w:gridCol w:w="1540"/>
        <w:gridCol w:w="2351"/>
        <w:gridCol w:w="2097"/>
        <w:gridCol w:w="1776"/>
      </w:tblGrid>
      <w:tr w:rsidR="001F60A6" w:rsidRPr="001F60A6" w:rsidTr="006B5FEE">
        <w:trPr>
          <w:trHeight w:val="1561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1F60A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№ </w:t>
            </w:r>
            <w:proofErr w:type="gramStart"/>
            <w:r w:rsidRPr="001F60A6">
              <w:rPr>
                <w:rFonts w:ascii="Times New Roman" w:eastAsia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1F60A6">
              <w:rPr>
                <w:rFonts w:ascii="Times New Roman" w:eastAsia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1F60A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 налога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1F60A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1F60A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нормативного правового акта, которым, предусматриваются налоговые расходы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1F60A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налогоплательщиков, для которых предусмотрены </w:t>
            </w:r>
            <w:r w:rsidRPr="001F60A6">
              <w:rPr>
                <w:rFonts w:ascii="Times New Roman" w:eastAsia="Times New Roman" w:hAnsi="Times New Roman" w:cs="Times New Roman"/>
                <w:sz w:val="20"/>
                <w:szCs w:val="24"/>
              </w:rPr>
              <w:t>льготы, освобождения или иной преференции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1F60A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4"/>
              </w:rPr>
              <w:t>Целевая категория налогового расхода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1F60A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 муниципальной программы, наименование нормативных правовых актов, определяющих цели социально-экономического развития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1F60A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Наименование подпрограммы муниципальной программы, в </w:t>
            </w:r>
            <w:proofErr w:type="gramStart"/>
            <w:r w:rsidRPr="001F60A6">
              <w:rPr>
                <w:rFonts w:ascii="Times New Roman" w:eastAsia="Times New Roman" w:hAnsi="Times New Roman" w:cs="Times New Roman"/>
                <w:sz w:val="20"/>
                <w:szCs w:val="24"/>
              </w:rPr>
              <w:t>целях</w:t>
            </w:r>
            <w:proofErr w:type="gramEnd"/>
            <w:r w:rsidRPr="001F60A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реализации которых установлены налоговые расходы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1F60A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4"/>
              </w:rPr>
              <w:t>Куратор налогового расхода</w:t>
            </w:r>
          </w:p>
        </w:tc>
      </w:tr>
      <w:tr w:rsidR="001F60A6" w:rsidRPr="001F60A6" w:rsidTr="006B5FEE">
        <w:trPr>
          <w:trHeight w:val="28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1F60A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1F60A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1F60A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1F60A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1F60A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1F60A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1F60A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1F60A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1F60A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4"/>
              </w:rPr>
              <w:t>9</w:t>
            </w:r>
          </w:p>
        </w:tc>
      </w:tr>
      <w:tr w:rsidR="001F60A6" w:rsidRPr="001F60A6" w:rsidTr="006B5FEE">
        <w:trPr>
          <w:trHeight w:val="3359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1F60A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FD13C5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4"/>
              </w:rPr>
              <w:t>Налог на имущество физических лиц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FD13C5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Освобождаются от уплаты налога,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A6" w:rsidRPr="001F60A6" w:rsidRDefault="001F60A6" w:rsidP="00FD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Думы Добрянского городского округа от 22.10.2019 № 30 «Об установлении налога на имущество физических лиц на территории Добрянского городского округа» п.4 пп.4.1</w:t>
            </w:r>
          </w:p>
          <w:p w:rsidR="001F60A6" w:rsidRPr="001F60A6" w:rsidRDefault="001F60A6" w:rsidP="00FD13C5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FD13C5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Дети-сироты и дети, оставшиеся без попечения родителей, </w:t>
            </w: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 достижения ими возраста 18 (восемнадцати) лет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FD13C5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налоговые расходы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FD1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Думы Добрянского городского округа от 26.08.2021 года № 473 «Об утверждении Стратегии социально-экономического развития Добрянского городского округа Пермского края на 2021-2031 годы»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FD13C5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FD13C5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территориального развития и экономики администрации Добрянского городского округа</w:t>
            </w:r>
          </w:p>
        </w:tc>
      </w:tr>
      <w:tr w:rsidR="001F60A6" w:rsidRPr="001F60A6" w:rsidTr="006B5FEE">
        <w:trPr>
          <w:trHeight w:val="4143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1F60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FD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FD13C5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Освобождаются от уплаты налога, в размере 100%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A6" w:rsidRPr="001F60A6" w:rsidRDefault="001F60A6" w:rsidP="00FD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Думы Добрянского городского округа от 22.10.2019 № 30 «Об установлении налога на имущество физических лиц на территории Добрянского городского округа» п.4 пп.4.2</w:t>
            </w:r>
          </w:p>
          <w:p w:rsidR="001F60A6" w:rsidRPr="001F60A6" w:rsidRDefault="001F60A6" w:rsidP="00FD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FD13C5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Дети-сироты и дети, оставшихся без попечения родителей, достигшие возраста 18 лет и обучающиеся по очной форме </w:t>
            </w: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 образовательных организациях высшего образования и профессиональных образовательных организациях, до окончания ими такого обучения, </w:t>
            </w: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но не дольше чем до достижения ими </w:t>
            </w:r>
            <w:r w:rsidR="00FD13C5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возраста 25 (двадцати пяти) лет.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FD13C5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налоговые расходы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FD13C5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Думы Добрянского городского округа от 26.08.2021 года № 473 «Об утверждении Стратегии социально-экономического развития Добрянского городского округа Пермского края на 2021-2031 годы»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FD13C5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FD13C5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территориального развития и экономики администрации Добрянского городского округа</w:t>
            </w:r>
          </w:p>
        </w:tc>
      </w:tr>
      <w:tr w:rsidR="001F60A6" w:rsidRPr="001F60A6" w:rsidTr="006B5FEE">
        <w:trPr>
          <w:trHeight w:val="3497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1F60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FD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FD13C5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Освобождаются от уплаты налога, в размере 50%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A6" w:rsidRPr="001F60A6" w:rsidRDefault="001F60A6" w:rsidP="00FD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Думы Добрянского городского округа от 22.10.2019 № 30 «Об установлении налога на имущество физических лиц на территории Добрянского городского округа» п.4 пп.4.3</w:t>
            </w:r>
          </w:p>
          <w:p w:rsidR="001F60A6" w:rsidRPr="001F60A6" w:rsidRDefault="001F60A6" w:rsidP="00FD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A6" w:rsidRPr="001F60A6" w:rsidRDefault="001F60A6" w:rsidP="00FD1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Многодетные семьи, имеющие 3-х и более детей до 18 лет,</w:t>
            </w: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признанные в установленном законом порядке малоимущими и состоящими на </w:t>
            </w:r>
            <w:proofErr w:type="spellStart"/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учете</w:t>
            </w:r>
            <w:proofErr w:type="spellEnd"/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органах социальной защиты населения.</w:t>
            </w:r>
          </w:p>
          <w:p w:rsidR="001F60A6" w:rsidRPr="001F60A6" w:rsidRDefault="001F60A6" w:rsidP="00FD13C5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FD13C5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налоговые расходы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FD13C5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Думы Добрянского городского округа от 26.08.2021 года № 473 «Об утверждении Стратегии социально-экономического развития Добрянского городского округа Пермского края на 2021-2031 годы»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FD13C5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FD13C5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территориального развития и экономики администрации Добрянского городского округа</w:t>
            </w:r>
          </w:p>
        </w:tc>
      </w:tr>
      <w:tr w:rsidR="001F60A6" w:rsidRPr="001F60A6" w:rsidTr="006B5FEE">
        <w:trPr>
          <w:trHeight w:val="3434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1F60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FD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FD1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Освобождаются от уплаты налога, в размере 100%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A6" w:rsidRPr="001F60A6" w:rsidRDefault="001F60A6" w:rsidP="00FD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Думы Добрянского городского округа от 22.10.2019 № 30 «Об установлении налога на имущество физических лиц на территории Добрянского городского округа» п.4 пп.4.4</w:t>
            </w:r>
          </w:p>
          <w:p w:rsidR="001F60A6" w:rsidRPr="001F60A6" w:rsidRDefault="001F60A6" w:rsidP="00FD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A6" w:rsidRPr="001F60A6" w:rsidRDefault="001F60A6" w:rsidP="00FD1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Лица-члены и/или участники общественного объединения добровольной пожарной охраны, принимающих участие в профилактике и (или) тушении пожаров и проведении аварийно-спасательных работ на территории Добрянского городского округа.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FD13C5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налоговые расходы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FD13C5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«Безопасный муниципалитет»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FD13C5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-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FD13C5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территориального развития и экономики администрации Добрянского городского округа</w:t>
            </w:r>
          </w:p>
        </w:tc>
      </w:tr>
      <w:tr w:rsidR="001F60A6" w:rsidRPr="001F60A6" w:rsidTr="006B5FEE">
        <w:trPr>
          <w:trHeight w:val="3359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1F60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6B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6B5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Освобождаются от уплаты налога, в размере 100%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A6" w:rsidRPr="001F60A6" w:rsidRDefault="001F60A6" w:rsidP="006B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Думы Добрянского городского округа от 22.10.2019 № 30 «Об установлении налога на имущество физических лиц на территории Добрянского городского округа» п.4 пп.4.5</w:t>
            </w:r>
          </w:p>
          <w:p w:rsidR="001F60A6" w:rsidRPr="001F60A6" w:rsidRDefault="001F60A6" w:rsidP="006B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6B5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Лица - народные дружинники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6B5FEE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налоговые расходы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6B5FEE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«Безопасный муниципалитет»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6B5FEE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-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6B5FEE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территориального развития и экономики администрации Добрянского городского округа</w:t>
            </w:r>
          </w:p>
        </w:tc>
      </w:tr>
      <w:tr w:rsidR="001F60A6" w:rsidRPr="001F60A6" w:rsidTr="006B5FEE">
        <w:trPr>
          <w:trHeight w:val="3359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1F60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6B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6B5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Пониженная налоговая ставка в отношении объектов налогообложения, </w:t>
            </w:r>
            <w:proofErr w:type="spellStart"/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включенные</w:t>
            </w:r>
            <w:proofErr w:type="spellEnd"/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перечень, определяемый в соответствии с пунктом 7 статьи 378.2 Налогового кодекса Российской Федерации, а также объекты налогообложения, предусмотренные абзацем вторым пункта 10 статьи 378.2 Налогового кодекса Российской Федерации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6B5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Думы Добрянского городского округа от 22.10.2019 N 30 "Об установлении налога на имущество физических лиц на территории Добрянского городского округа", п. 3.4 решения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6B5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собственники объектов налогообложения, </w:t>
            </w:r>
            <w:proofErr w:type="spellStart"/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включенные</w:t>
            </w:r>
            <w:proofErr w:type="spellEnd"/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перечень, определяемый в соответствии с пунктом 7 статьи 378.2 Налогового кодекса Российской Федерации, а также объекты налогообложения, предусмотренные абзацем вторым пункта 10 статьи 378.2 Налогового кодекса Российской Федерации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6B5FEE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стимулирующие налоговые расходы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6B5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«Экономическая </w:t>
            </w:r>
          </w:p>
          <w:p w:rsidR="001F60A6" w:rsidRPr="001F60A6" w:rsidRDefault="001F60A6" w:rsidP="006B5F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политика»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6B5FEE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6B5FEE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территориального развития и экономики администрации Добрянского городского округа</w:t>
            </w:r>
          </w:p>
        </w:tc>
      </w:tr>
      <w:tr w:rsidR="001F60A6" w:rsidRPr="001F60A6" w:rsidTr="00755299">
        <w:trPr>
          <w:trHeight w:val="3431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1F60A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6B5FEE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4"/>
              </w:rPr>
              <w:t>Земельный налог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6B5FEE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освобождение от уплаты налога. Действие льготы распространить на один земельный участок, находящийся на праве собственности, праве постоянного (бессрочного) пользования или праве пожизненного наследуемого владения налогоплательщика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6B5FEE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Решение Думы Добрянского городского округа от 22.10.2019 N 31 "Об установлении земельного налога на территории Добрянского городского округа", </w:t>
            </w: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п.4 пп.4.1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6B5FEE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граждане, имеющие </w:t>
            </w:r>
            <w:proofErr w:type="spellStart"/>
            <w:r w:rsidRPr="001F60A6">
              <w:rPr>
                <w:rFonts w:ascii="Times New Roman" w:eastAsia="Times New Roman" w:hAnsi="Times New Roman" w:cs="Times New Roman"/>
                <w:sz w:val="20"/>
                <w:szCs w:val="24"/>
              </w:rPr>
              <w:t>трех</w:t>
            </w:r>
            <w:proofErr w:type="spellEnd"/>
            <w:r w:rsidRPr="001F60A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 более детей в возрасте до 18 лет, признанные в установленном законом порядке малоимущими и состоящими на </w:t>
            </w:r>
            <w:proofErr w:type="spellStart"/>
            <w:r w:rsidRPr="001F60A6">
              <w:rPr>
                <w:rFonts w:ascii="Times New Roman" w:eastAsia="Times New Roman" w:hAnsi="Times New Roman" w:cs="Times New Roman"/>
                <w:sz w:val="20"/>
                <w:szCs w:val="24"/>
              </w:rPr>
              <w:t>учете</w:t>
            </w:r>
            <w:proofErr w:type="spellEnd"/>
            <w:r w:rsidRPr="001F60A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 органах социальной защиты населения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6B5FEE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налоговые расходы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6B5FEE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Думы Добрянского городского округа от 26.08.2021 года № 473 «Об утверждении Стратегии социально-экономического развития Добрянского городского округа Пермского края на 2021-2031 годы»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6B5FEE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6B5FEE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территориального развития и экономики администрации Добрянского городского округа</w:t>
            </w:r>
          </w:p>
        </w:tc>
      </w:tr>
      <w:tr w:rsidR="001F60A6" w:rsidRPr="001F60A6" w:rsidTr="006B5FEE"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1F60A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75529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4"/>
              </w:rPr>
              <w:t>Земельный налог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75529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освобождение от уплаты налога в</w:t>
            </w:r>
            <w:r w:rsidRPr="001F60A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отношении земельных участков, предоставленных бесплатно органами </w:t>
            </w:r>
            <w:r w:rsidRPr="001F60A6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местного самоуправления, на период жилищного строительства, но не более 5 лет. Действие льготы распространить на один земельный участок, предоставленный гражданину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75529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Решение Думы Добрянского городского округа от 22.10.2019 N 31 "Об установлении земельного налога </w:t>
            </w:r>
            <w:r w:rsidRPr="001F60A6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на территории Добрянского городского округа", </w:t>
            </w: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п.4 пп.4.2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75529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граждане, имеющие </w:t>
            </w:r>
            <w:proofErr w:type="spellStart"/>
            <w:r w:rsidRPr="001F60A6">
              <w:rPr>
                <w:rFonts w:ascii="Times New Roman" w:eastAsia="Times New Roman" w:hAnsi="Times New Roman" w:cs="Times New Roman"/>
                <w:sz w:val="20"/>
                <w:szCs w:val="24"/>
              </w:rPr>
              <w:t>трех</w:t>
            </w:r>
            <w:proofErr w:type="spellEnd"/>
            <w:r w:rsidRPr="001F60A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 более детей в возрасте до 18 лет, а также сами несовершеннолетние дети указанных </w:t>
            </w:r>
            <w:r w:rsidRPr="001F60A6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граждан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755299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социальные налоговые расходы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7552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«Управление ресурсами»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75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75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территориального развития и экономики администрации Добрянского </w:t>
            </w: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городского округа</w:t>
            </w:r>
          </w:p>
        </w:tc>
      </w:tr>
      <w:tr w:rsidR="001F60A6" w:rsidRPr="001F60A6" w:rsidTr="00755299">
        <w:trPr>
          <w:trHeight w:val="2365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1F60A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75529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4"/>
              </w:rPr>
              <w:t>Земельный налог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75529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Полное освобождение от уплаты налога </w:t>
            </w:r>
            <w:r w:rsidRPr="001F60A6">
              <w:rPr>
                <w:rFonts w:ascii="Times New Roman" w:eastAsia="Times New Roman" w:hAnsi="Times New Roman" w:cs="Times New Roman"/>
                <w:sz w:val="20"/>
                <w:szCs w:val="24"/>
              </w:rPr>
              <w:t>в отношении земельных участков, на которых расположено имущество добровольной пожарной охраны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75529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Решение Думы Добрянского городского округа от 22.10.2019 N 31 "Об установлении земельного налога на территории Добрянского городского округа", </w:t>
            </w: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п.4 пп.4.3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75529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4"/>
              </w:rPr>
              <w:t>общественные объединения добровольной пожарной охраны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755299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налоговые расходы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75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«Безопасный муниципалитет»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75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75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территориального развития и экономики администрации Добрянского городского округа</w:t>
            </w:r>
          </w:p>
        </w:tc>
      </w:tr>
      <w:tr w:rsidR="001F60A6" w:rsidRPr="001F60A6" w:rsidTr="00755299">
        <w:trPr>
          <w:trHeight w:val="3976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1F60A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75529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4"/>
              </w:rPr>
              <w:t>Земельный налог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75529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Полное освобождение от уплаты налога. </w:t>
            </w:r>
            <w:r w:rsidRPr="001F60A6">
              <w:rPr>
                <w:rFonts w:ascii="Times New Roman" w:eastAsia="Times New Roman" w:hAnsi="Times New Roman" w:cs="Times New Roman"/>
                <w:sz w:val="20"/>
                <w:szCs w:val="24"/>
              </w:rPr>
              <w:t>Действие льготы распространить на один земельный участок, находящийся на праве собственности, праве постоянного (бессрочного) пользования или праве пожизненного наследуемого владения налогоплательщика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75529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Решение Думы Добрянского городского округа от 22.10.2019 N 31 "Об установлении земельного налога на территории Добрянского городского округа", </w:t>
            </w: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п.4 пп.4.4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75529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4"/>
              </w:rPr>
              <w:t>работники добровольной пожарной охраны и добровольные пожарные, являющиеся членами или участниками общественного объединения пожарной охраны и принимающие на безвозмездной основе участие в профилактике и (или) тушении пожаров и проведении аварийно-спасательных работ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755299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налоговые расходы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75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«Безопасный муниципалитет»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75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75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территориального развития и экономики администрации Добрянского городского округа</w:t>
            </w:r>
          </w:p>
        </w:tc>
      </w:tr>
      <w:tr w:rsidR="001F60A6" w:rsidRPr="001F60A6" w:rsidTr="006B5FEE"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A6" w:rsidRPr="001F60A6" w:rsidRDefault="001F60A6" w:rsidP="001F60A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4"/>
              </w:rPr>
              <w:t>11</w:t>
            </w:r>
          </w:p>
          <w:p w:rsidR="001F60A6" w:rsidRPr="001F60A6" w:rsidRDefault="001F60A6" w:rsidP="001F60A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75529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Земельный налог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75529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Полное освобождение от уплаты налога. </w:t>
            </w:r>
            <w:r w:rsidRPr="001F60A6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Действие льготы распространить на один земельный участок, находящийся на праве собственности, праве постоянного (бессрочного) пользования или праве пожизненного наследуемого владения налогоплательщика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75529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Решение Думы Добрянского </w:t>
            </w:r>
            <w:r w:rsidRPr="001F60A6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городского округа от 22.10.2019 N 31 "Об установлении земельного налога на территории Добрянского городского округа", </w:t>
            </w: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п.4 пп.4.5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75529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граждане – народные дружинники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755299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социальные налоговые </w:t>
            </w: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75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«Безопасный </w:t>
            </w: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муниципалитет»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75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75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территориального </w:t>
            </w: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развития и экономики администрации Добрянского городского округа</w:t>
            </w:r>
          </w:p>
        </w:tc>
      </w:tr>
      <w:tr w:rsidR="001F60A6" w:rsidRPr="001F60A6" w:rsidTr="006B5FEE"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1F60A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12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75529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4"/>
              </w:rPr>
              <w:t>Земельный налог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75529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Полное освобождение от уплаты налога. </w:t>
            </w:r>
            <w:r w:rsidRPr="001F60A6">
              <w:rPr>
                <w:rFonts w:ascii="Times New Roman" w:eastAsia="Times New Roman" w:hAnsi="Times New Roman" w:cs="Times New Roman"/>
                <w:sz w:val="20"/>
                <w:szCs w:val="24"/>
              </w:rPr>
              <w:t>Действие льготы распространить на один земельный участок, находящийся на праве собственности, праве постоянного (бессрочного) пользования или праве пожизненного наследуемого владения налогоплательщика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75529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Решение Думы Добрянского городского округа от 22.10.2019 N 31 "Об установлении земельного налога на территории Добрянского городского округа", </w:t>
            </w: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п.4 пп.4.6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75529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4"/>
              </w:rPr>
              <w:t>участники, ветераны и инвалиды Великой Отечественной Войны и других боевых действий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755299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налоговые расходы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75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Думы Добрянского городского округа от 26.08.2021 года № 473 «Об утверждении Стратегии социально-экономического развития Добрянского городского округа Пермского края на 2021-2031 годы»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75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75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территориального развития и экономики администрации Добрянского городского округа</w:t>
            </w:r>
          </w:p>
        </w:tc>
      </w:tr>
      <w:tr w:rsidR="001F60A6" w:rsidRPr="001F60A6" w:rsidTr="006B5FEE"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1F60A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75529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4"/>
              </w:rPr>
              <w:t>Земельный налог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75529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Полное освобождение от уплаты налога. Действие льготы распространить на один земельный участок, находящийся на праве собственности, праве постоянного (бессрочного) пользования или праве пожизненного наследуемого </w:t>
            </w: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владения налогоплательщика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75529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Решение Думы Добрянского городского округа от 22.10.2019 N 31 "Об установлении земельного налога на территории Добрянского городского округа", </w:t>
            </w: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п.4 пп.4.7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75529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граждане, подвергшиеся воздействию радиации вследствие катастрофы на Чернобыльской АЭС, аварии в 1957 году на производственном объединении "Маяк" и сбросов радиоактивных отходов в реку </w:t>
            </w:r>
            <w:proofErr w:type="spellStart"/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Теча</w:t>
            </w:r>
            <w:proofErr w:type="spellEnd"/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радиационному </w:t>
            </w: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воздействию вследствие ядерных испытаний на Семипалатинском полигоне.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755299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социальные налоговые расходы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75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Думы Добрянского городского округа от 26.08.2021 года № 473 «Об утверждении Стратегии социально-экономического развития Добрянского городского округа Пермского края на 2021-2031 годы»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75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75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территориального развития и экономики администрации Добрянского городского округа</w:t>
            </w:r>
          </w:p>
        </w:tc>
      </w:tr>
      <w:tr w:rsidR="001F60A6" w:rsidRPr="001F60A6" w:rsidTr="006B5FEE"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1F60A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14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75529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4"/>
              </w:rPr>
              <w:t>Земельный налог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75529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освобождение от уплаты налога.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75529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Решение Думы Добрянского городского округа от 22.10.2019 N 31 "Об установлении земельного налога на территории Добрянского городского округа", </w:t>
            </w: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п.4 пп.4.8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75529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органы местного самоуправления в отношении земельных участков, непосредственно используемых для обеспечения деятельности, а также </w:t>
            </w: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отношении земельных участков, на которых расположены объекты недвижимости, находящиеся в муниципальной казне, в том числе муниципальный жилищный фонд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755299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технические налоговые расходы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755299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«Управление ресурсами»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755299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755299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территориального развития и экономики администрации Добрянского городского округа</w:t>
            </w:r>
          </w:p>
        </w:tc>
      </w:tr>
      <w:tr w:rsidR="001F60A6" w:rsidRPr="001F60A6" w:rsidTr="006B5FEE"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1F60A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75529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4"/>
              </w:rPr>
              <w:t>Земельный налог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75529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освобождение от уплаты налога.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75529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Решение Думы Добрянского городского округа от 22.10.2019 N 31 "Об установлении земельного налога на территории Добрянского городского округа", </w:t>
            </w: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п.4 пп.4.9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75529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муниципальные </w:t>
            </w:r>
            <w:proofErr w:type="spellStart"/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казенные</w:t>
            </w:r>
            <w:proofErr w:type="spellEnd"/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бюджетные и автономные учреждения, финансируемые за </w:t>
            </w:r>
            <w:proofErr w:type="spellStart"/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счет</w:t>
            </w:r>
            <w:proofErr w:type="spellEnd"/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 бюджета Добрянского городского округа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755299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технические налоговые расходы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755299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«Управление ресурсами»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755299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755299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территориального развития и экономики администрации Добрянского городского округа</w:t>
            </w:r>
          </w:p>
        </w:tc>
      </w:tr>
      <w:tr w:rsidR="001F60A6" w:rsidRPr="001F60A6" w:rsidTr="006B5FEE"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1F60A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75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4"/>
              </w:rPr>
              <w:t>Земельный налог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75529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Пониженная налоговая ставка в отношении  земельных участков, </w:t>
            </w:r>
            <w:proofErr w:type="spellStart"/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отнесенных</w:t>
            </w:r>
            <w:proofErr w:type="spellEnd"/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землям сельскохозяйственного назначения или к </w:t>
            </w: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землям в составе зон сельскохозяйственного использования в </w:t>
            </w:r>
            <w:proofErr w:type="spellStart"/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населенных</w:t>
            </w:r>
            <w:proofErr w:type="spellEnd"/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пунктах и используемых для сельскохозяйственного производства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75529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Решение Думы Добрянского городского округа от 22.10.2019 N 31 "Об установлении земельного налога </w:t>
            </w:r>
            <w:r w:rsidRPr="001F60A6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на территории Добрянского городского округа", п. 2 решения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75529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собственники земельных участков, </w:t>
            </w:r>
            <w:proofErr w:type="spellStart"/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отнесенных</w:t>
            </w:r>
            <w:proofErr w:type="spellEnd"/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землям сельскохозяйственного назначения или к землям в составе зон </w:t>
            </w: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сельскохозяйственного использования в </w:t>
            </w:r>
            <w:proofErr w:type="spellStart"/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населенных</w:t>
            </w:r>
            <w:proofErr w:type="spellEnd"/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пунктах и используемых для сельскохозяйственного производства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755299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стимулирующие налоговые расходы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75529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«Экономическая </w:t>
            </w:r>
          </w:p>
          <w:p w:rsidR="001F60A6" w:rsidRPr="001F60A6" w:rsidRDefault="001F60A6" w:rsidP="00755299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политика»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755299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755299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территориального развития и экономики администрации Добрянского </w:t>
            </w: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городского округа</w:t>
            </w:r>
          </w:p>
        </w:tc>
      </w:tr>
      <w:tr w:rsidR="001F60A6" w:rsidRPr="001F60A6" w:rsidTr="006B5FEE"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1F60A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17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75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4"/>
              </w:rPr>
              <w:t>Земельный налог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75529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Пониженная налоговая ставка в отношении земельных участков, занятых индивидуальными гаражами и гаражными кооперативами, индивидуальными эллингами и лодочными станциями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75529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4"/>
              </w:rPr>
              <w:t>Решение Думы Добрянского городского округа от 22.10.2019 N 31 "Об установлении земельного налога на территории Добрянского городского округа", п. 2 решения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75529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Собственники земельных участков, занятых индивидуальными гаражами и гаражными кооперативами, индивидуальными эллингами и лодочными станциями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755299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стимулирующие налоговые расходы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755299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«Управление ресурсами»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755299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755299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территориального развития и экономики администрации Добрянского городского округа</w:t>
            </w:r>
          </w:p>
        </w:tc>
      </w:tr>
      <w:tr w:rsidR="001F60A6" w:rsidRPr="001F60A6" w:rsidTr="006B5FEE"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1F60A6">
            <w:pPr>
              <w:widowControl w:val="0"/>
              <w:autoSpaceDE w:val="0"/>
              <w:autoSpaceDN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755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4"/>
              </w:rPr>
              <w:t>Земельный налог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75529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Пониженная налоговая ставка в отношении земельных участков, занятых кладбищами и скотомогильниками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75529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4"/>
              </w:rPr>
              <w:t>Решение Думы Добрянского городского округа от 22.10.2019 N 31 "Об установлении земельного налога на территории Добрянского городского округа", п. 2 решения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755299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налогоплательщики, в отношении земельных участков, занятых кладбищами и скотомогильниками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755299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технические налоговые расходы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755299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«Благоустройство территории»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755299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A6" w:rsidRPr="001F60A6" w:rsidRDefault="001F60A6" w:rsidP="00755299">
            <w:pPr>
              <w:widowControl w:val="0"/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0A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территориального развития и экономики администрации Добрянского городского округа</w:t>
            </w:r>
          </w:p>
        </w:tc>
      </w:tr>
    </w:tbl>
    <w:p w:rsidR="001D5454" w:rsidRDefault="001D5454" w:rsidP="001F60A6">
      <w:pPr>
        <w:spacing w:after="0" w:line="240" w:lineRule="auto"/>
      </w:pPr>
    </w:p>
    <w:sectPr w:rsidR="001D5454" w:rsidSect="007931F4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A564E"/>
    <w:multiLevelType w:val="hybridMultilevel"/>
    <w:tmpl w:val="D318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B3492"/>
    <w:multiLevelType w:val="hybridMultilevel"/>
    <w:tmpl w:val="EF9E0E02"/>
    <w:lvl w:ilvl="0" w:tplc="288E29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17494E"/>
    <w:multiLevelType w:val="hybridMultilevel"/>
    <w:tmpl w:val="0B24C698"/>
    <w:lvl w:ilvl="0" w:tplc="642A312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4C7447ED"/>
    <w:multiLevelType w:val="hybridMultilevel"/>
    <w:tmpl w:val="9CA8421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C6F1D"/>
    <w:multiLevelType w:val="hybridMultilevel"/>
    <w:tmpl w:val="59683F36"/>
    <w:lvl w:ilvl="0" w:tplc="BF9C3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BE6361"/>
    <w:multiLevelType w:val="hybridMultilevel"/>
    <w:tmpl w:val="9CDC0F6A"/>
    <w:lvl w:ilvl="0" w:tplc="E1D08E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232F38"/>
    <w:multiLevelType w:val="hybridMultilevel"/>
    <w:tmpl w:val="6DD64AAC"/>
    <w:lvl w:ilvl="0" w:tplc="781E7986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96F78A3"/>
    <w:multiLevelType w:val="hybridMultilevel"/>
    <w:tmpl w:val="ABD0B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FB"/>
    <w:rsid w:val="00004D39"/>
    <w:rsid w:val="000061FB"/>
    <w:rsid w:val="00006266"/>
    <w:rsid w:val="00012EF8"/>
    <w:rsid w:val="0002102D"/>
    <w:rsid w:val="000230A4"/>
    <w:rsid w:val="00034611"/>
    <w:rsid w:val="00036529"/>
    <w:rsid w:val="00036CF2"/>
    <w:rsid w:val="00044B8E"/>
    <w:rsid w:val="00046647"/>
    <w:rsid w:val="000505E5"/>
    <w:rsid w:val="0005339D"/>
    <w:rsid w:val="0006223D"/>
    <w:rsid w:val="000626DD"/>
    <w:rsid w:val="000644E1"/>
    <w:rsid w:val="00065E09"/>
    <w:rsid w:val="00066B15"/>
    <w:rsid w:val="00070880"/>
    <w:rsid w:val="00071099"/>
    <w:rsid w:val="00084887"/>
    <w:rsid w:val="000859C7"/>
    <w:rsid w:val="00090216"/>
    <w:rsid w:val="00090437"/>
    <w:rsid w:val="00092D29"/>
    <w:rsid w:val="00093204"/>
    <w:rsid w:val="00093BD5"/>
    <w:rsid w:val="00096EE3"/>
    <w:rsid w:val="000A0E89"/>
    <w:rsid w:val="000A31F0"/>
    <w:rsid w:val="000A7289"/>
    <w:rsid w:val="000B0748"/>
    <w:rsid w:val="000B0AEF"/>
    <w:rsid w:val="000B16AD"/>
    <w:rsid w:val="000B2606"/>
    <w:rsid w:val="000B4293"/>
    <w:rsid w:val="000B4FCF"/>
    <w:rsid w:val="000B6ACC"/>
    <w:rsid w:val="000C3EF7"/>
    <w:rsid w:val="000C6CDC"/>
    <w:rsid w:val="000D274E"/>
    <w:rsid w:val="000E192C"/>
    <w:rsid w:val="000E2C5C"/>
    <w:rsid w:val="000F74D6"/>
    <w:rsid w:val="000F7790"/>
    <w:rsid w:val="00103003"/>
    <w:rsid w:val="00110AA2"/>
    <w:rsid w:val="00112D22"/>
    <w:rsid w:val="00114708"/>
    <w:rsid w:val="00117C4B"/>
    <w:rsid w:val="001240B0"/>
    <w:rsid w:val="00127B40"/>
    <w:rsid w:val="00127C9E"/>
    <w:rsid w:val="00134E2A"/>
    <w:rsid w:val="001354A7"/>
    <w:rsid w:val="00135F5B"/>
    <w:rsid w:val="001370DC"/>
    <w:rsid w:val="001372C5"/>
    <w:rsid w:val="00141378"/>
    <w:rsid w:val="00142EEB"/>
    <w:rsid w:val="00152DDB"/>
    <w:rsid w:val="001568B2"/>
    <w:rsid w:val="00175BE3"/>
    <w:rsid w:val="001778D3"/>
    <w:rsid w:val="00180154"/>
    <w:rsid w:val="001808C1"/>
    <w:rsid w:val="00180C03"/>
    <w:rsid w:val="00185271"/>
    <w:rsid w:val="001867E2"/>
    <w:rsid w:val="00191C8F"/>
    <w:rsid w:val="00192AD6"/>
    <w:rsid w:val="00195F07"/>
    <w:rsid w:val="001A4336"/>
    <w:rsid w:val="001B3ABD"/>
    <w:rsid w:val="001C512E"/>
    <w:rsid w:val="001C744E"/>
    <w:rsid w:val="001D1049"/>
    <w:rsid w:val="001D3297"/>
    <w:rsid w:val="001D395F"/>
    <w:rsid w:val="001D5454"/>
    <w:rsid w:val="001E2D50"/>
    <w:rsid w:val="001F1452"/>
    <w:rsid w:val="001F5683"/>
    <w:rsid w:val="001F60A6"/>
    <w:rsid w:val="001F6261"/>
    <w:rsid w:val="0020084F"/>
    <w:rsid w:val="00201184"/>
    <w:rsid w:val="0020368C"/>
    <w:rsid w:val="00203C93"/>
    <w:rsid w:val="002066B0"/>
    <w:rsid w:val="00210A02"/>
    <w:rsid w:val="0021122D"/>
    <w:rsid w:val="00213361"/>
    <w:rsid w:val="00213F5B"/>
    <w:rsid w:val="00215235"/>
    <w:rsid w:val="0022670F"/>
    <w:rsid w:val="002274D2"/>
    <w:rsid w:val="00231A3E"/>
    <w:rsid w:val="00234FFF"/>
    <w:rsid w:val="00235AF4"/>
    <w:rsid w:val="00235B56"/>
    <w:rsid w:val="00236FB4"/>
    <w:rsid w:val="00240AA2"/>
    <w:rsid w:val="0024127E"/>
    <w:rsid w:val="002420C5"/>
    <w:rsid w:val="002447E1"/>
    <w:rsid w:val="00244CA8"/>
    <w:rsid w:val="00251058"/>
    <w:rsid w:val="00251209"/>
    <w:rsid w:val="0025403C"/>
    <w:rsid w:val="00255B12"/>
    <w:rsid w:val="002579DA"/>
    <w:rsid w:val="00264C0A"/>
    <w:rsid w:val="00270945"/>
    <w:rsid w:val="0027241B"/>
    <w:rsid w:val="00273034"/>
    <w:rsid w:val="002769EA"/>
    <w:rsid w:val="00280564"/>
    <w:rsid w:val="00280A51"/>
    <w:rsid w:val="002816B4"/>
    <w:rsid w:val="0028266D"/>
    <w:rsid w:val="00284911"/>
    <w:rsid w:val="00286074"/>
    <w:rsid w:val="0028716B"/>
    <w:rsid w:val="0029058B"/>
    <w:rsid w:val="00297673"/>
    <w:rsid w:val="002B3C8A"/>
    <w:rsid w:val="002B412A"/>
    <w:rsid w:val="002B4784"/>
    <w:rsid w:val="002B4AD9"/>
    <w:rsid w:val="002B4CDC"/>
    <w:rsid w:val="002C0FA0"/>
    <w:rsid w:val="002C2DB4"/>
    <w:rsid w:val="002D113F"/>
    <w:rsid w:val="002D4C3D"/>
    <w:rsid w:val="002D6CFE"/>
    <w:rsid w:val="002E0D50"/>
    <w:rsid w:val="002E2B40"/>
    <w:rsid w:val="002E4306"/>
    <w:rsid w:val="002F2B92"/>
    <w:rsid w:val="002F4B58"/>
    <w:rsid w:val="00301108"/>
    <w:rsid w:val="003039C8"/>
    <w:rsid w:val="00313579"/>
    <w:rsid w:val="00320B81"/>
    <w:rsid w:val="0032136B"/>
    <w:rsid w:val="003250F8"/>
    <w:rsid w:val="003263B0"/>
    <w:rsid w:val="00327A97"/>
    <w:rsid w:val="00327B2E"/>
    <w:rsid w:val="003313AF"/>
    <w:rsid w:val="003361D8"/>
    <w:rsid w:val="0034258D"/>
    <w:rsid w:val="00344671"/>
    <w:rsid w:val="003468AC"/>
    <w:rsid w:val="0034702F"/>
    <w:rsid w:val="00350848"/>
    <w:rsid w:val="003609C9"/>
    <w:rsid w:val="00363E3C"/>
    <w:rsid w:val="00364DEE"/>
    <w:rsid w:val="003702B4"/>
    <w:rsid w:val="00382033"/>
    <w:rsid w:val="00390238"/>
    <w:rsid w:val="00390922"/>
    <w:rsid w:val="003927DB"/>
    <w:rsid w:val="00394B28"/>
    <w:rsid w:val="00394B56"/>
    <w:rsid w:val="00397C74"/>
    <w:rsid w:val="00397CBD"/>
    <w:rsid w:val="003A0FF5"/>
    <w:rsid w:val="003A5F3E"/>
    <w:rsid w:val="003B0E5E"/>
    <w:rsid w:val="003B1983"/>
    <w:rsid w:val="003B3622"/>
    <w:rsid w:val="003B3D9B"/>
    <w:rsid w:val="003B5171"/>
    <w:rsid w:val="003B755C"/>
    <w:rsid w:val="003C1658"/>
    <w:rsid w:val="003D1310"/>
    <w:rsid w:val="003E024D"/>
    <w:rsid w:val="003E25FF"/>
    <w:rsid w:val="003E431C"/>
    <w:rsid w:val="003F1118"/>
    <w:rsid w:val="003F3546"/>
    <w:rsid w:val="003F5D3E"/>
    <w:rsid w:val="004072C3"/>
    <w:rsid w:val="00412DE8"/>
    <w:rsid w:val="00413868"/>
    <w:rsid w:val="00415BA9"/>
    <w:rsid w:val="00415CF2"/>
    <w:rsid w:val="004160DA"/>
    <w:rsid w:val="004168C2"/>
    <w:rsid w:val="00424E24"/>
    <w:rsid w:val="00425B02"/>
    <w:rsid w:val="00425EC3"/>
    <w:rsid w:val="0042720E"/>
    <w:rsid w:val="00430075"/>
    <w:rsid w:val="0044048E"/>
    <w:rsid w:val="004433C1"/>
    <w:rsid w:val="00443414"/>
    <w:rsid w:val="00446A9A"/>
    <w:rsid w:val="00446AC5"/>
    <w:rsid w:val="00456400"/>
    <w:rsid w:val="00456703"/>
    <w:rsid w:val="00465170"/>
    <w:rsid w:val="004678A0"/>
    <w:rsid w:val="00472738"/>
    <w:rsid w:val="00480E90"/>
    <w:rsid w:val="00480FB3"/>
    <w:rsid w:val="00483ED6"/>
    <w:rsid w:val="00484139"/>
    <w:rsid w:val="004858C6"/>
    <w:rsid w:val="00487C2E"/>
    <w:rsid w:val="004922B7"/>
    <w:rsid w:val="004A4475"/>
    <w:rsid w:val="004A4897"/>
    <w:rsid w:val="004A5589"/>
    <w:rsid w:val="004A7351"/>
    <w:rsid w:val="004B029E"/>
    <w:rsid w:val="004B1D2A"/>
    <w:rsid w:val="004B7D0B"/>
    <w:rsid w:val="004C7952"/>
    <w:rsid w:val="004D325B"/>
    <w:rsid w:val="004D3BD8"/>
    <w:rsid w:val="004D60B9"/>
    <w:rsid w:val="004D715F"/>
    <w:rsid w:val="004E027D"/>
    <w:rsid w:val="004E0DBC"/>
    <w:rsid w:val="004E210E"/>
    <w:rsid w:val="004E5442"/>
    <w:rsid w:val="004F03B1"/>
    <w:rsid w:val="004F14FA"/>
    <w:rsid w:val="004F2C6C"/>
    <w:rsid w:val="004F6E3F"/>
    <w:rsid w:val="00500B08"/>
    <w:rsid w:val="00501B10"/>
    <w:rsid w:val="00503350"/>
    <w:rsid w:val="005053AA"/>
    <w:rsid w:val="00506993"/>
    <w:rsid w:val="00507551"/>
    <w:rsid w:val="00507B5E"/>
    <w:rsid w:val="005103E2"/>
    <w:rsid w:val="0051200C"/>
    <w:rsid w:val="00515A42"/>
    <w:rsid w:val="00524EB6"/>
    <w:rsid w:val="0053040F"/>
    <w:rsid w:val="00533F6D"/>
    <w:rsid w:val="0055219D"/>
    <w:rsid w:val="00552F1A"/>
    <w:rsid w:val="00553166"/>
    <w:rsid w:val="00554B35"/>
    <w:rsid w:val="00555D26"/>
    <w:rsid w:val="00556910"/>
    <w:rsid w:val="0055798B"/>
    <w:rsid w:val="00571BB9"/>
    <w:rsid w:val="00575682"/>
    <w:rsid w:val="00584576"/>
    <w:rsid w:val="005849B7"/>
    <w:rsid w:val="0058526F"/>
    <w:rsid w:val="00587E29"/>
    <w:rsid w:val="005A0EC4"/>
    <w:rsid w:val="005A277A"/>
    <w:rsid w:val="005A5B70"/>
    <w:rsid w:val="005A6196"/>
    <w:rsid w:val="005B4B14"/>
    <w:rsid w:val="005B69F2"/>
    <w:rsid w:val="005C1451"/>
    <w:rsid w:val="005C18F8"/>
    <w:rsid w:val="005C4440"/>
    <w:rsid w:val="005C4C0A"/>
    <w:rsid w:val="005C50C5"/>
    <w:rsid w:val="005C78B3"/>
    <w:rsid w:val="005C7C66"/>
    <w:rsid w:val="005D04DE"/>
    <w:rsid w:val="005D46A2"/>
    <w:rsid w:val="005E0583"/>
    <w:rsid w:val="005E7CC6"/>
    <w:rsid w:val="005E7EC9"/>
    <w:rsid w:val="005F3966"/>
    <w:rsid w:val="005F575C"/>
    <w:rsid w:val="005F6456"/>
    <w:rsid w:val="00600C76"/>
    <w:rsid w:val="00602821"/>
    <w:rsid w:val="00602ADF"/>
    <w:rsid w:val="00603618"/>
    <w:rsid w:val="0060468E"/>
    <w:rsid w:val="0061579E"/>
    <w:rsid w:val="00616F8E"/>
    <w:rsid w:val="00620627"/>
    <w:rsid w:val="00621054"/>
    <w:rsid w:val="00622747"/>
    <w:rsid w:val="00622EE2"/>
    <w:rsid w:val="006246A3"/>
    <w:rsid w:val="00624D81"/>
    <w:rsid w:val="00625382"/>
    <w:rsid w:val="00626CC0"/>
    <w:rsid w:val="00637432"/>
    <w:rsid w:val="0064175E"/>
    <w:rsid w:val="006518EB"/>
    <w:rsid w:val="00657704"/>
    <w:rsid w:val="00660427"/>
    <w:rsid w:val="00661A6A"/>
    <w:rsid w:val="00662E2F"/>
    <w:rsid w:val="0066353C"/>
    <w:rsid w:val="00665429"/>
    <w:rsid w:val="0067027C"/>
    <w:rsid w:val="006709C7"/>
    <w:rsid w:val="006726ED"/>
    <w:rsid w:val="00673602"/>
    <w:rsid w:val="006757A0"/>
    <w:rsid w:val="006809FA"/>
    <w:rsid w:val="00681F2C"/>
    <w:rsid w:val="00682EF6"/>
    <w:rsid w:val="00683BA9"/>
    <w:rsid w:val="00683D6E"/>
    <w:rsid w:val="00686F81"/>
    <w:rsid w:val="0068713B"/>
    <w:rsid w:val="006879B7"/>
    <w:rsid w:val="00691F40"/>
    <w:rsid w:val="00692DE5"/>
    <w:rsid w:val="0069524C"/>
    <w:rsid w:val="006A52B1"/>
    <w:rsid w:val="006A7395"/>
    <w:rsid w:val="006B002F"/>
    <w:rsid w:val="006B17C6"/>
    <w:rsid w:val="006B5C72"/>
    <w:rsid w:val="006B5FEE"/>
    <w:rsid w:val="006C06B3"/>
    <w:rsid w:val="006C2127"/>
    <w:rsid w:val="006C31BA"/>
    <w:rsid w:val="006C442F"/>
    <w:rsid w:val="006C6748"/>
    <w:rsid w:val="006C6F68"/>
    <w:rsid w:val="006D2DF2"/>
    <w:rsid w:val="006D461A"/>
    <w:rsid w:val="006D4B23"/>
    <w:rsid w:val="006E3B28"/>
    <w:rsid w:val="006F4971"/>
    <w:rsid w:val="006F6316"/>
    <w:rsid w:val="0070078C"/>
    <w:rsid w:val="007010AB"/>
    <w:rsid w:val="007068C9"/>
    <w:rsid w:val="00707544"/>
    <w:rsid w:val="00710F3B"/>
    <w:rsid w:val="00720D15"/>
    <w:rsid w:val="007232E3"/>
    <w:rsid w:val="00730D6E"/>
    <w:rsid w:val="0073207E"/>
    <w:rsid w:val="00742E76"/>
    <w:rsid w:val="00744451"/>
    <w:rsid w:val="00750EB1"/>
    <w:rsid w:val="00753916"/>
    <w:rsid w:val="00754489"/>
    <w:rsid w:val="00755299"/>
    <w:rsid w:val="00760C81"/>
    <w:rsid w:val="00762BDE"/>
    <w:rsid w:val="00763879"/>
    <w:rsid w:val="007650EF"/>
    <w:rsid w:val="0077580F"/>
    <w:rsid w:val="0077586B"/>
    <w:rsid w:val="007818FA"/>
    <w:rsid w:val="00786818"/>
    <w:rsid w:val="00792589"/>
    <w:rsid w:val="00792B23"/>
    <w:rsid w:val="00794EA0"/>
    <w:rsid w:val="00796160"/>
    <w:rsid w:val="007A23D6"/>
    <w:rsid w:val="007A2F04"/>
    <w:rsid w:val="007A33CC"/>
    <w:rsid w:val="007A38E6"/>
    <w:rsid w:val="007A6849"/>
    <w:rsid w:val="007A7B7D"/>
    <w:rsid w:val="007B3D0F"/>
    <w:rsid w:val="007B463B"/>
    <w:rsid w:val="007B575B"/>
    <w:rsid w:val="007C015E"/>
    <w:rsid w:val="007C3E2C"/>
    <w:rsid w:val="007C519F"/>
    <w:rsid w:val="007C57A6"/>
    <w:rsid w:val="007C6C4E"/>
    <w:rsid w:val="007C7393"/>
    <w:rsid w:val="007C7EA2"/>
    <w:rsid w:val="007D1BA3"/>
    <w:rsid w:val="007D4A14"/>
    <w:rsid w:val="007D6C90"/>
    <w:rsid w:val="007E2BF9"/>
    <w:rsid w:val="007E456A"/>
    <w:rsid w:val="007E5E8B"/>
    <w:rsid w:val="007E7A10"/>
    <w:rsid w:val="007F3B2C"/>
    <w:rsid w:val="007F41D5"/>
    <w:rsid w:val="007F47DD"/>
    <w:rsid w:val="007F5B82"/>
    <w:rsid w:val="007F68F7"/>
    <w:rsid w:val="0080025F"/>
    <w:rsid w:val="00801396"/>
    <w:rsid w:val="008029E4"/>
    <w:rsid w:val="00805F3B"/>
    <w:rsid w:val="00806C11"/>
    <w:rsid w:val="00810AD4"/>
    <w:rsid w:val="008149C9"/>
    <w:rsid w:val="00823D70"/>
    <w:rsid w:val="008256DE"/>
    <w:rsid w:val="0082694A"/>
    <w:rsid w:val="00827466"/>
    <w:rsid w:val="0083250B"/>
    <w:rsid w:val="00833827"/>
    <w:rsid w:val="00835AE5"/>
    <w:rsid w:val="00843592"/>
    <w:rsid w:val="00844960"/>
    <w:rsid w:val="008463FB"/>
    <w:rsid w:val="0085166F"/>
    <w:rsid w:val="008516A7"/>
    <w:rsid w:val="00853815"/>
    <w:rsid w:val="008575A4"/>
    <w:rsid w:val="00857EEB"/>
    <w:rsid w:val="008601A7"/>
    <w:rsid w:val="00862E0A"/>
    <w:rsid w:val="008640CE"/>
    <w:rsid w:val="00865B4E"/>
    <w:rsid w:val="00870703"/>
    <w:rsid w:val="00870E56"/>
    <w:rsid w:val="00871761"/>
    <w:rsid w:val="00871AD0"/>
    <w:rsid w:val="00871C13"/>
    <w:rsid w:val="008768FD"/>
    <w:rsid w:val="008835B3"/>
    <w:rsid w:val="0088525D"/>
    <w:rsid w:val="00886E1D"/>
    <w:rsid w:val="008871F8"/>
    <w:rsid w:val="00887748"/>
    <w:rsid w:val="008A15E2"/>
    <w:rsid w:val="008A1FC8"/>
    <w:rsid w:val="008A3641"/>
    <w:rsid w:val="008A512D"/>
    <w:rsid w:val="008A51F6"/>
    <w:rsid w:val="008A6FF8"/>
    <w:rsid w:val="008A7CCD"/>
    <w:rsid w:val="008B3CC8"/>
    <w:rsid w:val="008B3D43"/>
    <w:rsid w:val="008B430F"/>
    <w:rsid w:val="008B58BB"/>
    <w:rsid w:val="008B6AC0"/>
    <w:rsid w:val="008C169A"/>
    <w:rsid w:val="008C5130"/>
    <w:rsid w:val="008C60DB"/>
    <w:rsid w:val="008C6BC2"/>
    <w:rsid w:val="008D0DBE"/>
    <w:rsid w:val="008D13E1"/>
    <w:rsid w:val="008D1F46"/>
    <w:rsid w:val="008D24D5"/>
    <w:rsid w:val="008D2605"/>
    <w:rsid w:val="008D2635"/>
    <w:rsid w:val="008D34C2"/>
    <w:rsid w:val="008D3B3F"/>
    <w:rsid w:val="008D5123"/>
    <w:rsid w:val="008D60CA"/>
    <w:rsid w:val="008E2E4A"/>
    <w:rsid w:val="008E774D"/>
    <w:rsid w:val="008F091B"/>
    <w:rsid w:val="008F1414"/>
    <w:rsid w:val="008F34A7"/>
    <w:rsid w:val="00900058"/>
    <w:rsid w:val="00901062"/>
    <w:rsid w:val="009026DE"/>
    <w:rsid w:val="00902E80"/>
    <w:rsid w:val="00903054"/>
    <w:rsid w:val="00903FE0"/>
    <w:rsid w:val="0090414E"/>
    <w:rsid w:val="009050AC"/>
    <w:rsid w:val="00911700"/>
    <w:rsid w:val="0091417F"/>
    <w:rsid w:val="0091796F"/>
    <w:rsid w:val="00921242"/>
    <w:rsid w:val="009244AC"/>
    <w:rsid w:val="0092617A"/>
    <w:rsid w:val="009302E6"/>
    <w:rsid w:val="00931225"/>
    <w:rsid w:val="00931812"/>
    <w:rsid w:val="0093225F"/>
    <w:rsid w:val="00932748"/>
    <w:rsid w:val="00937606"/>
    <w:rsid w:val="0094132F"/>
    <w:rsid w:val="009418A3"/>
    <w:rsid w:val="00951890"/>
    <w:rsid w:val="00957776"/>
    <w:rsid w:val="009658C4"/>
    <w:rsid w:val="009666FD"/>
    <w:rsid w:val="00966A1D"/>
    <w:rsid w:val="0097066A"/>
    <w:rsid w:val="009725F6"/>
    <w:rsid w:val="009760E0"/>
    <w:rsid w:val="009806BE"/>
    <w:rsid w:val="009813BB"/>
    <w:rsid w:val="00981835"/>
    <w:rsid w:val="009A096C"/>
    <w:rsid w:val="009A12DE"/>
    <w:rsid w:val="009A3B5F"/>
    <w:rsid w:val="009A6455"/>
    <w:rsid w:val="009B2915"/>
    <w:rsid w:val="009B5690"/>
    <w:rsid w:val="009C22C4"/>
    <w:rsid w:val="009C5D91"/>
    <w:rsid w:val="009C74D5"/>
    <w:rsid w:val="009C7D2C"/>
    <w:rsid w:val="009D0D17"/>
    <w:rsid w:val="009D1FB8"/>
    <w:rsid w:val="009D66D3"/>
    <w:rsid w:val="009D6824"/>
    <w:rsid w:val="009E1BEC"/>
    <w:rsid w:val="009E5D18"/>
    <w:rsid w:val="009E6537"/>
    <w:rsid w:val="009E65AA"/>
    <w:rsid w:val="009F01D4"/>
    <w:rsid w:val="009F78FF"/>
    <w:rsid w:val="00A0035A"/>
    <w:rsid w:val="00A033E9"/>
    <w:rsid w:val="00A073E0"/>
    <w:rsid w:val="00A07C9B"/>
    <w:rsid w:val="00A11405"/>
    <w:rsid w:val="00A11B86"/>
    <w:rsid w:val="00A129E4"/>
    <w:rsid w:val="00A16ACC"/>
    <w:rsid w:val="00A16FA9"/>
    <w:rsid w:val="00A24063"/>
    <w:rsid w:val="00A24FC1"/>
    <w:rsid w:val="00A256DB"/>
    <w:rsid w:val="00A352EC"/>
    <w:rsid w:val="00A37B22"/>
    <w:rsid w:val="00A407B0"/>
    <w:rsid w:val="00A4087C"/>
    <w:rsid w:val="00A40E6E"/>
    <w:rsid w:val="00A432BF"/>
    <w:rsid w:val="00A52D41"/>
    <w:rsid w:val="00A53301"/>
    <w:rsid w:val="00A567B9"/>
    <w:rsid w:val="00A57A3C"/>
    <w:rsid w:val="00A57A8A"/>
    <w:rsid w:val="00A6000A"/>
    <w:rsid w:val="00A6448B"/>
    <w:rsid w:val="00A64FC4"/>
    <w:rsid w:val="00A711ED"/>
    <w:rsid w:val="00A722EB"/>
    <w:rsid w:val="00A7266F"/>
    <w:rsid w:val="00A72D01"/>
    <w:rsid w:val="00A73E26"/>
    <w:rsid w:val="00A74A43"/>
    <w:rsid w:val="00A75569"/>
    <w:rsid w:val="00A762B3"/>
    <w:rsid w:val="00A769D4"/>
    <w:rsid w:val="00A824BB"/>
    <w:rsid w:val="00A82532"/>
    <w:rsid w:val="00A82FAD"/>
    <w:rsid w:val="00A84EDB"/>
    <w:rsid w:val="00A910B0"/>
    <w:rsid w:val="00A931BB"/>
    <w:rsid w:val="00A949F4"/>
    <w:rsid w:val="00A96FC0"/>
    <w:rsid w:val="00A9718F"/>
    <w:rsid w:val="00A97202"/>
    <w:rsid w:val="00A97488"/>
    <w:rsid w:val="00AA57BD"/>
    <w:rsid w:val="00AB2232"/>
    <w:rsid w:val="00AB5769"/>
    <w:rsid w:val="00AB5CF8"/>
    <w:rsid w:val="00AC0D99"/>
    <w:rsid w:val="00AC1657"/>
    <w:rsid w:val="00AC5CDD"/>
    <w:rsid w:val="00AD1097"/>
    <w:rsid w:val="00AD4F04"/>
    <w:rsid w:val="00AD4FFB"/>
    <w:rsid w:val="00AD5D31"/>
    <w:rsid w:val="00AD5F8D"/>
    <w:rsid w:val="00AD6466"/>
    <w:rsid w:val="00AE1DCB"/>
    <w:rsid w:val="00AE2CFB"/>
    <w:rsid w:val="00AE37E7"/>
    <w:rsid w:val="00AE386C"/>
    <w:rsid w:val="00AE535A"/>
    <w:rsid w:val="00AE677F"/>
    <w:rsid w:val="00AF01A4"/>
    <w:rsid w:val="00AF1DE8"/>
    <w:rsid w:val="00AF4C0C"/>
    <w:rsid w:val="00AF5721"/>
    <w:rsid w:val="00B006F8"/>
    <w:rsid w:val="00B0203B"/>
    <w:rsid w:val="00B037B3"/>
    <w:rsid w:val="00B06453"/>
    <w:rsid w:val="00B1500C"/>
    <w:rsid w:val="00B17D32"/>
    <w:rsid w:val="00B24BC0"/>
    <w:rsid w:val="00B2549F"/>
    <w:rsid w:val="00B314CF"/>
    <w:rsid w:val="00B32751"/>
    <w:rsid w:val="00B43751"/>
    <w:rsid w:val="00B45619"/>
    <w:rsid w:val="00B46FB7"/>
    <w:rsid w:val="00B4718A"/>
    <w:rsid w:val="00B51987"/>
    <w:rsid w:val="00B51E50"/>
    <w:rsid w:val="00B54E32"/>
    <w:rsid w:val="00B55E6A"/>
    <w:rsid w:val="00B6026E"/>
    <w:rsid w:val="00B62F27"/>
    <w:rsid w:val="00B66AE9"/>
    <w:rsid w:val="00B71CE2"/>
    <w:rsid w:val="00B72016"/>
    <w:rsid w:val="00B743E4"/>
    <w:rsid w:val="00B765C7"/>
    <w:rsid w:val="00B80DFD"/>
    <w:rsid w:val="00B81F1D"/>
    <w:rsid w:val="00B9450D"/>
    <w:rsid w:val="00B9544C"/>
    <w:rsid w:val="00B978C2"/>
    <w:rsid w:val="00BA67CC"/>
    <w:rsid w:val="00BA6ADB"/>
    <w:rsid w:val="00BB2518"/>
    <w:rsid w:val="00BB2C02"/>
    <w:rsid w:val="00BB39E0"/>
    <w:rsid w:val="00BB4112"/>
    <w:rsid w:val="00BC6B5F"/>
    <w:rsid w:val="00BD1CE3"/>
    <w:rsid w:val="00BD480E"/>
    <w:rsid w:val="00BD4E14"/>
    <w:rsid w:val="00BE06EE"/>
    <w:rsid w:val="00BF2F67"/>
    <w:rsid w:val="00C008A7"/>
    <w:rsid w:val="00C05190"/>
    <w:rsid w:val="00C05DB5"/>
    <w:rsid w:val="00C0748C"/>
    <w:rsid w:val="00C15D0C"/>
    <w:rsid w:val="00C15D7A"/>
    <w:rsid w:val="00C1664C"/>
    <w:rsid w:val="00C16BFA"/>
    <w:rsid w:val="00C201F9"/>
    <w:rsid w:val="00C2285A"/>
    <w:rsid w:val="00C23D33"/>
    <w:rsid w:val="00C248EA"/>
    <w:rsid w:val="00C27084"/>
    <w:rsid w:val="00C30A50"/>
    <w:rsid w:val="00C34431"/>
    <w:rsid w:val="00C36BEC"/>
    <w:rsid w:val="00C415CF"/>
    <w:rsid w:val="00C421D7"/>
    <w:rsid w:val="00C452D4"/>
    <w:rsid w:val="00C53504"/>
    <w:rsid w:val="00C54A1C"/>
    <w:rsid w:val="00C566A7"/>
    <w:rsid w:val="00C56CA9"/>
    <w:rsid w:val="00C57AD3"/>
    <w:rsid w:val="00C633D8"/>
    <w:rsid w:val="00C64E28"/>
    <w:rsid w:val="00C6548F"/>
    <w:rsid w:val="00C65EE1"/>
    <w:rsid w:val="00C803BC"/>
    <w:rsid w:val="00C817FE"/>
    <w:rsid w:val="00C848A5"/>
    <w:rsid w:val="00C86B19"/>
    <w:rsid w:val="00C948E6"/>
    <w:rsid w:val="00C97A6C"/>
    <w:rsid w:val="00CA5102"/>
    <w:rsid w:val="00CB08F2"/>
    <w:rsid w:val="00CB12F9"/>
    <w:rsid w:val="00CB1896"/>
    <w:rsid w:val="00CB4279"/>
    <w:rsid w:val="00CB5D05"/>
    <w:rsid w:val="00CB6854"/>
    <w:rsid w:val="00CC05B3"/>
    <w:rsid w:val="00CC4B9C"/>
    <w:rsid w:val="00CC4FC7"/>
    <w:rsid w:val="00CC5FA7"/>
    <w:rsid w:val="00CC63A4"/>
    <w:rsid w:val="00CD10BC"/>
    <w:rsid w:val="00CD3C13"/>
    <w:rsid w:val="00CD4548"/>
    <w:rsid w:val="00CD5E84"/>
    <w:rsid w:val="00CE0C2B"/>
    <w:rsid w:val="00CE3563"/>
    <w:rsid w:val="00CF218C"/>
    <w:rsid w:val="00CF2482"/>
    <w:rsid w:val="00D00394"/>
    <w:rsid w:val="00D04C70"/>
    <w:rsid w:val="00D05B89"/>
    <w:rsid w:val="00D06147"/>
    <w:rsid w:val="00D066BE"/>
    <w:rsid w:val="00D06876"/>
    <w:rsid w:val="00D07856"/>
    <w:rsid w:val="00D120AF"/>
    <w:rsid w:val="00D122F7"/>
    <w:rsid w:val="00D12588"/>
    <w:rsid w:val="00D1416F"/>
    <w:rsid w:val="00D16B9D"/>
    <w:rsid w:val="00D2101C"/>
    <w:rsid w:val="00D21621"/>
    <w:rsid w:val="00D25E01"/>
    <w:rsid w:val="00D27C75"/>
    <w:rsid w:val="00D335E0"/>
    <w:rsid w:val="00D33D51"/>
    <w:rsid w:val="00D50121"/>
    <w:rsid w:val="00D514EC"/>
    <w:rsid w:val="00D54A58"/>
    <w:rsid w:val="00D5789F"/>
    <w:rsid w:val="00D61510"/>
    <w:rsid w:val="00D61E65"/>
    <w:rsid w:val="00D64E45"/>
    <w:rsid w:val="00D65A1B"/>
    <w:rsid w:val="00D66985"/>
    <w:rsid w:val="00D70395"/>
    <w:rsid w:val="00D721C7"/>
    <w:rsid w:val="00D8175A"/>
    <w:rsid w:val="00D87F51"/>
    <w:rsid w:val="00D90DCF"/>
    <w:rsid w:val="00DA02D4"/>
    <w:rsid w:val="00DA1DC9"/>
    <w:rsid w:val="00DB211A"/>
    <w:rsid w:val="00DB32F2"/>
    <w:rsid w:val="00DB3DF1"/>
    <w:rsid w:val="00DB6985"/>
    <w:rsid w:val="00DC0F60"/>
    <w:rsid w:val="00DC6971"/>
    <w:rsid w:val="00DD0BAA"/>
    <w:rsid w:val="00DD7D7B"/>
    <w:rsid w:val="00DD7E5F"/>
    <w:rsid w:val="00DE2971"/>
    <w:rsid w:val="00DE4FCF"/>
    <w:rsid w:val="00DE6409"/>
    <w:rsid w:val="00DE744D"/>
    <w:rsid w:val="00DF05A4"/>
    <w:rsid w:val="00DF0EFF"/>
    <w:rsid w:val="00DF4B10"/>
    <w:rsid w:val="00E027EB"/>
    <w:rsid w:val="00E04D97"/>
    <w:rsid w:val="00E055EE"/>
    <w:rsid w:val="00E068A6"/>
    <w:rsid w:val="00E10640"/>
    <w:rsid w:val="00E163A4"/>
    <w:rsid w:val="00E203FF"/>
    <w:rsid w:val="00E26C8B"/>
    <w:rsid w:val="00E27E0B"/>
    <w:rsid w:val="00E36F53"/>
    <w:rsid w:val="00E40036"/>
    <w:rsid w:val="00E4016D"/>
    <w:rsid w:val="00E43155"/>
    <w:rsid w:val="00E43AD5"/>
    <w:rsid w:val="00E44E1C"/>
    <w:rsid w:val="00E4595E"/>
    <w:rsid w:val="00E45CC5"/>
    <w:rsid w:val="00E45D67"/>
    <w:rsid w:val="00E477C0"/>
    <w:rsid w:val="00E50B7E"/>
    <w:rsid w:val="00E54391"/>
    <w:rsid w:val="00E56603"/>
    <w:rsid w:val="00E60FAF"/>
    <w:rsid w:val="00E654FC"/>
    <w:rsid w:val="00E71707"/>
    <w:rsid w:val="00E7707C"/>
    <w:rsid w:val="00E770C0"/>
    <w:rsid w:val="00E806D8"/>
    <w:rsid w:val="00E84375"/>
    <w:rsid w:val="00E87237"/>
    <w:rsid w:val="00E875E0"/>
    <w:rsid w:val="00E92C01"/>
    <w:rsid w:val="00E94972"/>
    <w:rsid w:val="00E96D38"/>
    <w:rsid w:val="00EA140C"/>
    <w:rsid w:val="00EA1FB0"/>
    <w:rsid w:val="00EB46C9"/>
    <w:rsid w:val="00EB4BA7"/>
    <w:rsid w:val="00EC1E87"/>
    <w:rsid w:val="00EC6508"/>
    <w:rsid w:val="00ED0611"/>
    <w:rsid w:val="00ED1427"/>
    <w:rsid w:val="00ED51A9"/>
    <w:rsid w:val="00ED5DB9"/>
    <w:rsid w:val="00ED7A5A"/>
    <w:rsid w:val="00EE0569"/>
    <w:rsid w:val="00EE58A2"/>
    <w:rsid w:val="00EE7C00"/>
    <w:rsid w:val="00EF20B3"/>
    <w:rsid w:val="00EF595D"/>
    <w:rsid w:val="00EF5DBC"/>
    <w:rsid w:val="00EF6B15"/>
    <w:rsid w:val="00EF6BD2"/>
    <w:rsid w:val="00EF6D37"/>
    <w:rsid w:val="00F01FDA"/>
    <w:rsid w:val="00F11E12"/>
    <w:rsid w:val="00F14030"/>
    <w:rsid w:val="00F15998"/>
    <w:rsid w:val="00F237F3"/>
    <w:rsid w:val="00F240F2"/>
    <w:rsid w:val="00F26D2B"/>
    <w:rsid w:val="00F4414C"/>
    <w:rsid w:val="00F47D7E"/>
    <w:rsid w:val="00F52B01"/>
    <w:rsid w:val="00F60ABD"/>
    <w:rsid w:val="00F615B6"/>
    <w:rsid w:val="00F627A0"/>
    <w:rsid w:val="00F63616"/>
    <w:rsid w:val="00F6497C"/>
    <w:rsid w:val="00F71353"/>
    <w:rsid w:val="00F71AC2"/>
    <w:rsid w:val="00F76FDF"/>
    <w:rsid w:val="00F842BF"/>
    <w:rsid w:val="00F8596A"/>
    <w:rsid w:val="00F872EA"/>
    <w:rsid w:val="00F876AB"/>
    <w:rsid w:val="00F917F7"/>
    <w:rsid w:val="00FA09A3"/>
    <w:rsid w:val="00FA1606"/>
    <w:rsid w:val="00FA557C"/>
    <w:rsid w:val="00FA605D"/>
    <w:rsid w:val="00FB0C4C"/>
    <w:rsid w:val="00FB11EF"/>
    <w:rsid w:val="00FB15EE"/>
    <w:rsid w:val="00FB2D68"/>
    <w:rsid w:val="00FB6564"/>
    <w:rsid w:val="00FB74AA"/>
    <w:rsid w:val="00FC0D8C"/>
    <w:rsid w:val="00FC490F"/>
    <w:rsid w:val="00FC4BA6"/>
    <w:rsid w:val="00FC71B3"/>
    <w:rsid w:val="00FD13C5"/>
    <w:rsid w:val="00FE0BC5"/>
    <w:rsid w:val="00FE3EB8"/>
    <w:rsid w:val="00FE7D0C"/>
    <w:rsid w:val="00FF032D"/>
    <w:rsid w:val="00FF1705"/>
    <w:rsid w:val="00FF27F3"/>
    <w:rsid w:val="00FF454C"/>
    <w:rsid w:val="00FF4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B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6BEC"/>
    <w:pPr>
      <w:ind w:left="720"/>
      <w:contextualSpacing/>
    </w:pPr>
  </w:style>
  <w:style w:type="paragraph" w:styleId="a6">
    <w:name w:val="No Spacing"/>
    <w:uiPriority w:val="1"/>
    <w:qFormat/>
    <w:rsid w:val="00C36BEC"/>
    <w:pPr>
      <w:spacing w:after="0" w:line="240" w:lineRule="auto"/>
    </w:pPr>
  </w:style>
  <w:style w:type="table" w:styleId="a7">
    <w:name w:val="Table Grid"/>
    <w:basedOn w:val="a1"/>
    <w:uiPriority w:val="59"/>
    <w:rsid w:val="00C30A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B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6BEC"/>
    <w:pPr>
      <w:ind w:left="720"/>
      <w:contextualSpacing/>
    </w:pPr>
  </w:style>
  <w:style w:type="paragraph" w:styleId="a6">
    <w:name w:val="No Spacing"/>
    <w:uiPriority w:val="1"/>
    <w:qFormat/>
    <w:rsid w:val="00C36BEC"/>
    <w:pPr>
      <w:spacing w:after="0" w:line="240" w:lineRule="auto"/>
    </w:pPr>
  </w:style>
  <w:style w:type="table" w:styleId="a7">
    <w:name w:val="Table Grid"/>
    <w:basedOn w:val="a1"/>
    <w:uiPriority w:val="59"/>
    <w:rsid w:val="00C30A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66807-D7CF-4DA3-ABC1-41AD44DF1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2215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2022-07-25T10:20:00Z</cp:lastPrinted>
  <dcterms:created xsi:type="dcterms:W3CDTF">2022-08-02T10:58:00Z</dcterms:created>
  <dcterms:modified xsi:type="dcterms:W3CDTF">2022-08-02T11:01:00Z</dcterms:modified>
</cp:coreProperties>
</file>