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52B4C805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0263FD68" w:rsidR="0067099A" w:rsidRPr="005D5AD6" w:rsidRDefault="00DC3E4F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4198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0263FD68" w:rsidR="0067099A" w:rsidRPr="005D5AD6" w:rsidRDefault="00DC3E4F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4198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13099FD8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50FD3661" w:rsidR="0067099A" w:rsidRPr="005D5AD6" w:rsidRDefault="00DC3E4F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14.12.2023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50FD3661" w:rsidR="0067099A" w:rsidRPr="005D5AD6" w:rsidRDefault="00DC3E4F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14.12.2023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2513916D" w:rsidR="006A6CA2" w:rsidRDefault="008A4F9A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28C4317C">
                <wp:simplePos x="0" y="0"/>
                <wp:positionH relativeFrom="margin">
                  <wp:align>left</wp:align>
                </wp:positionH>
                <wp:positionV relativeFrom="page">
                  <wp:posOffset>3714750</wp:posOffset>
                </wp:positionV>
                <wp:extent cx="2819400" cy="2017395"/>
                <wp:effectExtent l="0" t="0" r="0" b="190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017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13EAE6" w14:textId="63BEE906" w:rsidR="0067099A" w:rsidRPr="000E3BEB" w:rsidRDefault="0067099A" w:rsidP="000E3BE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169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 внесении изменений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C169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 муниципальную программу Добрянского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69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городского округа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 w:rsidRPr="000E3BE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Развитие культуры и туризма», утвержденную постановлением администрации Добрянского округа от 31 октября 2022 г. </w:t>
                            </w:r>
                          </w:p>
                          <w:p w14:paraId="748E657F" w14:textId="2E2736EC" w:rsidR="0067099A" w:rsidRPr="00C16974" w:rsidRDefault="0067099A" w:rsidP="000E3BE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E3BE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№ 3049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0;margin-top:292.5pt;width:222pt;height:158.8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DDSQIAAF8EAAAOAAAAZHJzL2Uyb0RvYy54bWysVLFu2zAQ3Qv0HwjutWTHTmzBcuAmcFEg&#10;SAI4RWaaoiwBFI8laUvu1r2/kH/o0KFbf8H5ox4pyzHSTkUX+sg73d17787Ty6aSZCuMLUGltN+L&#10;KRGKQ1aqdUo/PSzejSmxjqmMSVAipTth6eXs7ZtprRMxgAJkJgzBJMomtU5p4ZxOosjyQlTM9kAL&#10;hc4cTMUcXs06ygyrMXslo0Ecn0c1mEwb4MJafL1unXQW8ue54O4uz61wRKYUe3PhNOFc+TOaTVmy&#10;NkwXJT+0wf6hi4qVCoseU10zx8jGlH+kqkpuwELuehyqCPK85CJgQDT9+BWaZcG0CFiQHKuPNNn/&#10;l5bfbu8NKbOUolCKVSjR/mn/ff9j/2v/8/nr8zcy9hzV2iYYutQY7Jr30KDW3bvFRw+9yU3lfxEU&#10;QT+yvTsyLBpHOD4Oxv3JMEYXRx8ivjibjHye6OVzbaz7IKAi3kipQQkDs2x7Y10b2oX4agoWpZRB&#10;RqlIndLzs1EcPjh6MLlUWMODaJv1lmtWTQA+6ICsINshPgPtlFjNFyX2cMOsu2cGxwL7xlF3d3jk&#10;ErAWHCxKCjBf/vbu41Et9FJS45il1H7eMCMokR8V6jjpD4d+LsNlOLoY4MWcelanHrWprgAnuY9L&#10;pXkwfbyTnZkbqB5xI+a+KrqY4lg7pa4zr1w7/LhRXMznIQgnUTN3o5aa+9SeVc/wQ/PIjD7I4FDB&#10;W+gGkiWv1GhjWz3mGwd5GaTyPLesHujHKQ5iHzbOr8npPUS9/C/MfgMAAP//AwBQSwMEFAAGAAgA&#10;AAAhAMM0J1PfAAAACAEAAA8AAABkcnMvZG93bnJldi54bWxMj0FPg0AQhe8m/ofNmHiziwQUKUPT&#10;kDQmRg+tvXhb2CmQsrvIblv01zue9PYm7+XN94rVbAZxpsn3ziLcLyIQZBune9si7N83dxkIH5TV&#10;anCWEL7Iw6q8vipUrt3Fbum8C63gEutzhdCFMOZS+qYjo/zCjWTZO7jJqMDn1Eo9qQuXm0HGUfQg&#10;jeotf+jUSFVHzXF3Mggv1eZNbevYZN9D9fx6WI+f+48U8fZmXi9BBJrDXxh+8RkdSmaq3clqLwYE&#10;HhIQ0ixlwXaSJCxqhKcofgRZFvL/gPIHAAD//wMAUEsBAi0AFAAGAAgAAAAhALaDOJL+AAAA4QEA&#10;ABMAAAAAAAAAAAAAAAAAAAAAAFtDb250ZW50X1R5cGVzXS54bWxQSwECLQAUAAYACAAAACEAOP0h&#10;/9YAAACUAQAACwAAAAAAAAAAAAAAAAAvAQAAX3JlbHMvLnJlbHNQSwECLQAUAAYACAAAACEA0klw&#10;w0kCAABfBAAADgAAAAAAAAAAAAAAAAAuAgAAZHJzL2Uyb0RvYy54bWxQSwECLQAUAAYACAAAACEA&#10;wzQnU98AAAAIAQAADwAAAAAAAAAAAAAAAACjBAAAZHJzL2Rvd25yZXYueG1sUEsFBgAAAAAEAAQA&#10;8wAAAK8FAAAAAA==&#10;" filled="f" stroked="f" strokeweight=".5pt">
                <v:textbox>
                  <w:txbxContent>
                    <w:p w14:paraId="0313EAE6" w14:textId="63BEE906" w:rsidR="0067099A" w:rsidRPr="000E3BEB" w:rsidRDefault="0067099A" w:rsidP="000E3BEB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169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 внесении изменений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</w:r>
                      <w:r w:rsidRPr="00C169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 муниципальную программу Добрянского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169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городского округа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</w:t>
                      </w:r>
                      <w:r w:rsidRPr="000E3BE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Развитие культуры и туризма», утвержденную постановлением администрации Добрянского округа от 31 октября 2022 г. </w:t>
                      </w:r>
                    </w:p>
                    <w:p w14:paraId="748E657F" w14:textId="2E2736EC" w:rsidR="0067099A" w:rsidRPr="00C16974" w:rsidRDefault="0067099A" w:rsidP="000E3BEB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E3BE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№ 3049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78886EE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C8457" w14:textId="0B31DEAF" w:rsidR="00C16974" w:rsidRDefault="00C16974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AB37EB" w14:textId="77777777" w:rsidR="003C4373" w:rsidRDefault="003C4373" w:rsidP="000E3B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04C3C43A" w14:textId="4DE26403" w:rsidR="000E3BEB" w:rsidRPr="003D5FCF" w:rsidRDefault="000E3BEB" w:rsidP="000E3B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D5FCF">
        <w:rPr>
          <w:rFonts w:ascii="Times New Roman" w:hAnsi="Times New Roman" w:cs="Times New Roman"/>
          <w:bCs/>
          <w:sz w:val="28"/>
          <w:szCs w:val="28"/>
        </w:rPr>
        <w:t>В соответствии с пунктом 7.3 Порядка принятия решений о разработке, формировании, реализации и оценке эффективности реализации муниципальных программ, утвержденног</w:t>
      </w:r>
      <w:bookmarkStart w:id="0" w:name="_GoBack"/>
      <w:bookmarkEnd w:id="0"/>
      <w:r w:rsidRPr="003D5FCF">
        <w:rPr>
          <w:rFonts w:ascii="Times New Roman" w:hAnsi="Times New Roman" w:cs="Times New Roman"/>
          <w:bCs/>
          <w:sz w:val="28"/>
          <w:szCs w:val="28"/>
        </w:rPr>
        <w:t>о постановлением администрации Добрянского городского округа от 30 июня 2022 г. № 1705 «Об утверждении Порядка принятия решений о разработке, формировании, реализации и оценке эффективности реализации муниципальных программ и Методики оценки эффективности реализации муниципальных программ», в целях уточнения основных параметров муниципальной программы Добрянского городского округа «Развитие культуры и туризма» на очередной финансовый год и на плановый период</w:t>
      </w:r>
    </w:p>
    <w:p w14:paraId="119D30C4" w14:textId="654BAB47" w:rsidR="00C16974" w:rsidRPr="00C16974" w:rsidRDefault="00C16974" w:rsidP="006709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16974">
        <w:rPr>
          <w:rFonts w:ascii="Times New Roman" w:hAnsi="Times New Roman" w:cs="Times New Roman"/>
          <w:bCs/>
          <w:sz w:val="28"/>
          <w:szCs w:val="28"/>
        </w:rPr>
        <w:t xml:space="preserve">администрация округа ПОСТАНОВЛЯЕТ: </w:t>
      </w:r>
    </w:p>
    <w:p w14:paraId="56647903" w14:textId="7B6B54C8" w:rsidR="00C16974" w:rsidRPr="00C16974" w:rsidRDefault="00C16974" w:rsidP="000E3B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16974">
        <w:rPr>
          <w:rFonts w:ascii="Times New Roman" w:hAnsi="Times New Roman" w:cs="Times New Roman"/>
          <w:bCs/>
          <w:sz w:val="28"/>
          <w:szCs w:val="28"/>
        </w:rPr>
        <w:t xml:space="preserve">1. Утвердить прилагаемые изменения, которые вносятся </w:t>
      </w:r>
      <w:r w:rsidRPr="00C16974">
        <w:rPr>
          <w:rFonts w:ascii="Times New Roman" w:hAnsi="Times New Roman" w:cs="Times New Roman"/>
          <w:bCs/>
          <w:sz w:val="28"/>
          <w:szCs w:val="28"/>
        </w:rPr>
        <w:br/>
        <w:t xml:space="preserve">в муниципальную программу Добрянского городского округа </w:t>
      </w:r>
      <w:r w:rsidR="000E3BEB" w:rsidRPr="000E3BEB">
        <w:rPr>
          <w:rFonts w:ascii="Times New Roman" w:hAnsi="Times New Roman" w:cs="Times New Roman"/>
          <w:bCs/>
          <w:sz w:val="28"/>
          <w:szCs w:val="28"/>
        </w:rPr>
        <w:t>«Развитие культуры и туризма», утвержденную постановлением администрации Добрянско</w:t>
      </w:r>
      <w:r w:rsidR="000E3BEB">
        <w:rPr>
          <w:rFonts w:ascii="Times New Roman" w:hAnsi="Times New Roman" w:cs="Times New Roman"/>
          <w:bCs/>
          <w:sz w:val="28"/>
          <w:szCs w:val="28"/>
        </w:rPr>
        <w:t xml:space="preserve">го округа от 31 октября 2022 г. </w:t>
      </w:r>
      <w:r w:rsidR="000E3BEB" w:rsidRPr="000E3BEB">
        <w:rPr>
          <w:rFonts w:ascii="Times New Roman" w:hAnsi="Times New Roman" w:cs="Times New Roman"/>
          <w:bCs/>
          <w:sz w:val="28"/>
          <w:szCs w:val="28"/>
        </w:rPr>
        <w:t xml:space="preserve">№ 3049 </w:t>
      </w:r>
      <w:r w:rsidR="000E51F8" w:rsidRPr="000E51F8"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постановлений администрации Добрянского городского округа от 10 февраля 2023 г. № 338, </w:t>
      </w:r>
      <w:r w:rsidR="0067099A">
        <w:rPr>
          <w:rFonts w:ascii="Times New Roman" w:eastAsia="Times New Roman" w:hAnsi="Times New Roman" w:cs="Times New Roman"/>
          <w:sz w:val="28"/>
          <w:szCs w:val="28"/>
        </w:rPr>
        <w:br/>
      </w:r>
      <w:r w:rsidR="000E51F8" w:rsidRPr="000E51F8">
        <w:rPr>
          <w:rFonts w:ascii="Times New Roman" w:eastAsia="Times New Roman" w:hAnsi="Times New Roman" w:cs="Times New Roman"/>
          <w:sz w:val="28"/>
          <w:szCs w:val="28"/>
        </w:rPr>
        <w:t>от 20 сентября 2023 г. № 2974</w:t>
      </w:r>
      <w:r w:rsidR="000E51F8">
        <w:rPr>
          <w:rFonts w:ascii="Times New Roman" w:eastAsia="Times New Roman" w:hAnsi="Times New Roman" w:cs="Times New Roman"/>
          <w:sz w:val="28"/>
          <w:szCs w:val="28"/>
        </w:rPr>
        <w:t xml:space="preserve">, от 24 октября </w:t>
      </w:r>
      <w:r w:rsidR="000E51F8" w:rsidRPr="000E51F8">
        <w:rPr>
          <w:rFonts w:ascii="Times New Roman" w:eastAsia="Times New Roman" w:hAnsi="Times New Roman" w:cs="Times New Roman"/>
          <w:sz w:val="28"/>
          <w:szCs w:val="28"/>
        </w:rPr>
        <w:t xml:space="preserve">2023 </w:t>
      </w:r>
      <w:r w:rsidR="0067099A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0E51F8" w:rsidRPr="000E51F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E5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1F8" w:rsidRPr="000E51F8">
        <w:rPr>
          <w:rFonts w:ascii="Times New Roman" w:eastAsia="Times New Roman" w:hAnsi="Times New Roman" w:cs="Times New Roman"/>
          <w:sz w:val="28"/>
          <w:szCs w:val="28"/>
        </w:rPr>
        <w:t>3385</w:t>
      </w:r>
      <w:r w:rsidR="000E51F8">
        <w:rPr>
          <w:rFonts w:ascii="Times New Roman" w:eastAsia="Times New Roman" w:hAnsi="Times New Roman" w:cs="Times New Roman"/>
          <w:sz w:val="28"/>
          <w:szCs w:val="28"/>
        </w:rPr>
        <w:t xml:space="preserve">, от 28 ноября </w:t>
      </w:r>
      <w:r w:rsidR="0067099A">
        <w:rPr>
          <w:rFonts w:ascii="Times New Roman" w:eastAsia="Times New Roman" w:hAnsi="Times New Roman" w:cs="Times New Roman"/>
          <w:sz w:val="28"/>
          <w:szCs w:val="28"/>
        </w:rPr>
        <w:br/>
      </w:r>
      <w:r w:rsidR="000E51F8">
        <w:rPr>
          <w:rFonts w:ascii="Times New Roman" w:eastAsia="Times New Roman" w:hAnsi="Times New Roman" w:cs="Times New Roman"/>
          <w:sz w:val="28"/>
          <w:szCs w:val="28"/>
        </w:rPr>
        <w:t xml:space="preserve">2023 </w:t>
      </w:r>
      <w:r w:rsidR="0067099A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0E51F8">
        <w:rPr>
          <w:rFonts w:ascii="Times New Roman" w:eastAsia="Times New Roman" w:hAnsi="Times New Roman" w:cs="Times New Roman"/>
          <w:sz w:val="28"/>
          <w:szCs w:val="28"/>
        </w:rPr>
        <w:t>№ 3910).</w:t>
      </w:r>
    </w:p>
    <w:p w14:paraId="67834F90" w14:textId="7BC9BF1C" w:rsidR="00C16974" w:rsidRPr="00C16974" w:rsidRDefault="00C16974" w:rsidP="00341D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1697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 w:rsidR="00927CD9">
        <w:rPr>
          <w:rFonts w:ascii="Times New Roman" w:hAnsi="Times New Roman" w:cs="Times New Roman"/>
          <w:bCs/>
          <w:sz w:val="28"/>
          <w:szCs w:val="28"/>
        </w:rPr>
        <w:br/>
      </w:r>
      <w:r w:rsidRPr="00C16974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правовой информации Добрянского городского округа </w:t>
      </w:r>
      <w:r w:rsidR="00927CD9">
        <w:rPr>
          <w:rFonts w:ascii="Times New Roman" w:hAnsi="Times New Roman" w:cs="Times New Roman"/>
          <w:bCs/>
          <w:sz w:val="28"/>
          <w:szCs w:val="28"/>
        </w:rPr>
        <w:br/>
      </w:r>
      <w:r w:rsidRPr="00C16974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сети Интернет с доменным именем dobr-pravo.ru.</w:t>
      </w:r>
    </w:p>
    <w:p w14:paraId="33904199" w14:textId="77777777" w:rsidR="00C16974" w:rsidRPr="00C16974" w:rsidRDefault="00C16974" w:rsidP="00341D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16974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14:paraId="40314ED8" w14:textId="77777777" w:rsidR="00C16974" w:rsidRPr="00C16974" w:rsidRDefault="00C16974" w:rsidP="00341D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3EAA7A27" w14:textId="77777777" w:rsidR="00C16974" w:rsidRPr="00C16974" w:rsidRDefault="00C16974" w:rsidP="00341D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49F7C622" w14:textId="77777777" w:rsidR="00341D22" w:rsidRDefault="00341D22" w:rsidP="00341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178EA4E" w14:textId="77777777" w:rsidR="00341D22" w:rsidRDefault="00341D22" w:rsidP="00341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</w:p>
    <w:p w14:paraId="4B31F7EF" w14:textId="6BA8A084" w:rsidR="00C16974" w:rsidRPr="00341D22" w:rsidRDefault="00341D22" w:rsidP="00341D22">
      <w:pPr>
        <w:spacing w:line="240" w:lineRule="auto"/>
      </w:pP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Добрянского городского округа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Д.В. Антонов</w:t>
      </w:r>
    </w:p>
    <w:p w14:paraId="15F4D7F6" w14:textId="55FC7BAB" w:rsidR="0091487B" w:rsidRPr="0091487B" w:rsidRDefault="00C16974" w:rsidP="00341D2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250477">
        <w:rPr>
          <w:bCs/>
          <w:sz w:val="28"/>
          <w:szCs w:val="28"/>
        </w:rPr>
        <w:br w:type="page"/>
      </w:r>
      <w:r w:rsidR="0091487B" w:rsidRPr="0091487B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УТВЕРЖДЕНЫ</w:t>
      </w:r>
    </w:p>
    <w:p w14:paraId="6D0DB967" w14:textId="77777777" w:rsidR="0091487B" w:rsidRPr="0091487B" w:rsidRDefault="0091487B" w:rsidP="00341D2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91487B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428E97BC" w14:textId="77777777" w:rsidR="0091487B" w:rsidRPr="0091487B" w:rsidRDefault="0091487B" w:rsidP="00341D2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91487B">
        <w:rPr>
          <w:rFonts w:ascii="Times New Roman" w:eastAsia="Times New Roman" w:hAnsi="Times New Roman" w:cs="Times New Roman"/>
          <w:sz w:val="28"/>
          <w:szCs w:val="28"/>
        </w:rPr>
        <w:t>Добрянского городского округа</w:t>
      </w:r>
    </w:p>
    <w:p w14:paraId="735FCFC0" w14:textId="0F23301A" w:rsidR="0091487B" w:rsidRPr="00250477" w:rsidRDefault="0091487B" w:rsidP="00341D22">
      <w:pPr>
        <w:spacing w:after="0" w:line="240" w:lineRule="auto"/>
        <w:ind w:left="5670"/>
        <w:rPr>
          <w:sz w:val="28"/>
          <w:szCs w:val="28"/>
        </w:rPr>
      </w:pPr>
      <w:r w:rsidRPr="0091487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96D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91487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</w:p>
    <w:p w14:paraId="60B4A41D" w14:textId="6DD423A0" w:rsidR="00C16974" w:rsidRPr="00C16974" w:rsidRDefault="00C16974" w:rsidP="00F6414D">
      <w:pPr>
        <w:ind w:left="567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68B4F484" w14:textId="77777777" w:rsidR="00C77350" w:rsidRPr="00C77350" w:rsidRDefault="00C77350" w:rsidP="00341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350">
        <w:rPr>
          <w:rFonts w:ascii="Times New Roman" w:eastAsia="Times New Roman" w:hAnsi="Times New Roman" w:cs="Times New Roman"/>
          <w:b/>
          <w:sz w:val="28"/>
          <w:szCs w:val="28"/>
        </w:rPr>
        <w:t>ИЗМЕНЕНИЯ,</w:t>
      </w:r>
    </w:p>
    <w:p w14:paraId="29D55AE4" w14:textId="7435BAAF" w:rsidR="00C77350" w:rsidRPr="00C77350" w:rsidRDefault="00C77350" w:rsidP="00C95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350">
        <w:rPr>
          <w:rFonts w:ascii="Times New Roman" w:eastAsia="Times New Roman" w:hAnsi="Times New Roman" w:cs="Times New Roman"/>
          <w:b/>
          <w:sz w:val="28"/>
          <w:szCs w:val="28"/>
        </w:rPr>
        <w:t xml:space="preserve">которые вносятся в муниципальную программу </w:t>
      </w:r>
      <w:r w:rsidR="000E3BEB" w:rsidRPr="000E3BEB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культуры </w:t>
      </w:r>
      <w:r w:rsidR="009F294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0E3BEB" w:rsidRPr="000E3BEB">
        <w:rPr>
          <w:rFonts w:ascii="Times New Roman" w:eastAsia="Times New Roman" w:hAnsi="Times New Roman" w:cs="Times New Roman"/>
          <w:b/>
          <w:sz w:val="28"/>
          <w:szCs w:val="28"/>
        </w:rPr>
        <w:t>и туризма», утвержденную постановлением администрации Добрянског</w:t>
      </w:r>
      <w:r w:rsidR="00366B07">
        <w:rPr>
          <w:rFonts w:ascii="Times New Roman" w:eastAsia="Times New Roman" w:hAnsi="Times New Roman" w:cs="Times New Roman"/>
          <w:b/>
          <w:sz w:val="28"/>
          <w:szCs w:val="28"/>
        </w:rPr>
        <w:t xml:space="preserve">о округа от 31 октября 2022 г. </w:t>
      </w:r>
      <w:r w:rsidR="000E3BEB" w:rsidRPr="000E3BEB">
        <w:rPr>
          <w:rFonts w:ascii="Times New Roman" w:eastAsia="Times New Roman" w:hAnsi="Times New Roman" w:cs="Times New Roman"/>
          <w:b/>
          <w:sz w:val="28"/>
          <w:szCs w:val="28"/>
        </w:rPr>
        <w:t>№ 3049</w:t>
      </w:r>
      <w:r w:rsidR="00366B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10789D9" w14:textId="77777777" w:rsidR="00366B07" w:rsidRPr="00366B07" w:rsidRDefault="00366B07" w:rsidP="00366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E6A36CA" w14:textId="77777777" w:rsidR="00F1786F" w:rsidRPr="00C77350" w:rsidRDefault="00F1786F" w:rsidP="00F178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Паспорт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C7735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изложить в следующей редакции:</w:t>
      </w:r>
    </w:p>
    <w:p w14:paraId="3E7CD881" w14:textId="014C7EE6" w:rsidR="00541BE1" w:rsidRDefault="00541BE1" w:rsidP="00541B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828F81" w14:textId="77777777" w:rsidR="00F1786F" w:rsidRPr="00F1786F" w:rsidRDefault="00F1786F" w:rsidP="00F17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78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«ПАСПОРТ</w:t>
      </w:r>
    </w:p>
    <w:p w14:paraId="56C8096D" w14:textId="77777777" w:rsidR="00F1786F" w:rsidRPr="00F1786F" w:rsidRDefault="00F1786F" w:rsidP="00F1786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78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муниципальной программы Добрянского городского округа</w:t>
      </w:r>
    </w:p>
    <w:p w14:paraId="531E71F7" w14:textId="77777777" w:rsidR="00F1786F" w:rsidRPr="00F1786F" w:rsidRDefault="00F1786F" w:rsidP="00F1786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78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 и туризма»</w:t>
      </w:r>
    </w:p>
    <w:p w14:paraId="5206E2A0" w14:textId="77777777" w:rsidR="00F1786F" w:rsidRPr="00F1786F" w:rsidRDefault="00F1786F" w:rsidP="00F1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786F">
        <w:rPr>
          <w:rFonts w:ascii="Times New Roman" w:eastAsia="Times New Roman" w:hAnsi="Times New Roman" w:cs="Times New Roman"/>
          <w:color w:val="000000"/>
          <w:sz w:val="20"/>
          <w:szCs w:val="20"/>
        </w:rPr>
        <w:t>полное наименование муниципальной программы</w:t>
      </w:r>
    </w:p>
    <w:tbl>
      <w:tblPr>
        <w:tblW w:w="10206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42"/>
        <w:gridCol w:w="7796"/>
      </w:tblGrid>
      <w:tr w:rsidR="00F1786F" w:rsidRPr="00F1786F" w14:paraId="6D0440A6" w14:textId="77777777" w:rsidTr="000E51F8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026B" w14:textId="77777777" w:rsidR="00F1786F" w:rsidRPr="00F1786F" w:rsidRDefault="00F1786F" w:rsidP="00F1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программы</w:t>
            </w:r>
          </w:p>
          <w:p w14:paraId="0C36AB1A" w14:textId="77777777" w:rsidR="00F1786F" w:rsidRPr="00F1786F" w:rsidRDefault="00F1786F" w:rsidP="00F1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AB09" w14:textId="77777777" w:rsidR="00F1786F" w:rsidRPr="00F1786F" w:rsidRDefault="00F1786F" w:rsidP="00F1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главы администрации Добрянского городского округа по социальной политике</w:t>
            </w:r>
          </w:p>
        </w:tc>
      </w:tr>
      <w:tr w:rsidR="00F1786F" w:rsidRPr="00F1786F" w14:paraId="35470079" w14:textId="77777777" w:rsidTr="000E51F8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0BFA" w14:textId="77777777" w:rsidR="00F1786F" w:rsidRPr="00F1786F" w:rsidRDefault="00F1786F" w:rsidP="00F1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программы</w:t>
            </w:r>
          </w:p>
          <w:p w14:paraId="0FA55069" w14:textId="77777777" w:rsidR="00F1786F" w:rsidRPr="00F1786F" w:rsidRDefault="00F1786F" w:rsidP="00F1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96C6" w14:textId="77777777" w:rsidR="00F1786F" w:rsidRPr="00F1786F" w:rsidRDefault="00F1786F" w:rsidP="00F1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управления социального развития администрации Добрянского городского округа</w:t>
            </w:r>
          </w:p>
        </w:tc>
      </w:tr>
      <w:tr w:rsidR="00F1786F" w:rsidRPr="00F1786F" w14:paraId="6150812A" w14:textId="77777777" w:rsidTr="000E51F8"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F3ED" w14:textId="77777777" w:rsidR="00F1786F" w:rsidRPr="00F1786F" w:rsidRDefault="00F1786F" w:rsidP="00F1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Соисполнители программы            </w:t>
            </w:r>
          </w:p>
          <w:p w14:paraId="4D3FC05C" w14:textId="77777777" w:rsidR="00F1786F" w:rsidRPr="00F1786F" w:rsidRDefault="00F1786F" w:rsidP="00F1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6D9A" w14:textId="77777777" w:rsidR="00F1786F" w:rsidRPr="00F1786F" w:rsidRDefault="00F1786F" w:rsidP="00F1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Добрянского городского округа</w:t>
            </w:r>
          </w:p>
        </w:tc>
      </w:tr>
      <w:tr w:rsidR="00F1786F" w:rsidRPr="00F1786F" w14:paraId="1DCE1F20" w14:textId="77777777" w:rsidTr="000E51F8"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0863" w14:textId="77777777" w:rsidR="00F1786F" w:rsidRPr="00F1786F" w:rsidRDefault="00F1786F" w:rsidP="00F1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Участники программы                </w:t>
            </w:r>
          </w:p>
          <w:p w14:paraId="5FE6BFE4" w14:textId="77777777" w:rsidR="00F1786F" w:rsidRPr="00F1786F" w:rsidRDefault="00F1786F" w:rsidP="00F1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6652" w14:textId="77777777" w:rsidR="00F1786F" w:rsidRPr="00F1786F" w:rsidRDefault="00F1786F" w:rsidP="00F1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учреждения культуры и дополнительного образования в сфере культуры (школы искусств), подведомственные управлению социального развития</w:t>
            </w:r>
          </w:p>
        </w:tc>
      </w:tr>
      <w:tr w:rsidR="00F1786F" w:rsidRPr="00F1786F" w14:paraId="470B99A9" w14:textId="77777777" w:rsidTr="000E51F8"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BF1B" w14:textId="77777777" w:rsidR="00F1786F" w:rsidRPr="00F1786F" w:rsidRDefault="00F1786F" w:rsidP="00F1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Этапы и сроки реализации 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364A" w14:textId="77777777" w:rsidR="00F1786F" w:rsidRPr="00F1786F" w:rsidRDefault="00F1786F" w:rsidP="00F1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2023-2026 гг.</w:t>
            </w:r>
          </w:p>
        </w:tc>
      </w:tr>
      <w:tr w:rsidR="00F1786F" w:rsidRPr="00F1786F" w14:paraId="1A8B169C" w14:textId="77777777" w:rsidTr="000E51F8"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CE00" w14:textId="77777777" w:rsidR="00F1786F" w:rsidRPr="00F1786F" w:rsidRDefault="00F1786F" w:rsidP="00F1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Цель программы                     </w:t>
            </w:r>
          </w:p>
          <w:p w14:paraId="2375952B" w14:textId="77777777" w:rsidR="00F1786F" w:rsidRPr="00F1786F" w:rsidRDefault="00F1786F" w:rsidP="00F1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4AD1" w14:textId="77777777" w:rsidR="00F1786F" w:rsidRPr="00F1786F" w:rsidRDefault="00F1786F" w:rsidP="00F1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Вовлечение в культуру большего числа граждан Добрянского городского округа путем создания современной инфраструктуры культуры, внедрения в деятельность организаций культуры новых форм и технологий, поддержки культурных инициатив, направленных на укрепление российской гражданской идентичности</w:t>
            </w:r>
          </w:p>
        </w:tc>
      </w:tr>
      <w:tr w:rsidR="00F1786F" w:rsidRPr="00F1786F" w14:paraId="79A5023E" w14:textId="77777777" w:rsidTr="000E51F8"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1AB0" w14:textId="77777777" w:rsidR="00F1786F" w:rsidRPr="00F1786F" w:rsidRDefault="00F1786F" w:rsidP="00F1786F">
            <w:pPr>
              <w:widowControl w:val="0"/>
              <w:tabs>
                <w:tab w:val="left" w:pos="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Задача программы             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BEBC" w14:textId="77777777" w:rsidR="00F1786F" w:rsidRPr="00F1786F" w:rsidRDefault="00F1786F" w:rsidP="00F1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увеличения числа посещений гражданами учреждений культуры, учреждений дополнительного образования в сфере культуры</w:t>
            </w:r>
          </w:p>
        </w:tc>
      </w:tr>
      <w:tr w:rsidR="00F1786F" w:rsidRPr="00F1786F" w14:paraId="19673543" w14:textId="77777777" w:rsidTr="000E51F8"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FD75" w14:textId="77777777" w:rsidR="00F1786F" w:rsidRPr="00F1786F" w:rsidRDefault="00F1786F" w:rsidP="00F1786F">
            <w:pPr>
              <w:widowControl w:val="0"/>
              <w:tabs>
                <w:tab w:val="left" w:pos="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Задача программы             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51F1" w14:textId="77777777" w:rsidR="00F1786F" w:rsidRPr="00F1786F" w:rsidRDefault="00F1786F" w:rsidP="00F1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повышения доступности библиотечных и досуговых услуг жителям периферийных населенных пунктов Добрянского городского округа</w:t>
            </w:r>
          </w:p>
        </w:tc>
      </w:tr>
      <w:tr w:rsidR="00F1786F" w:rsidRPr="00F1786F" w14:paraId="6F8B4203" w14:textId="77777777" w:rsidTr="000E51F8">
        <w:trPr>
          <w:trHeight w:val="827"/>
        </w:trPr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1359" w14:textId="77777777" w:rsidR="00F1786F" w:rsidRPr="00F1786F" w:rsidRDefault="00F1786F" w:rsidP="00F1786F">
            <w:pPr>
              <w:widowControl w:val="0"/>
              <w:tabs>
                <w:tab w:val="left" w:pos="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Задача 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062B" w14:textId="77777777" w:rsidR="00F1786F" w:rsidRPr="00F1786F" w:rsidRDefault="00F1786F" w:rsidP="00F1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обеспечения качественного досуга жителей Добрянского городского округа и его гостей с опорой на культурный потенциал территории и Пермской городской агломерации</w:t>
            </w:r>
          </w:p>
        </w:tc>
      </w:tr>
      <w:tr w:rsidR="00F1786F" w:rsidRPr="00F1786F" w14:paraId="167AB49A" w14:textId="77777777" w:rsidTr="000E51F8">
        <w:trPr>
          <w:trHeight w:val="111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553D" w14:textId="77777777" w:rsidR="00F1786F" w:rsidRPr="00F1786F" w:rsidRDefault="00F1786F" w:rsidP="00F1786F">
            <w:pPr>
              <w:widowControl w:val="0"/>
              <w:tabs>
                <w:tab w:val="left" w:pos="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Задача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F196" w14:textId="77777777" w:rsidR="00F1786F" w:rsidRPr="00F1786F" w:rsidRDefault="00F1786F" w:rsidP="00F1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культуры межнационального общения, поддержка национальных творческих коллективов, увеличение количества и качества этнокультурных мероприятий в округе на принципах межмуниципального сотрудничества</w:t>
            </w:r>
          </w:p>
        </w:tc>
      </w:tr>
      <w:tr w:rsidR="00F1786F" w:rsidRPr="00F1786F" w14:paraId="4AB60135" w14:textId="77777777" w:rsidTr="000E51F8"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38C1" w14:textId="77777777" w:rsidR="00F1786F" w:rsidRPr="00F1786F" w:rsidRDefault="00F1786F" w:rsidP="00F1786F">
            <w:pPr>
              <w:widowControl w:val="0"/>
              <w:tabs>
                <w:tab w:val="left" w:pos="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Задача 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48E3" w14:textId="77777777" w:rsidR="00F1786F" w:rsidRPr="00F1786F" w:rsidRDefault="00F1786F" w:rsidP="00F1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новых инновационных форм библиотечной, краеведческой и музейной деятельности с целью сохранения, пополнения и более широкого использования культурного и исторического наследия Добрянского городского округа, просвещения населения округа</w:t>
            </w:r>
          </w:p>
        </w:tc>
      </w:tr>
      <w:tr w:rsidR="00F1786F" w:rsidRPr="00F1786F" w14:paraId="71880508" w14:textId="77777777" w:rsidTr="000E51F8">
        <w:tc>
          <w:tcPr>
            <w:tcW w:w="102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366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45"/>
              <w:gridCol w:w="1985"/>
              <w:gridCol w:w="1054"/>
              <w:gridCol w:w="585"/>
              <w:gridCol w:w="993"/>
              <w:gridCol w:w="770"/>
              <w:gridCol w:w="709"/>
              <w:gridCol w:w="709"/>
              <w:gridCol w:w="39"/>
              <w:gridCol w:w="749"/>
              <w:gridCol w:w="2428"/>
            </w:tblGrid>
            <w:tr w:rsidR="00F1786F" w:rsidRPr="00F1786F" w14:paraId="1AD63FCE" w14:textId="77777777" w:rsidTr="000E51F8">
              <w:trPr>
                <w:trHeight w:val="540"/>
              </w:trPr>
              <w:tc>
                <w:tcPr>
                  <w:tcW w:w="3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938CD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№ </w:t>
                  </w: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4F58D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 целевого  </w:t>
                  </w: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10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CFD55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Единица </w:t>
                  </w: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5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97FA149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B4DA8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Значение целевого </w:t>
                  </w: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показателя</w:t>
                  </w: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на начало </w:t>
                  </w: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реализа-</w:t>
                  </w: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ции</w:t>
                  </w: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програм-мы</w:t>
                  </w:r>
                </w:p>
              </w:tc>
              <w:tc>
                <w:tcPr>
                  <w:tcW w:w="29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EDB3C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Плановое значение   </w:t>
                  </w: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24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9ED3EEC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Ожидаемые результаты реализации</w:t>
                  </w:r>
                </w:p>
                <w:p w14:paraId="2D93D16E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программы</w:t>
                  </w:r>
                </w:p>
              </w:tc>
            </w:tr>
            <w:tr w:rsidR="00F1786F" w:rsidRPr="00F1786F" w14:paraId="01262D4B" w14:textId="77777777" w:rsidTr="000E51F8">
              <w:trPr>
                <w:trHeight w:val="540"/>
              </w:trPr>
              <w:tc>
                <w:tcPr>
                  <w:tcW w:w="3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A8952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2CD35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7297E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FAC4E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1E489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91816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DE64D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2024г.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8D770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2025г.</w:t>
                  </w:r>
                </w:p>
              </w:tc>
              <w:tc>
                <w:tcPr>
                  <w:tcW w:w="78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DB7C3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2026г.</w:t>
                  </w:r>
                </w:p>
              </w:tc>
              <w:tc>
                <w:tcPr>
                  <w:tcW w:w="24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F5FAC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1786F" w:rsidRPr="00F1786F" w14:paraId="5045BA99" w14:textId="77777777" w:rsidTr="000E51F8"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447A0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C9381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37AB0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6AAAF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EDD95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76715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A752E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E5CEB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8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FA346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4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790AB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F1786F" w:rsidRPr="00F1786F" w14:paraId="7E8D87DD" w14:textId="77777777" w:rsidTr="000E51F8"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46E8E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1F171" w14:textId="77777777" w:rsidR="00F1786F" w:rsidRPr="00F1786F" w:rsidRDefault="00F1786F" w:rsidP="00F1786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Отношение средней заработной платы работников муниципальных учреждений культуры к средней заработной плате в Пермском крае</w:t>
                  </w:r>
                </w:p>
              </w:tc>
              <w:tc>
                <w:tcPr>
                  <w:tcW w:w="10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823D6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5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3B3E4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507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901EE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80,1</w:t>
                  </w:r>
                </w:p>
              </w:tc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BC19C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100,8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F2F5A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100,8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85394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100,8</w:t>
                  </w:r>
                </w:p>
              </w:tc>
              <w:tc>
                <w:tcPr>
                  <w:tcW w:w="78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B4456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100,8</w:t>
                  </w:r>
                </w:p>
              </w:tc>
              <w:tc>
                <w:tcPr>
                  <w:tcW w:w="24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95C79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Достижение отношения средней заработной платы работников муниципальных учреждений культуры к средней заработной плате в Пермском крае ежегодно с 2023 года –100,8%</w:t>
                  </w:r>
                </w:p>
              </w:tc>
            </w:tr>
            <w:tr w:rsidR="00F1786F" w:rsidRPr="00F1786F" w14:paraId="5E672E77" w14:textId="77777777" w:rsidTr="000E51F8"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2176F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9B166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Количество посещений культурно-массовых мероприятий культурно-досуговых учреждений </w:t>
                  </w:r>
                </w:p>
              </w:tc>
              <w:tc>
                <w:tcPr>
                  <w:tcW w:w="10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7791C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посещ.</w:t>
                  </w:r>
                </w:p>
              </w:tc>
              <w:tc>
                <w:tcPr>
                  <w:tcW w:w="5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E05F5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507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7593A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140112</w:t>
                  </w:r>
                </w:p>
              </w:tc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6DC03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193747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3460A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226038</w:t>
                  </w:r>
                </w:p>
              </w:tc>
              <w:tc>
                <w:tcPr>
                  <w:tcW w:w="74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2DD80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290620</w:t>
                  </w: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858AF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322912</w:t>
                  </w:r>
                </w:p>
              </w:tc>
              <w:tc>
                <w:tcPr>
                  <w:tcW w:w="24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EFB9B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2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Увеличение количества посещений культурно-массовых мероприятий культурно-досуговых учреждений до 193747 – к концу 2023 года, до 226038 – к концу 2024 года, до 290620 – к концу 2025 года, до 322912 – к концу 2026 года</w:t>
                  </w:r>
                </w:p>
              </w:tc>
            </w:tr>
            <w:tr w:rsidR="00F1786F" w:rsidRPr="00F1786F" w14:paraId="0AD10E6F" w14:textId="77777777" w:rsidTr="000E51F8"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E7E2C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B29E4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концертов (концертных программ), проведенных концертной организацией</w:t>
                  </w:r>
                </w:p>
              </w:tc>
              <w:tc>
                <w:tcPr>
                  <w:tcW w:w="10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2C360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5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E38E1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507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8E515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92C32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164A4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74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E9F54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31263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24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534A3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2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Сохранение количества концертов (концертных программ), проведенных концертной</w:t>
                  </w: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организацией, в количестве 52 ежегодно с 2023 года</w:t>
                  </w:r>
                </w:p>
              </w:tc>
            </w:tr>
            <w:tr w:rsidR="00F1786F" w:rsidRPr="00F1786F" w14:paraId="74545F2D" w14:textId="77777777" w:rsidTr="000E51F8"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37B2A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8AEA3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Количество посещений библиотек </w:t>
                  </w:r>
                </w:p>
              </w:tc>
              <w:tc>
                <w:tcPr>
                  <w:tcW w:w="10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0556B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посещ.</w:t>
                  </w:r>
                </w:p>
              </w:tc>
              <w:tc>
                <w:tcPr>
                  <w:tcW w:w="5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9B82B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507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B42B5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177015</w:t>
                  </w:r>
                </w:p>
              </w:tc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AE19D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232127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DFEEF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270815</w:t>
                  </w:r>
                </w:p>
              </w:tc>
              <w:tc>
                <w:tcPr>
                  <w:tcW w:w="74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9C176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348190</w:t>
                  </w: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F8CE7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386878</w:t>
                  </w:r>
                </w:p>
              </w:tc>
              <w:tc>
                <w:tcPr>
                  <w:tcW w:w="24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D6D3B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2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Увеличение количества посещений библиотек до 232127 – к концу 2023 года, до 270815 – к концу 2024 года, до 348190 – к концу 2025 года, до 386878 – к концу 2026 года</w:t>
                  </w:r>
                </w:p>
              </w:tc>
            </w:tr>
            <w:tr w:rsidR="00F1786F" w:rsidRPr="00F1786F" w14:paraId="7CF03F78" w14:textId="77777777" w:rsidTr="000E51F8"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42D2B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5B325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сотрудников учреждений культуры, повысивших квалификацию в рамках Национального проекта «Культура»</w:t>
                  </w:r>
                </w:p>
              </w:tc>
              <w:tc>
                <w:tcPr>
                  <w:tcW w:w="10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67B30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5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0DE18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507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509A6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FF15C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B17E9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4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1160B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77A04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4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0B302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2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Сохранение количества сотрудников учреждений культуры, повысивших квалификацию в рамках Национального проекта «Культура», ежегодно с 2023 года в количестве 10 человек</w:t>
                  </w:r>
                </w:p>
              </w:tc>
            </w:tr>
            <w:tr w:rsidR="00F1786F" w:rsidRPr="00F1786F" w14:paraId="3B0F196D" w14:textId="77777777" w:rsidTr="000E51F8"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FE671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83CAB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Количество посещений музеев </w:t>
                  </w:r>
                </w:p>
              </w:tc>
              <w:tc>
                <w:tcPr>
                  <w:tcW w:w="10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C27C3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посещ.</w:t>
                  </w:r>
                </w:p>
              </w:tc>
              <w:tc>
                <w:tcPr>
                  <w:tcW w:w="5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E5428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507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F6716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10154</w:t>
                  </w:r>
                </w:p>
              </w:tc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287D7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18348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21C93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21406</w:t>
                  </w:r>
                </w:p>
              </w:tc>
              <w:tc>
                <w:tcPr>
                  <w:tcW w:w="74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EE23C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27522</w:t>
                  </w: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9DF6F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30580</w:t>
                  </w:r>
                </w:p>
              </w:tc>
              <w:tc>
                <w:tcPr>
                  <w:tcW w:w="24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D4B51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2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Увеличение количества посещений музеев до 18348 – к концу 2023 года, до 21406 – к концу 2024 года, до 27522 к концу 2025 года, до 30580 – к концу 2026 года</w:t>
                  </w:r>
                </w:p>
              </w:tc>
            </w:tr>
            <w:tr w:rsidR="00F1786F" w:rsidRPr="00F1786F" w14:paraId="257DD241" w14:textId="77777777" w:rsidTr="000E51F8"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F3603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7F74A" w14:textId="77777777" w:rsidR="00F1786F" w:rsidRPr="00F1786F" w:rsidRDefault="00F1786F" w:rsidP="00F1786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Отношение средней заработной платы педагогических работников </w:t>
                  </w: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муниципальных учреждений дополнительного образования художественной направленности к средней заработной плате учителей Добрянского городского округа</w:t>
                  </w:r>
                </w:p>
              </w:tc>
              <w:tc>
                <w:tcPr>
                  <w:tcW w:w="10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6C8CB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процент</w:t>
                  </w:r>
                </w:p>
              </w:tc>
              <w:tc>
                <w:tcPr>
                  <w:tcW w:w="5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1F7C6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507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B5394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98,1</w:t>
                  </w:r>
                </w:p>
              </w:tc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216C8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0AB1C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4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10A57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69C26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4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130E7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Достижение отношения средней заработной платы педагогических </w:t>
                  </w: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работников муниципальных учреждений дополнительного образования художественной направленности к средней заработной</w:t>
                  </w: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плате учителей Добрянского городского округа в размере не менее 100% ежегодно с 2023 года</w:t>
                  </w:r>
                </w:p>
              </w:tc>
            </w:tr>
            <w:tr w:rsidR="00F1786F" w:rsidRPr="00F1786F" w14:paraId="665B9D6E" w14:textId="77777777" w:rsidTr="000E51F8">
              <w:tc>
                <w:tcPr>
                  <w:tcW w:w="3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6F7D443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8.</w:t>
                  </w:r>
                </w:p>
                <w:p w14:paraId="4C970793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90A6832" w14:textId="77777777" w:rsidR="00F1786F" w:rsidRPr="00F1786F" w:rsidRDefault="00F1786F" w:rsidP="00F1786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учащихся школ искусств</w:t>
                  </w:r>
                </w:p>
              </w:tc>
              <w:tc>
                <w:tcPr>
                  <w:tcW w:w="10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F4C1F2D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5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654F976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507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4F2DDF0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938</w:t>
                  </w:r>
                </w:p>
              </w:tc>
              <w:tc>
                <w:tcPr>
                  <w:tcW w:w="7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4391143" w14:textId="77777777" w:rsidR="00F1786F" w:rsidRPr="00F1786F" w:rsidRDefault="00F1786F" w:rsidP="00F17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938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C57FF58" w14:textId="77777777" w:rsidR="00F1786F" w:rsidRPr="00F1786F" w:rsidRDefault="00F1786F" w:rsidP="00F17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938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6EBC22B" w14:textId="77777777" w:rsidR="00F1786F" w:rsidRPr="00F1786F" w:rsidRDefault="00F1786F" w:rsidP="00F17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938</w:t>
                  </w:r>
                </w:p>
              </w:tc>
              <w:tc>
                <w:tcPr>
                  <w:tcW w:w="78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D848E04" w14:textId="77777777" w:rsidR="00F1786F" w:rsidRPr="00F1786F" w:rsidRDefault="00F1786F" w:rsidP="00F17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938</w:t>
                  </w:r>
                </w:p>
              </w:tc>
              <w:tc>
                <w:tcPr>
                  <w:tcW w:w="24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148F13F" w14:textId="77777777" w:rsidR="00F1786F" w:rsidRPr="00F1786F" w:rsidRDefault="00F1786F" w:rsidP="00F1786F">
                  <w:pPr>
                    <w:widowControl w:val="0"/>
                    <w:tabs>
                      <w:tab w:val="left" w:pos="205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2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Сохранение числа учащихся школ искусств в количестве 938 человек</w:t>
                  </w:r>
                </w:p>
              </w:tc>
            </w:tr>
            <w:tr w:rsidR="00F1786F" w:rsidRPr="00F1786F" w14:paraId="7B11EC91" w14:textId="77777777" w:rsidTr="000E51F8">
              <w:trPr>
                <w:trHeight w:val="116"/>
              </w:trPr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370DB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D7C70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BD0B2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207D2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2BDE2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B6296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20C60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1B0B1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44CC4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2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1786F" w:rsidRPr="00F1786F" w14:paraId="7BC3335D" w14:textId="77777777" w:rsidTr="000E51F8">
              <w:trPr>
                <w:trHeight w:val="2717"/>
              </w:trPr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D700E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9.</w:t>
                  </w:r>
                </w:p>
                <w:p w14:paraId="0DB0D32F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25C8F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посещений культурных мероприятий, проводимых детскими школами искусств по видам искусства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5B36B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посещ.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0BEB4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0C706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9737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FFD88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10950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E27C4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12775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8707B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16425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FF645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18250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7C23C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2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Увеличение количества посещений культурно-массовых мероприятий, проводимых детскими школами искусств по видам искусств, до 10950 – к концу 2023 года, до 12775 – к концу 2024 года, до 16425 – к концу 2025 года, до 18250 - к концу 2026 года </w:t>
                  </w:r>
                </w:p>
              </w:tc>
            </w:tr>
            <w:tr w:rsidR="00F1786F" w:rsidRPr="00F1786F" w14:paraId="02B65EBC" w14:textId="77777777" w:rsidTr="000E51F8"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66024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2F81B" w14:textId="77777777" w:rsidR="00F1786F" w:rsidRPr="00F1786F" w:rsidRDefault="00F1786F" w:rsidP="00F1786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мероприятий в сфере искусства и культуры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4F209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60F06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B2527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D5069" w14:textId="77777777" w:rsidR="00F1786F" w:rsidRPr="00F1786F" w:rsidRDefault="00F1786F" w:rsidP="00F17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2C71A" w14:textId="77777777" w:rsidR="00F1786F" w:rsidRPr="00F1786F" w:rsidRDefault="00F1786F" w:rsidP="00F17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D0D21" w14:textId="77777777" w:rsidR="00F1786F" w:rsidRPr="00F1786F" w:rsidRDefault="00F1786F" w:rsidP="00F17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D9F47" w14:textId="77777777" w:rsidR="00F1786F" w:rsidRPr="00F1786F" w:rsidRDefault="00F1786F" w:rsidP="00F17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43D09" w14:textId="77777777" w:rsidR="00F1786F" w:rsidRPr="00F1786F" w:rsidRDefault="00F1786F" w:rsidP="00F1786F">
                  <w:pPr>
                    <w:widowControl w:val="0"/>
                    <w:tabs>
                      <w:tab w:val="left" w:pos="205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2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Сохранение количества мероприятий в сфере искусства и культуры в количестве 17 ежегодно с</w:t>
                  </w: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2023 года</w:t>
                  </w:r>
                </w:p>
              </w:tc>
            </w:tr>
          </w:tbl>
          <w:p w14:paraId="295D0B52" w14:textId="77777777" w:rsidR="00F1786F" w:rsidRPr="00F1786F" w:rsidRDefault="00F1786F" w:rsidP="00F1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786F" w:rsidRPr="00F1786F" w14:paraId="274DACD4" w14:textId="77777777" w:rsidTr="000E51F8"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F640" w14:textId="77777777" w:rsidR="00F1786F" w:rsidRPr="00F1786F" w:rsidRDefault="00F1786F" w:rsidP="00F1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 Цель программы               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AFEB" w14:textId="77777777" w:rsidR="00F1786F" w:rsidRPr="00F1786F" w:rsidRDefault="00F1786F" w:rsidP="00F1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туризма на территории Добрянского городского округа</w:t>
            </w:r>
          </w:p>
        </w:tc>
      </w:tr>
      <w:tr w:rsidR="00F1786F" w:rsidRPr="00F1786F" w14:paraId="1EC5A7FA" w14:textId="77777777" w:rsidTr="000E51F8"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0E6A" w14:textId="77777777" w:rsidR="00F1786F" w:rsidRPr="00F1786F" w:rsidRDefault="00F1786F" w:rsidP="00F1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Задача программы             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EAB3" w14:textId="77777777" w:rsidR="00F1786F" w:rsidRPr="00F1786F" w:rsidRDefault="00F1786F" w:rsidP="00F1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туристического кластера, содействие продвижению туристических сервисов и услуг </w:t>
            </w:r>
          </w:p>
        </w:tc>
      </w:tr>
      <w:tr w:rsidR="00F1786F" w:rsidRPr="00F1786F" w14:paraId="5A5A0659" w14:textId="77777777" w:rsidTr="000E51F8">
        <w:tc>
          <w:tcPr>
            <w:tcW w:w="102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126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99"/>
              <w:gridCol w:w="1731"/>
              <w:gridCol w:w="992"/>
              <w:gridCol w:w="567"/>
              <w:gridCol w:w="993"/>
              <w:gridCol w:w="850"/>
              <w:gridCol w:w="709"/>
              <w:gridCol w:w="709"/>
              <w:gridCol w:w="770"/>
              <w:gridCol w:w="2206"/>
            </w:tblGrid>
            <w:tr w:rsidR="00F1786F" w:rsidRPr="00F1786F" w14:paraId="07F607C6" w14:textId="77777777" w:rsidTr="000E51F8">
              <w:trPr>
                <w:trHeight w:val="540"/>
              </w:trPr>
              <w:tc>
                <w:tcPr>
                  <w:tcW w:w="5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9D838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№ </w:t>
                  </w: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17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8B13D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 целевого  </w:t>
                  </w: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44348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Единица </w:t>
                  </w: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измере-ния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205FDFF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DD523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Значение целевого </w:t>
                  </w: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показателя</w:t>
                  </w: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на начало </w:t>
                  </w: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реализации</w:t>
                  </w: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30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66DB8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Плановое значение   </w:t>
                  </w: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22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47BF9B1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14:paraId="0326F0F1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F1786F" w:rsidRPr="00F1786F" w14:paraId="284607E3" w14:textId="77777777" w:rsidTr="000E51F8">
              <w:trPr>
                <w:trHeight w:val="540"/>
              </w:trPr>
              <w:tc>
                <w:tcPr>
                  <w:tcW w:w="5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4EF95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7D786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4074D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8DCD4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C9245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45893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6F4D0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2024г.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AC19A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2025г.</w:t>
                  </w:r>
                </w:p>
              </w:tc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21C78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2026г.</w:t>
                  </w:r>
                </w:p>
              </w:tc>
              <w:tc>
                <w:tcPr>
                  <w:tcW w:w="22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AF42B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1786F" w:rsidRPr="00F1786F" w14:paraId="627BBC48" w14:textId="77777777" w:rsidTr="000E51F8">
              <w:tc>
                <w:tcPr>
                  <w:tcW w:w="5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96975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F66BF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5A4E6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3DA9A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637FC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EA9EB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98172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7F3E4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446DE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9</w:t>
                  </w:r>
                </w:p>
              </w:tc>
              <w:tc>
                <w:tcPr>
                  <w:tcW w:w="220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4FB912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F1786F" w:rsidRPr="00F1786F" w14:paraId="413EAF83" w14:textId="77777777" w:rsidTr="000E51F8">
              <w:trPr>
                <w:trHeight w:val="289"/>
              </w:trPr>
              <w:tc>
                <w:tcPr>
                  <w:tcW w:w="5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300B4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EDE77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Туристический поток 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97CB6" w14:textId="77777777" w:rsidR="00F1786F" w:rsidRPr="00F1786F" w:rsidRDefault="00F1786F" w:rsidP="00F17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200CD" w14:textId="77777777" w:rsidR="00F1786F" w:rsidRPr="00F1786F" w:rsidRDefault="00F1786F" w:rsidP="00F17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507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5722B" w14:textId="77777777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9BE96" w14:textId="61BA6188" w:rsidR="00F1786F" w:rsidRPr="00F1786F" w:rsidRDefault="00F1786F" w:rsidP="00F17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20000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167D1" w14:textId="2FB56DE8" w:rsidR="00F1786F" w:rsidRPr="00F1786F" w:rsidRDefault="00F1786F" w:rsidP="00F17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21000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8A945" w14:textId="38FAAA43" w:rsidR="00F1786F" w:rsidRPr="00F1786F" w:rsidRDefault="00F1786F" w:rsidP="00F17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22000</w:t>
                  </w:r>
                </w:p>
              </w:tc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2AEEF" w14:textId="1D17EE99" w:rsidR="00F1786F" w:rsidRPr="00F1786F" w:rsidRDefault="00F1786F" w:rsidP="00F17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23000</w:t>
                  </w:r>
                </w:p>
              </w:tc>
              <w:tc>
                <w:tcPr>
                  <w:tcW w:w="220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DCBC2" w14:textId="6A13F9D5" w:rsidR="00F1786F" w:rsidRPr="00F1786F" w:rsidRDefault="00F1786F" w:rsidP="00F17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Увеличение туристического потока до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23000</w:t>
                  </w: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человек к концу 2026 года</w:t>
                  </w:r>
                </w:p>
              </w:tc>
            </w:tr>
          </w:tbl>
          <w:p w14:paraId="1CE00CDC" w14:textId="77777777" w:rsidR="00F1786F" w:rsidRPr="00F1786F" w:rsidRDefault="00F1786F" w:rsidP="00F1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786F" w:rsidRPr="00F1786F" w14:paraId="5C02FB20" w14:textId="77777777" w:rsidTr="000E51F8">
        <w:trPr>
          <w:trHeight w:val="1447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6789" w14:textId="77777777" w:rsidR="00F1786F" w:rsidRPr="00F1786F" w:rsidRDefault="00F1786F" w:rsidP="00F1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Объемы бюджетных ассигнований      </w:t>
            </w:r>
            <w:r w:rsidRPr="00F1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 источникам финансирования программы                       </w:t>
            </w:r>
          </w:p>
          <w:p w14:paraId="393ADF7E" w14:textId="77777777" w:rsidR="00F1786F" w:rsidRPr="00F1786F" w:rsidRDefault="00F1786F" w:rsidP="00F1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938" w:type="dxa"/>
              <w:tblLayout w:type="fixed"/>
              <w:tblLook w:val="04A0" w:firstRow="1" w:lastRow="0" w:firstColumn="1" w:lastColumn="0" w:noHBand="0" w:noVBand="1"/>
            </w:tblPr>
            <w:tblGrid>
              <w:gridCol w:w="2755"/>
              <w:gridCol w:w="1134"/>
              <w:gridCol w:w="993"/>
              <w:gridCol w:w="992"/>
              <w:gridCol w:w="992"/>
              <w:gridCol w:w="1072"/>
            </w:tblGrid>
            <w:tr w:rsidR="00F1786F" w:rsidRPr="00F1786F" w14:paraId="5E5552E6" w14:textId="77777777" w:rsidTr="000E51F8">
              <w:trPr>
                <w:trHeight w:val="455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9CADC1" w14:textId="77777777" w:rsidR="00F1786F" w:rsidRPr="00F1786F" w:rsidRDefault="00F1786F" w:rsidP="00F17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C29BCD" w14:textId="77777777" w:rsidR="00F1786F" w:rsidRPr="00F1786F" w:rsidRDefault="00F1786F" w:rsidP="00F1786F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E00DBF" w14:textId="77777777" w:rsidR="00F1786F" w:rsidRPr="00F1786F" w:rsidRDefault="00F1786F" w:rsidP="00F1786F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7C1F0C" w14:textId="77777777" w:rsidR="00F1786F" w:rsidRPr="00F1786F" w:rsidRDefault="00F1786F" w:rsidP="00F1786F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BFCDD9" w14:textId="77777777" w:rsidR="00F1786F" w:rsidRPr="00F1786F" w:rsidRDefault="00F1786F" w:rsidP="00F1786F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8EA67" w14:textId="77777777" w:rsidR="00F1786F" w:rsidRPr="00F1786F" w:rsidRDefault="00F1786F" w:rsidP="00F1786F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2026 год</w:t>
                  </w:r>
                </w:p>
              </w:tc>
            </w:tr>
            <w:tr w:rsidR="00F1786F" w:rsidRPr="00F1786F" w14:paraId="04679DFB" w14:textId="77777777" w:rsidTr="000E51F8">
              <w:trPr>
                <w:trHeight w:val="176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0A5A2776" w14:textId="77777777" w:rsidR="00F1786F" w:rsidRPr="00F1786F" w:rsidRDefault="00F1786F" w:rsidP="00F1786F">
                  <w:pPr>
                    <w:keepNext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3FA88E8B" w14:textId="05F46B87" w:rsidR="00F1786F" w:rsidRPr="00F1786F" w:rsidRDefault="00F1786F" w:rsidP="00F17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701280,1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40713892" w14:textId="4E637836" w:rsidR="00F1786F" w:rsidRPr="00F1786F" w:rsidRDefault="00F1786F" w:rsidP="00F17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173477,7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41D38" w14:textId="132B086B" w:rsidR="00F1786F" w:rsidRPr="00F1786F" w:rsidRDefault="00F1786F" w:rsidP="00F17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171677,7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1731C191" w14:textId="029C7694" w:rsidR="00F1786F" w:rsidRPr="00F1786F" w:rsidRDefault="00F1786F" w:rsidP="00F17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180781,2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6ADB9171" w14:textId="3B1C21DC" w:rsidR="00F1786F" w:rsidRPr="00F1786F" w:rsidRDefault="00F1786F" w:rsidP="00F17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175343,5</w:t>
                  </w:r>
                </w:p>
              </w:tc>
            </w:tr>
            <w:tr w:rsidR="00F1786F" w:rsidRPr="00F1786F" w14:paraId="6DBA1747" w14:textId="77777777" w:rsidTr="000E51F8">
              <w:trPr>
                <w:trHeight w:val="167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16245877" w14:textId="77777777" w:rsidR="00F1786F" w:rsidRPr="00F1786F" w:rsidRDefault="00F1786F" w:rsidP="00F1786F">
                  <w:pPr>
                    <w:keepNext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0B627C24" w14:textId="10B2E9C5" w:rsidR="00F1786F" w:rsidRPr="00F1786F" w:rsidRDefault="00F1786F" w:rsidP="00F17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5C411950" w14:textId="48D1ACBA" w:rsidR="00F1786F" w:rsidRPr="00F1786F" w:rsidRDefault="00F1786F" w:rsidP="00F17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500A8" w14:textId="507E3460" w:rsidR="00F1786F" w:rsidRPr="00F1786F" w:rsidRDefault="00F1786F" w:rsidP="00F17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4BA70AC4" w14:textId="2DEDD5EF" w:rsidR="00F1786F" w:rsidRPr="00F1786F" w:rsidRDefault="00F1786F" w:rsidP="00F17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6254E3F5" w14:textId="43A3463C" w:rsidR="00F1786F" w:rsidRPr="00F1786F" w:rsidRDefault="00F1786F" w:rsidP="00F17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1786F" w:rsidRPr="00F1786F" w14:paraId="2D3BA05C" w14:textId="77777777" w:rsidTr="000E51F8">
              <w:trPr>
                <w:trHeight w:val="258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171BE081" w14:textId="77777777" w:rsidR="00F1786F" w:rsidRPr="00F1786F" w:rsidRDefault="00F1786F" w:rsidP="00F1786F">
                  <w:pPr>
                    <w:keepNext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238062F2" w14:textId="1059EA54" w:rsidR="00F1786F" w:rsidRPr="00F1786F" w:rsidRDefault="00F1786F" w:rsidP="00F17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0F60AC98" w14:textId="04B26882" w:rsidR="00F1786F" w:rsidRPr="00F1786F" w:rsidRDefault="00F1786F" w:rsidP="00F17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9EC0F" w14:textId="39B95DE2" w:rsidR="00F1786F" w:rsidRPr="00F1786F" w:rsidRDefault="00F1786F" w:rsidP="00F17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7F71AEB2" w14:textId="7B273C78" w:rsidR="00F1786F" w:rsidRPr="00F1786F" w:rsidRDefault="00F1786F" w:rsidP="00F17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4747EC28" w14:textId="786775DB" w:rsidR="00F1786F" w:rsidRPr="00F1786F" w:rsidRDefault="00F1786F" w:rsidP="00F17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1786F" w:rsidRPr="00F1786F" w14:paraId="42E8BDE5" w14:textId="77777777" w:rsidTr="000E51F8">
              <w:trPr>
                <w:trHeight w:val="315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6383BD7D" w14:textId="77777777" w:rsidR="00F1786F" w:rsidRPr="00F1786F" w:rsidRDefault="00F1786F" w:rsidP="00F1786F">
                  <w:pPr>
                    <w:keepNext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Средства местного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50095CF8" w14:textId="7BA2097B" w:rsidR="00F1786F" w:rsidRPr="00F1786F" w:rsidRDefault="00F1786F" w:rsidP="00F17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700560,1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124079E7" w14:textId="07C394B3" w:rsidR="00F1786F" w:rsidRPr="00F1786F" w:rsidRDefault="00F1786F" w:rsidP="00F17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173477,7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1444C" w14:textId="3E05361D" w:rsidR="00F1786F" w:rsidRPr="00F1786F" w:rsidRDefault="00F1786F" w:rsidP="00F17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170957,7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35F5E5FC" w14:textId="544872B3" w:rsidR="00F1786F" w:rsidRPr="00F1786F" w:rsidRDefault="00F1786F" w:rsidP="00F17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180781,2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3584CE3D" w14:textId="141C8976" w:rsidR="00F1786F" w:rsidRPr="00F1786F" w:rsidRDefault="00F1786F" w:rsidP="00F17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8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175343,5</w:t>
                  </w:r>
                </w:p>
              </w:tc>
            </w:tr>
          </w:tbl>
          <w:p w14:paraId="75C9DBD2" w14:textId="77777777" w:rsidR="00F1786F" w:rsidRPr="00F1786F" w:rsidRDefault="00F1786F" w:rsidP="00F1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2525732" w14:textId="77777777" w:rsidR="00F1786F" w:rsidRDefault="00F1786F" w:rsidP="00F178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D401CC" w14:textId="77777777" w:rsidR="00F1786F" w:rsidRPr="00541BE1" w:rsidRDefault="00F1786F" w:rsidP="00541B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8CEBFF" w14:textId="4D0FF9BA" w:rsidR="003C4373" w:rsidRDefault="00F1786F" w:rsidP="00541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41BE1" w:rsidRPr="00541B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95187">
        <w:rPr>
          <w:rFonts w:ascii="Times New Roman" w:eastAsia="Times New Roman" w:hAnsi="Times New Roman" w:cs="Times New Roman"/>
          <w:sz w:val="28"/>
          <w:szCs w:val="28"/>
        </w:rPr>
        <w:t>строку</w:t>
      </w:r>
      <w:r w:rsidR="003C4373">
        <w:rPr>
          <w:rFonts w:ascii="Times New Roman" w:eastAsia="Times New Roman" w:hAnsi="Times New Roman" w:cs="Times New Roman"/>
          <w:sz w:val="28"/>
          <w:szCs w:val="28"/>
        </w:rPr>
        <w:t xml:space="preserve"> 11 таблицы раздела </w:t>
      </w:r>
      <w:r w:rsidR="003C437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3C4373">
        <w:rPr>
          <w:rFonts w:ascii="Times New Roman" w:eastAsia="Times New Roman" w:hAnsi="Times New Roman" w:cs="Times New Roman"/>
          <w:sz w:val="28"/>
          <w:szCs w:val="28"/>
        </w:rPr>
        <w:t xml:space="preserve"> изложить в </w:t>
      </w:r>
      <w:r w:rsidR="00C95187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="003C4373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14:paraId="0FE3C4EA" w14:textId="77777777" w:rsidR="003C4373" w:rsidRDefault="003C4373" w:rsidP="00541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024"/>
        <w:gridCol w:w="2127"/>
        <w:gridCol w:w="1984"/>
        <w:gridCol w:w="2126"/>
      </w:tblGrid>
      <w:tr w:rsidR="003C4373" w:rsidRPr="003C4373" w14:paraId="07A2E97B" w14:textId="77777777" w:rsidTr="000E51F8">
        <w:tc>
          <w:tcPr>
            <w:tcW w:w="486" w:type="dxa"/>
            <w:shd w:val="clear" w:color="auto" w:fill="auto"/>
          </w:tcPr>
          <w:p w14:paraId="10CAF924" w14:textId="77777777" w:rsidR="003C4373" w:rsidRPr="003C4373" w:rsidRDefault="003C4373" w:rsidP="003C43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373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24" w:type="dxa"/>
            <w:shd w:val="clear" w:color="auto" w:fill="auto"/>
          </w:tcPr>
          <w:p w14:paraId="55C48AB5" w14:textId="77777777" w:rsidR="003C4373" w:rsidRPr="003C4373" w:rsidRDefault="003C4373" w:rsidP="003C43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373">
              <w:rPr>
                <w:rFonts w:ascii="Times New Roman" w:eastAsia="Calibri" w:hAnsi="Times New Roman" w:cs="Times New Roman"/>
                <w:sz w:val="20"/>
                <w:szCs w:val="20"/>
              </w:rPr>
              <w:t>Туристический поток</w:t>
            </w:r>
          </w:p>
        </w:tc>
        <w:tc>
          <w:tcPr>
            <w:tcW w:w="2127" w:type="dxa"/>
            <w:shd w:val="clear" w:color="auto" w:fill="auto"/>
          </w:tcPr>
          <w:p w14:paraId="700A172B" w14:textId="5D85112A" w:rsidR="003C4373" w:rsidRPr="003C4373" w:rsidRDefault="003C4373" w:rsidP="003C43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3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статистических данных </w:t>
            </w:r>
            <w:r w:rsidRPr="003C4373">
              <w:rPr>
                <w:rFonts w:ascii="Times New Roman" w:eastAsia="Calibri" w:hAnsi="Times New Roman" w:cs="Times New Roman"/>
                <w:sz w:val="20"/>
                <w:szCs w:val="20"/>
              </w:rPr>
              <w:t>туристического 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тока на территории Добрянского городского округа с 2019 по 2022 год</w:t>
            </w:r>
            <w:r w:rsidR="00643D92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4" w:type="dxa"/>
            <w:shd w:val="clear" w:color="auto" w:fill="auto"/>
          </w:tcPr>
          <w:p w14:paraId="4E27CF85" w14:textId="77777777" w:rsidR="003C4373" w:rsidRPr="003C4373" w:rsidRDefault="003C4373" w:rsidP="003C43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373">
              <w:rPr>
                <w:rFonts w:ascii="Times New Roman" w:eastAsia="Calibri" w:hAnsi="Times New Roman" w:cs="Times New Roman"/>
                <w:sz w:val="20"/>
                <w:szCs w:val="20"/>
              </w:rPr>
              <w:t>Стратегия социального-экономического развития Добрянского городского округа</w:t>
            </w:r>
          </w:p>
        </w:tc>
        <w:tc>
          <w:tcPr>
            <w:tcW w:w="2126" w:type="dxa"/>
            <w:shd w:val="clear" w:color="auto" w:fill="auto"/>
          </w:tcPr>
          <w:p w14:paraId="685107BE" w14:textId="57490541" w:rsidR="003C4373" w:rsidRPr="003C4373" w:rsidRDefault="003C4373" w:rsidP="000E51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Документы от организаций/учреждений, подтверждающие количество туристического потока (письма от организаций/предприятий, справки, акты о тур.потоке). </w:t>
            </w:r>
            <w:r w:rsidR="000E51F8" w:rsidRPr="00E435A2">
              <w:rPr>
                <w:rFonts w:ascii="Times New Roman" w:eastAsia="Calibri" w:hAnsi="Times New Roman" w:cs="Times New Roman"/>
                <w:sz w:val="20"/>
                <w:szCs w:val="20"/>
              </w:rPr>
              <w:t>Данные статистических отч</w:t>
            </w:r>
            <w:r w:rsidR="00E435A2" w:rsidRPr="00E435A2">
              <w:rPr>
                <w:rFonts w:ascii="Times New Roman" w:eastAsia="Calibri" w:hAnsi="Times New Roman" w:cs="Times New Roman"/>
                <w:sz w:val="20"/>
                <w:szCs w:val="20"/>
              </w:rPr>
              <w:t>етов</w:t>
            </w:r>
            <w:r w:rsidR="00E43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численности лиц, размещенных в КСР</w:t>
            </w:r>
            <w:r w:rsidR="00E435A2" w:rsidRPr="00E435A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14:paraId="42E50E58" w14:textId="77777777" w:rsidR="003C4373" w:rsidRPr="003C4373" w:rsidRDefault="003C4373" w:rsidP="00541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140DDC" w14:textId="1E9B244A" w:rsidR="00541BE1" w:rsidRPr="00541BE1" w:rsidRDefault="003C4373" w:rsidP="00541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41BE1" w:rsidRPr="00541BE1">
        <w:rPr>
          <w:rFonts w:ascii="Times New Roman" w:eastAsia="Times New Roman" w:hAnsi="Times New Roman" w:cs="Times New Roman"/>
          <w:sz w:val="28"/>
          <w:szCs w:val="28"/>
        </w:rPr>
        <w:t>Приложение 1 к муниципальной программе «Развитие культуры и туризма» изложить в редакции согласно приложению к настоящим изменениям.</w:t>
      </w:r>
    </w:p>
    <w:p w14:paraId="656493AD" w14:textId="77777777" w:rsidR="00541BE1" w:rsidRPr="00541BE1" w:rsidRDefault="00541BE1" w:rsidP="00541B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823D1F" w14:textId="77777777" w:rsidR="00541BE1" w:rsidRPr="00541BE1" w:rsidRDefault="00541BE1" w:rsidP="00541B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6FAFF8" w14:textId="77777777" w:rsidR="00541BE1" w:rsidRPr="00541BE1" w:rsidRDefault="00541BE1" w:rsidP="00541B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969118" w14:textId="77777777" w:rsidR="00B44C10" w:rsidRPr="00C77350" w:rsidRDefault="00B44C10" w:rsidP="00C77350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B44C10" w:rsidRPr="00C77350" w:rsidSect="008A4F9A">
          <w:headerReference w:type="default" r:id="rId8"/>
          <w:footerReference w:type="default" r:id="rId9"/>
          <w:pgSz w:w="11906" w:h="16838" w:code="9"/>
          <w:pgMar w:top="567" w:right="567" w:bottom="1134" w:left="1701" w:header="720" w:footer="720" w:gutter="0"/>
          <w:cols w:space="708"/>
          <w:docGrid w:linePitch="360"/>
        </w:sectPr>
      </w:pPr>
    </w:p>
    <w:p w14:paraId="4E6CDFE3" w14:textId="54F064D4" w:rsidR="00692529" w:rsidRPr="00692529" w:rsidRDefault="00692529" w:rsidP="00692529">
      <w:pPr>
        <w:widowControl w:val="0"/>
        <w:autoSpaceDE w:val="0"/>
        <w:autoSpaceDN w:val="0"/>
        <w:adjustRightInd w:val="0"/>
        <w:spacing w:after="0" w:line="240" w:lineRule="auto"/>
        <w:ind w:left="846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925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41D5E0A2" w14:textId="77777777" w:rsidR="00692529" w:rsidRPr="00692529" w:rsidRDefault="00692529" w:rsidP="00692529">
      <w:pPr>
        <w:widowControl w:val="0"/>
        <w:autoSpaceDE w:val="0"/>
        <w:autoSpaceDN w:val="0"/>
        <w:adjustRightInd w:val="0"/>
        <w:spacing w:after="0" w:line="240" w:lineRule="auto"/>
        <w:ind w:left="8460"/>
        <w:rPr>
          <w:rFonts w:ascii="Times New Roman" w:eastAsia="Times New Roman" w:hAnsi="Times New Roman" w:cs="Times New Roman"/>
          <w:sz w:val="28"/>
          <w:szCs w:val="28"/>
        </w:rPr>
      </w:pPr>
      <w:r w:rsidRPr="00692529">
        <w:rPr>
          <w:rFonts w:ascii="Times New Roman" w:eastAsia="Times New Roman" w:hAnsi="Times New Roman" w:cs="Times New Roman"/>
          <w:sz w:val="28"/>
          <w:szCs w:val="28"/>
        </w:rPr>
        <w:t xml:space="preserve">к изменениям, которые вносятся </w:t>
      </w:r>
      <w:r w:rsidRPr="00692529">
        <w:rPr>
          <w:rFonts w:ascii="Times New Roman" w:eastAsia="Times New Roman" w:hAnsi="Times New Roman" w:cs="Times New Roman"/>
          <w:sz w:val="28"/>
          <w:szCs w:val="28"/>
        </w:rPr>
        <w:br/>
        <w:t>в муниципальную программу «Развитие культуры и туризма», утвержденную постановлением администрации Добрянского городского округа</w:t>
      </w:r>
    </w:p>
    <w:p w14:paraId="45176BA3" w14:textId="77777777" w:rsidR="00692529" w:rsidRPr="00692529" w:rsidRDefault="00692529" w:rsidP="00692529">
      <w:pPr>
        <w:widowControl w:val="0"/>
        <w:autoSpaceDE w:val="0"/>
        <w:autoSpaceDN w:val="0"/>
        <w:adjustRightInd w:val="0"/>
        <w:spacing w:after="0" w:line="240" w:lineRule="auto"/>
        <w:ind w:left="846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92529">
        <w:rPr>
          <w:rFonts w:ascii="Times New Roman" w:eastAsia="Times New Roman" w:hAnsi="Times New Roman" w:cs="Times New Roman"/>
          <w:sz w:val="28"/>
          <w:szCs w:val="28"/>
        </w:rPr>
        <w:t>от 31 октября 2022 г. № 3049</w:t>
      </w:r>
    </w:p>
    <w:p w14:paraId="2E891C51" w14:textId="77777777" w:rsidR="00692529" w:rsidRPr="00692529" w:rsidRDefault="00692529" w:rsidP="00692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highlight w:val="yellow"/>
        </w:rPr>
      </w:pPr>
    </w:p>
    <w:p w14:paraId="5D100992" w14:textId="77777777" w:rsidR="00692529" w:rsidRPr="00692529" w:rsidRDefault="00692529" w:rsidP="0069252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4B4BFE14" w14:textId="77777777" w:rsidR="00692529" w:rsidRPr="00692529" w:rsidRDefault="00692529" w:rsidP="006925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29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14:paraId="3D5F2F84" w14:textId="77777777" w:rsidR="00692529" w:rsidRPr="00692529" w:rsidRDefault="00692529" w:rsidP="006925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29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мероприятий, объемы и источники финансирования муниципальной программы Добрянского городского округа, ожидаемые конечные результаты программы на 2023-2026 годы</w:t>
      </w:r>
    </w:p>
    <w:p w14:paraId="07AEA429" w14:textId="77777777" w:rsidR="00692529" w:rsidRPr="00692529" w:rsidRDefault="00692529" w:rsidP="006925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51DC7E21" w14:textId="77777777" w:rsidR="00692529" w:rsidRPr="00692529" w:rsidRDefault="00692529" w:rsidP="006925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9252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92529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16302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5"/>
        <w:gridCol w:w="80"/>
        <w:gridCol w:w="1559"/>
        <w:gridCol w:w="1419"/>
        <w:gridCol w:w="629"/>
        <w:gridCol w:w="709"/>
        <w:gridCol w:w="850"/>
        <w:gridCol w:w="851"/>
        <w:gridCol w:w="1639"/>
        <w:gridCol w:w="1418"/>
        <w:gridCol w:w="993"/>
        <w:gridCol w:w="1073"/>
        <w:gridCol w:w="993"/>
        <w:gridCol w:w="992"/>
        <w:gridCol w:w="2752"/>
      </w:tblGrid>
      <w:tr w:rsidR="00692529" w:rsidRPr="00692529" w14:paraId="735E3D93" w14:textId="77777777" w:rsidTr="00692529">
        <w:trPr>
          <w:trHeight w:val="675"/>
          <w:tblHeader/>
        </w:trPr>
        <w:tc>
          <w:tcPr>
            <w:tcW w:w="425" w:type="dxa"/>
            <w:gridSpan w:val="2"/>
            <w:vMerge w:val="restart"/>
          </w:tcPr>
          <w:p w14:paraId="12DF8B8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559" w:type="dxa"/>
            <w:vMerge w:val="restart"/>
          </w:tcPr>
          <w:p w14:paraId="24F8CE8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  <w:p w14:paraId="7818D18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14:paraId="6B2A63B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543FFDC8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 соисполнитель</w:t>
            </w:r>
          </w:p>
        </w:tc>
        <w:tc>
          <w:tcPr>
            <w:tcW w:w="629" w:type="dxa"/>
            <w:vMerge w:val="restart"/>
          </w:tcPr>
          <w:p w14:paraId="35F7B23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</w:tcPr>
          <w:p w14:paraId="7A7C58D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  <w:p w14:paraId="0F693C2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5335440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начала реализации мероприятия</w:t>
            </w:r>
          </w:p>
        </w:tc>
        <w:tc>
          <w:tcPr>
            <w:tcW w:w="851" w:type="dxa"/>
            <w:vMerge w:val="restart"/>
          </w:tcPr>
          <w:p w14:paraId="3D7F087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окончания реализации мероприятия</w:t>
            </w:r>
          </w:p>
        </w:tc>
        <w:tc>
          <w:tcPr>
            <w:tcW w:w="1639" w:type="dxa"/>
            <w:vMerge w:val="restart"/>
          </w:tcPr>
          <w:p w14:paraId="4D75CF1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период действия</w:t>
            </w:r>
          </w:p>
          <w:p w14:paraId="3B95C4B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 (ВСЕГО),</w:t>
            </w:r>
          </w:p>
          <w:p w14:paraId="7BA7D4B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  <w:p w14:paraId="7098CB4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5469" w:type="dxa"/>
            <w:gridSpan w:val="5"/>
            <w:tcBorders>
              <w:bottom w:val="single" w:sz="4" w:space="0" w:color="auto"/>
            </w:tcBorders>
          </w:tcPr>
          <w:p w14:paraId="30BAFEE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  <w:p w14:paraId="10D14F2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2752" w:type="dxa"/>
            <w:vMerge w:val="restart"/>
          </w:tcPr>
          <w:p w14:paraId="48D6CC0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и конечные результаты реализации муниципальной программы</w:t>
            </w:r>
          </w:p>
        </w:tc>
      </w:tr>
      <w:tr w:rsidR="00692529" w:rsidRPr="00692529" w14:paraId="48C47640" w14:textId="77777777" w:rsidTr="00692529">
        <w:trPr>
          <w:trHeight w:val="716"/>
          <w:tblHeader/>
        </w:trPr>
        <w:tc>
          <w:tcPr>
            <w:tcW w:w="425" w:type="dxa"/>
            <w:gridSpan w:val="2"/>
            <w:vMerge/>
          </w:tcPr>
          <w:p w14:paraId="016D151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0CF8B7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14:paraId="452557B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14:paraId="44A257A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0A660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0F9271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15E2DB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14:paraId="250CCFC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78CAAC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A80CD8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6A591B6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2024г.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77CAE6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992" w:type="dxa"/>
          </w:tcPr>
          <w:p w14:paraId="053AC46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2026г.</w:t>
            </w:r>
          </w:p>
        </w:tc>
        <w:tc>
          <w:tcPr>
            <w:tcW w:w="2752" w:type="dxa"/>
            <w:vMerge/>
          </w:tcPr>
          <w:p w14:paraId="3A8CDB4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7307C6BA" w14:textId="77777777" w:rsidTr="00692529">
        <w:trPr>
          <w:tblHeader/>
        </w:trPr>
        <w:tc>
          <w:tcPr>
            <w:tcW w:w="425" w:type="dxa"/>
            <w:gridSpan w:val="2"/>
          </w:tcPr>
          <w:p w14:paraId="33F9581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7FB4E78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14:paraId="5A2243D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</w:tcPr>
          <w:p w14:paraId="6F90577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0F77F5A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0816D7F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6F67D43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9" w:type="dxa"/>
          </w:tcPr>
          <w:p w14:paraId="7D45A96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7481E49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14:paraId="362C140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3" w:type="dxa"/>
          </w:tcPr>
          <w:p w14:paraId="540A3FC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14:paraId="283D248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4CAE750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52" w:type="dxa"/>
          </w:tcPr>
          <w:p w14:paraId="5BCD6E2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92529" w:rsidRPr="00692529" w14:paraId="21F71E80" w14:textId="77777777" w:rsidTr="00692529">
        <w:trPr>
          <w:trHeight w:val="305"/>
        </w:trPr>
        <w:tc>
          <w:tcPr>
            <w:tcW w:w="345" w:type="dxa"/>
          </w:tcPr>
          <w:p w14:paraId="0C5FB16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7" w:type="dxa"/>
            <w:gridSpan w:val="14"/>
          </w:tcPr>
          <w:p w14:paraId="4E24879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7386C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Вовлечение в культуру большего числа граждан Добрянского городского округа путем создания современной инфраструктуры культуры, внедрения в деятельность организаций культуры новых форм и технологий, поддержки культурных инициатив, направленных на укрепление российской гражданской идентичности</w:t>
            </w:r>
          </w:p>
          <w:p w14:paraId="6D06339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29A864CF" w14:textId="77777777" w:rsidTr="00692529">
        <w:trPr>
          <w:trHeight w:val="1026"/>
        </w:trPr>
        <w:tc>
          <w:tcPr>
            <w:tcW w:w="345" w:type="dxa"/>
          </w:tcPr>
          <w:p w14:paraId="2059CFC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7" w:type="dxa"/>
            <w:gridSpan w:val="14"/>
          </w:tcPr>
          <w:p w14:paraId="3084860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Задачи:</w:t>
            </w:r>
          </w:p>
          <w:p w14:paraId="671726C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1. Обеспечение увеличения числа посещений гражданами учреждений культуры, учреждений дополнительного образования в сфере культуры.</w:t>
            </w:r>
          </w:p>
          <w:p w14:paraId="7E38089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2. Создание условий для повышения доступности библиотечных и досуговых услуг жителям периферийных населенных пунктов Добрянского городского округа.</w:t>
            </w:r>
          </w:p>
          <w:p w14:paraId="46ADA62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3. Создание условий для обеспечения качественного досуга жителей Добрянского городского округа и его гостей с опорой на культурный потенциал территории и Пермской городской агломерации.</w:t>
            </w:r>
          </w:p>
          <w:p w14:paraId="0ECCDDC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4. Развитие культуры межнационального общения, поддержка национальных творческих коллективов, увеличение количества и качества этнокультурных мероприятий в округе на принципах межмуниципального сотрудничества.</w:t>
            </w:r>
          </w:p>
          <w:p w14:paraId="64659F9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5. Развитие новых инновационных форм библиотечной, краеведческой и музейной деятельности с целью сохранения, пополнения и более широкого использования культурного и исторического наследия Добрянского городского округа, просвещения населения округа.</w:t>
            </w:r>
          </w:p>
        </w:tc>
      </w:tr>
      <w:tr w:rsidR="00692529" w:rsidRPr="00692529" w14:paraId="67212E77" w14:textId="77777777" w:rsidTr="00692529">
        <w:trPr>
          <w:trHeight w:val="305"/>
        </w:trPr>
        <w:tc>
          <w:tcPr>
            <w:tcW w:w="425" w:type="dxa"/>
            <w:gridSpan w:val="2"/>
            <w:vMerge w:val="restart"/>
          </w:tcPr>
          <w:p w14:paraId="3C3023D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</w:tcPr>
          <w:p w14:paraId="1DDB528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Основное </w:t>
            </w: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мероприятие «Предоставление муниципальных услуг в сфере искусства и культуры»</w:t>
            </w:r>
          </w:p>
        </w:tc>
        <w:tc>
          <w:tcPr>
            <w:tcW w:w="1419" w:type="dxa"/>
            <w:vMerge w:val="restart"/>
          </w:tcPr>
          <w:p w14:paraId="01FB09E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Управление </w:t>
            </w: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социального развития 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16B871A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02001</w:t>
            </w: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00000</w:t>
            </w:r>
          </w:p>
        </w:tc>
        <w:tc>
          <w:tcPr>
            <w:tcW w:w="709" w:type="dxa"/>
            <w:vMerge w:val="restart"/>
          </w:tcPr>
          <w:p w14:paraId="3CEC37F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4D2B964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1C303D2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639" w:type="dxa"/>
          </w:tcPr>
          <w:p w14:paraId="01A7504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по </w:t>
            </w: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мероприятию в том числе:</w:t>
            </w:r>
          </w:p>
        </w:tc>
        <w:tc>
          <w:tcPr>
            <w:tcW w:w="1418" w:type="dxa"/>
          </w:tcPr>
          <w:p w14:paraId="0ABF430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310045,9</w:t>
            </w:r>
          </w:p>
        </w:tc>
        <w:tc>
          <w:tcPr>
            <w:tcW w:w="993" w:type="dxa"/>
          </w:tcPr>
          <w:p w14:paraId="667A525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78252,4</w:t>
            </w:r>
          </w:p>
        </w:tc>
        <w:tc>
          <w:tcPr>
            <w:tcW w:w="1073" w:type="dxa"/>
          </w:tcPr>
          <w:p w14:paraId="7DB56B7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74772,5</w:t>
            </w:r>
          </w:p>
        </w:tc>
        <w:tc>
          <w:tcPr>
            <w:tcW w:w="993" w:type="dxa"/>
          </w:tcPr>
          <w:p w14:paraId="33E8C1F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78359,3</w:t>
            </w:r>
          </w:p>
        </w:tc>
        <w:tc>
          <w:tcPr>
            <w:tcW w:w="992" w:type="dxa"/>
          </w:tcPr>
          <w:p w14:paraId="0367209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78661,7</w:t>
            </w:r>
          </w:p>
        </w:tc>
        <w:tc>
          <w:tcPr>
            <w:tcW w:w="2752" w:type="dxa"/>
            <w:vMerge w:val="restart"/>
          </w:tcPr>
          <w:p w14:paraId="265A093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375DC67E" w14:textId="77777777" w:rsidTr="00692529">
        <w:tc>
          <w:tcPr>
            <w:tcW w:w="425" w:type="dxa"/>
            <w:gridSpan w:val="2"/>
            <w:vMerge/>
          </w:tcPr>
          <w:p w14:paraId="7F008C1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30BD1D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077DB31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7C4D5E7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F2DC98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A993933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3344EB7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48BC9F9E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074441C6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609C0672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5CB0221F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6C19EFE0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3A1464CE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3B6BF333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16252839" w14:textId="77777777" w:rsidTr="00692529">
        <w:tc>
          <w:tcPr>
            <w:tcW w:w="425" w:type="dxa"/>
            <w:gridSpan w:val="2"/>
            <w:vMerge/>
          </w:tcPr>
          <w:p w14:paraId="239496E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66D1E0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7326397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1C77E0F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DFEA0C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C6AB07B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40155BE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52434BFD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7AC70D50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41569F30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3325C849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4B8155CF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3BC5D65E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14:paraId="2FBDAAC4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1A4CFA25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63568051" w14:textId="77777777" w:rsidTr="00692529">
        <w:tc>
          <w:tcPr>
            <w:tcW w:w="425" w:type="dxa"/>
            <w:gridSpan w:val="2"/>
            <w:vMerge/>
          </w:tcPr>
          <w:p w14:paraId="2A84D0D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44BF86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3184974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46AB4F5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50E7A7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77D0F3C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3BE28C4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112EDB58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4DA1874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310045,9</w:t>
            </w:r>
          </w:p>
        </w:tc>
        <w:tc>
          <w:tcPr>
            <w:tcW w:w="993" w:type="dxa"/>
          </w:tcPr>
          <w:p w14:paraId="48CF6D2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78252,4</w:t>
            </w:r>
          </w:p>
        </w:tc>
        <w:tc>
          <w:tcPr>
            <w:tcW w:w="1073" w:type="dxa"/>
          </w:tcPr>
          <w:p w14:paraId="589A8FF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74772,5</w:t>
            </w:r>
          </w:p>
        </w:tc>
        <w:tc>
          <w:tcPr>
            <w:tcW w:w="993" w:type="dxa"/>
          </w:tcPr>
          <w:p w14:paraId="3C92A03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78359,3</w:t>
            </w:r>
          </w:p>
        </w:tc>
        <w:tc>
          <w:tcPr>
            <w:tcW w:w="992" w:type="dxa"/>
          </w:tcPr>
          <w:p w14:paraId="60187C5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78661,7</w:t>
            </w:r>
          </w:p>
        </w:tc>
        <w:tc>
          <w:tcPr>
            <w:tcW w:w="2752" w:type="dxa"/>
            <w:vMerge/>
          </w:tcPr>
          <w:p w14:paraId="26674889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630FBD3E" w14:textId="77777777" w:rsidTr="00692529">
        <w:trPr>
          <w:trHeight w:val="176"/>
        </w:trPr>
        <w:tc>
          <w:tcPr>
            <w:tcW w:w="425" w:type="dxa"/>
            <w:gridSpan w:val="2"/>
            <w:vMerge w:val="restart"/>
          </w:tcPr>
          <w:p w14:paraId="0885876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559" w:type="dxa"/>
            <w:vMerge w:val="restart"/>
          </w:tcPr>
          <w:p w14:paraId="05A779E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419" w:type="dxa"/>
            <w:vMerge w:val="restart"/>
          </w:tcPr>
          <w:p w14:paraId="04FCF28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76F0194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0200113000</w:t>
            </w:r>
          </w:p>
        </w:tc>
        <w:tc>
          <w:tcPr>
            <w:tcW w:w="709" w:type="dxa"/>
            <w:vMerge w:val="restart"/>
          </w:tcPr>
          <w:p w14:paraId="7407820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0" w:type="dxa"/>
            <w:vMerge w:val="restart"/>
          </w:tcPr>
          <w:p w14:paraId="5F14257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22EE988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639" w:type="dxa"/>
          </w:tcPr>
          <w:p w14:paraId="365F544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1418" w:type="dxa"/>
          </w:tcPr>
          <w:p w14:paraId="0230253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307365,9</w:t>
            </w:r>
          </w:p>
        </w:tc>
        <w:tc>
          <w:tcPr>
            <w:tcW w:w="993" w:type="dxa"/>
          </w:tcPr>
          <w:p w14:paraId="0C0FB20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77582,4</w:t>
            </w:r>
          </w:p>
        </w:tc>
        <w:tc>
          <w:tcPr>
            <w:tcW w:w="1073" w:type="dxa"/>
          </w:tcPr>
          <w:p w14:paraId="512C84B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74102,5</w:t>
            </w:r>
          </w:p>
        </w:tc>
        <w:tc>
          <w:tcPr>
            <w:tcW w:w="993" w:type="dxa"/>
          </w:tcPr>
          <w:p w14:paraId="33ED363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77689,3</w:t>
            </w:r>
          </w:p>
        </w:tc>
        <w:tc>
          <w:tcPr>
            <w:tcW w:w="992" w:type="dxa"/>
          </w:tcPr>
          <w:p w14:paraId="2E45DEA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77991,7</w:t>
            </w:r>
          </w:p>
        </w:tc>
        <w:tc>
          <w:tcPr>
            <w:tcW w:w="2752" w:type="dxa"/>
            <w:vMerge w:val="restart"/>
          </w:tcPr>
          <w:p w14:paraId="497BA47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Достижение отношения средней заработной платы работников муниципальных учреждений культуры к средней заработной плате в Пермском крае ежегодно с 2023 года –100,8%</w:t>
            </w:r>
          </w:p>
          <w:p w14:paraId="2761C72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D22973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посещений культурно-массовых мероприятий культурно-досуговых учреждений до 193747 – к концу 2023 года, до 226038 – к концу 2024 года, до 290620 – к концу 2025 года, до 322912 – к концу 2026 года</w:t>
            </w:r>
          </w:p>
        </w:tc>
      </w:tr>
      <w:tr w:rsidR="00692529" w:rsidRPr="00692529" w14:paraId="11C7E1D2" w14:textId="77777777" w:rsidTr="00692529">
        <w:trPr>
          <w:trHeight w:val="643"/>
        </w:trPr>
        <w:tc>
          <w:tcPr>
            <w:tcW w:w="425" w:type="dxa"/>
            <w:gridSpan w:val="2"/>
            <w:vMerge/>
          </w:tcPr>
          <w:p w14:paraId="6DDBF06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9A37DE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002308E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5B18450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D1DEF1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06A5F1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BCF848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431BC9DE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1C1C248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7EB2824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213C7D7D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28A6F7F5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88339C9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4D4CAE4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6D3B7088" w14:textId="77777777" w:rsidTr="00692529">
        <w:trPr>
          <w:trHeight w:val="423"/>
        </w:trPr>
        <w:tc>
          <w:tcPr>
            <w:tcW w:w="425" w:type="dxa"/>
            <w:gridSpan w:val="2"/>
            <w:vMerge/>
          </w:tcPr>
          <w:p w14:paraId="3C2EF5F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09E621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0726CF8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76F40B3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B5E238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585CBE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8EB6EC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2B057B52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0C58C70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44D7B03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218FAD3C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1FF59151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AD4A4F2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14:paraId="3AC8AD8F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3FB7120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2CB787B5" w14:textId="77777777" w:rsidTr="00692529">
        <w:trPr>
          <w:trHeight w:val="423"/>
        </w:trPr>
        <w:tc>
          <w:tcPr>
            <w:tcW w:w="425" w:type="dxa"/>
            <w:gridSpan w:val="2"/>
            <w:vMerge/>
          </w:tcPr>
          <w:p w14:paraId="1C58F10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B22F79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27819DE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32942B7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9537D8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304222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09DFD5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680DCD85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7492675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307365,9</w:t>
            </w:r>
          </w:p>
        </w:tc>
        <w:tc>
          <w:tcPr>
            <w:tcW w:w="993" w:type="dxa"/>
          </w:tcPr>
          <w:p w14:paraId="2F946B4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77582,4</w:t>
            </w:r>
          </w:p>
        </w:tc>
        <w:tc>
          <w:tcPr>
            <w:tcW w:w="1073" w:type="dxa"/>
          </w:tcPr>
          <w:p w14:paraId="6BE3318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74102,5</w:t>
            </w:r>
          </w:p>
        </w:tc>
        <w:tc>
          <w:tcPr>
            <w:tcW w:w="993" w:type="dxa"/>
          </w:tcPr>
          <w:p w14:paraId="05EF88C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77689,3</w:t>
            </w:r>
          </w:p>
        </w:tc>
        <w:tc>
          <w:tcPr>
            <w:tcW w:w="992" w:type="dxa"/>
          </w:tcPr>
          <w:p w14:paraId="515FA6B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77991,7</w:t>
            </w:r>
          </w:p>
        </w:tc>
        <w:tc>
          <w:tcPr>
            <w:tcW w:w="2752" w:type="dxa"/>
            <w:vMerge/>
          </w:tcPr>
          <w:p w14:paraId="5D8AB10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6AF288E9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17DDFCE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559" w:type="dxa"/>
            <w:vMerge w:val="restart"/>
          </w:tcPr>
          <w:p w14:paraId="3A3AFA3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и укрепление материально-технической базы клубных и спортивных формирований</w:t>
            </w:r>
          </w:p>
        </w:tc>
        <w:tc>
          <w:tcPr>
            <w:tcW w:w="1419" w:type="dxa"/>
            <w:vMerge w:val="restart"/>
          </w:tcPr>
          <w:p w14:paraId="039DC57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56ADCDA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0200114060</w:t>
            </w:r>
          </w:p>
        </w:tc>
        <w:tc>
          <w:tcPr>
            <w:tcW w:w="709" w:type="dxa"/>
            <w:vMerge w:val="restart"/>
          </w:tcPr>
          <w:p w14:paraId="64B88FC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0" w:type="dxa"/>
            <w:vMerge w:val="restart"/>
          </w:tcPr>
          <w:p w14:paraId="1770EA5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61DBAB2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639" w:type="dxa"/>
          </w:tcPr>
          <w:p w14:paraId="4342E2C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1418" w:type="dxa"/>
          </w:tcPr>
          <w:p w14:paraId="780372D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2680,0</w:t>
            </w:r>
          </w:p>
        </w:tc>
        <w:tc>
          <w:tcPr>
            <w:tcW w:w="993" w:type="dxa"/>
          </w:tcPr>
          <w:p w14:paraId="37598DE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073" w:type="dxa"/>
          </w:tcPr>
          <w:p w14:paraId="01A6A5A0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993" w:type="dxa"/>
          </w:tcPr>
          <w:p w14:paraId="712CAD82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992" w:type="dxa"/>
          </w:tcPr>
          <w:p w14:paraId="5A0951E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2752" w:type="dxa"/>
            <w:vMerge/>
          </w:tcPr>
          <w:p w14:paraId="329721A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1B5D9529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757B47E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582737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48944A2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7BEDEDF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1D0271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978033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C1FD31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1BF29E42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45AE0FB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419E7D4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78381E4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1BEE405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1E272C7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14:paraId="5FE08E9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44CA2E4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72841EE6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7030110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F0ADA5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5E66311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1175125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34DAA8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59336A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BA5C24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011AC416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7AE12C7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2B75004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429921E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07B5660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55187B6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14:paraId="2742FC3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4FD326C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392196AD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51A23FA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870213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60B6FC0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66EF18C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D9605F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F6F009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076551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36AAD155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522D876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2680,0</w:t>
            </w:r>
          </w:p>
        </w:tc>
        <w:tc>
          <w:tcPr>
            <w:tcW w:w="993" w:type="dxa"/>
          </w:tcPr>
          <w:p w14:paraId="37AFD52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073" w:type="dxa"/>
          </w:tcPr>
          <w:p w14:paraId="6F9214FC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993" w:type="dxa"/>
          </w:tcPr>
          <w:p w14:paraId="523BE821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992" w:type="dxa"/>
          </w:tcPr>
          <w:p w14:paraId="5F45191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2752" w:type="dxa"/>
            <w:vMerge/>
          </w:tcPr>
          <w:p w14:paraId="78DFB4A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52A9AEAA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589E2D0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9" w:type="dxa"/>
            <w:vMerge w:val="restart"/>
          </w:tcPr>
          <w:p w14:paraId="47318E7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«Организация </w:t>
            </w: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показа концертов и концертных программ»</w:t>
            </w:r>
          </w:p>
        </w:tc>
        <w:tc>
          <w:tcPr>
            <w:tcW w:w="1419" w:type="dxa"/>
            <w:vMerge w:val="restart"/>
          </w:tcPr>
          <w:p w14:paraId="5333B59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Управление социального развития </w:t>
            </w: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01CB12F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0200200000</w:t>
            </w:r>
          </w:p>
        </w:tc>
        <w:tc>
          <w:tcPr>
            <w:tcW w:w="709" w:type="dxa"/>
            <w:vMerge w:val="restart"/>
          </w:tcPr>
          <w:p w14:paraId="66A359C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23B8358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6CE9A3A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639" w:type="dxa"/>
          </w:tcPr>
          <w:p w14:paraId="5A37247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1418" w:type="dxa"/>
          </w:tcPr>
          <w:p w14:paraId="107DCB8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57141,8</w:t>
            </w:r>
          </w:p>
        </w:tc>
        <w:tc>
          <w:tcPr>
            <w:tcW w:w="993" w:type="dxa"/>
          </w:tcPr>
          <w:p w14:paraId="44F5068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15258,8</w:t>
            </w:r>
          </w:p>
        </w:tc>
        <w:tc>
          <w:tcPr>
            <w:tcW w:w="1073" w:type="dxa"/>
          </w:tcPr>
          <w:p w14:paraId="0707594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13961,0</w:t>
            </w:r>
          </w:p>
        </w:tc>
        <w:tc>
          <w:tcPr>
            <w:tcW w:w="993" w:type="dxa"/>
          </w:tcPr>
          <w:p w14:paraId="3FF7FD03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13961,0</w:t>
            </w:r>
          </w:p>
        </w:tc>
        <w:tc>
          <w:tcPr>
            <w:tcW w:w="992" w:type="dxa"/>
          </w:tcPr>
          <w:p w14:paraId="27B2333C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13961,0</w:t>
            </w:r>
          </w:p>
        </w:tc>
        <w:tc>
          <w:tcPr>
            <w:tcW w:w="2752" w:type="dxa"/>
            <w:vMerge w:val="restart"/>
          </w:tcPr>
          <w:p w14:paraId="7A6441C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Достижение отношения средней заработной платы </w:t>
            </w: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работников муниципальных учреждений культуры к средней заработной плате в Пермском крае ежегодно с 2023 года –100,8%</w:t>
            </w:r>
          </w:p>
          <w:p w14:paraId="733CB6A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38F20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количества концертов (концертных программ), проведенных концертной организацией, в количестве 52 ежегодно с 2023 года</w:t>
            </w:r>
          </w:p>
        </w:tc>
      </w:tr>
      <w:tr w:rsidR="00692529" w:rsidRPr="00692529" w14:paraId="68CFEC19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529E8B8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75C40E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19324C2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39A098D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115133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08E7F3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5B34C3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7A7F3DF5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7E78C7E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7A9ACCE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1FB392D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4715CCC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A5DB36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14:paraId="67B755D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7F6535D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6DA385F1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0BA1575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79FAF4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5413B2A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12BA4AB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FD0832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D45407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4C8183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3B56964E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03D1066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04EE7B2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4BF643D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4195079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0D51E59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14:paraId="19E14CE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735060E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5434CFF9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3556559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C1DDF5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310CE40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5694532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346057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04D407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EAFB81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26369C3C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1814630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57141,8</w:t>
            </w:r>
          </w:p>
        </w:tc>
        <w:tc>
          <w:tcPr>
            <w:tcW w:w="993" w:type="dxa"/>
          </w:tcPr>
          <w:p w14:paraId="61286E2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15258,8</w:t>
            </w:r>
          </w:p>
        </w:tc>
        <w:tc>
          <w:tcPr>
            <w:tcW w:w="1073" w:type="dxa"/>
          </w:tcPr>
          <w:p w14:paraId="6716506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13961,0</w:t>
            </w:r>
          </w:p>
        </w:tc>
        <w:tc>
          <w:tcPr>
            <w:tcW w:w="993" w:type="dxa"/>
          </w:tcPr>
          <w:p w14:paraId="5E17DD94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13961,0</w:t>
            </w:r>
          </w:p>
        </w:tc>
        <w:tc>
          <w:tcPr>
            <w:tcW w:w="992" w:type="dxa"/>
          </w:tcPr>
          <w:p w14:paraId="549C6642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13961,0</w:t>
            </w:r>
          </w:p>
        </w:tc>
        <w:tc>
          <w:tcPr>
            <w:tcW w:w="2752" w:type="dxa"/>
            <w:vMerge/>
          </w:tcPr>
          <w:p w14:paraId="0F0BD69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2670C41B" w14:textId="77777777" w:rsidTr="00692529">
        <w:trPr>
          <w:trHeight w:val="665"/>
        </w:trPr>
        <w:tc>
          <w:tcPr>
            <w:tcW w:w="425" w:type="dxa"/>
            <w:gridSpan w:val="2"/>
            <w:vMerge w:val="restart"/>
          </w:tcPr>
          <w:p w14:paraId="091B713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2.1. </w:t>
            </w:r>
          </w:p>
        </w:tc>
        <w:tc>
          <w:tcPr>
            <w:tcW w:w="1559" w:type="dxa"/>
            <w:vMerge w:val="restart"/>
          </w:tcPr>
          <w:p w14:paraId="7CD39BE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419" w:type="dxa"/>
            <w:vMerge w:val="restart"/>
          </w:tcPr>
          <w:p w14:paraId="5D0FF07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4788C41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0200213000</w:t>
            </w:r>
          </w:p>
        </w:tc>
        <w:tc>
          <w:tcPr>
            <w:tcW w:w="709" w:type="dxa"/>
            <w:vMerge w:val="restart"/>
          </w:tcPr>
          <w:p w14:paraId="64D7B5C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vMerge w:val="restart"/>
          </w:tcPr>
          <w:p w14:paraId="4265135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3AA4DDF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639" w:type="dxa"/>
          </w:tcPr>
          <w:p w14:paraId="61E3CD8E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1418" w:type="dxa"/>
          </w:tcPr>
          <w:p w14:paraId="7B519A5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57141,8</w:t>
            </w:r>
          </w:p>
        </w:tc>
        <w:tc>
          <w:tcPr>
            <w:tcW w:w="993" w:type="dxa"/>
          </w:tcPr>
          <w:p w14:paraId="049B396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15258,8</w:t>
            </w:r>
          </w:p>
        </w:tc>
        <w:tc>
          <w:tcPr>
            <w:tcW w:w="1073" w:type="dxa"/>
          </w:tcPr>
          <w:p w14:paraId="51F5DBA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13961,0</w:t>
            </w:r>
          </w:p>
        </w:tc>
        <w:tc>
          <w:tcPr>
            <w:tcW w:w="993" w:type="dxa"/>
          </w:tcPr>
          <w:p w14:paraId="5FF7F765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13961,0</w:t>
            </w:r>
          </w:p>
        </w:tc>
        <w:tc>
          <w:tcPr>
            <w:tcW w:w="992" w:type="dxa"/>
          </w:tcPr>
          <w:p w14:paraId="46DACF35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13961,0</w:t>
            </w:r>
          </w:p>
        </w:tc>
        <w:tc>
          <w:tcPr>
            <w:tcW w:w="2752" w:type="dxa"/>
            <w:vMerge/>
          </w:tcPr>
          <w:p w14:paraId="534C053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45669384" w14:textId="77777777" w:rsidTr="00692529">
        <w:trPr>
          <w:trHeight w:val="670"/>
        </w:trPr>
        <w:tc>
          <w:tcPr>
            <w:tcW w:w="425" w:type="dxa"/>
            <w:gridSpan w:val="2"/>
            <w:vMerge/>
          </w:tcPr>
          <w:p w14:paraId="4F20115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C45B55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394A545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7392A55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BDDA74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166991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80B185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1CB08790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3B4D524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2059C1F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2E72CA3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04C5782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69E480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14:paraId="213E1DA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6704FCE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68C3F7B4" w14:textId="77777777" w:rsidTr="00692529">
        <w:trPr>
          <w:trHeight w:val="513"/>
        </w:trPr>
        <w:tc>
          <w:tcPr>
            <w:tcW w:w="425" w:type="dxa"/>
            <w:gridSpan w:val="2"/>
            <w:vMerge/>
          </w:tcPr>
          <w:p w14:paraId="0B35FCE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13319F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10788EA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7C052F5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DF565C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A4D9ED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ED27B9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3BDC043B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029B240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14C0E24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46B676B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60F4698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1B8111D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419769D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24FAFEC1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4102A0B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CDD3F2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6ECCF33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479A7CD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CB3F61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EF4636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095AC0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78F63587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18706ED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57141,8</w:t>
            </w:r>
          </w:p>
        </w:tc>
        <w:tc>
          <w:tcPr>
            <w:tcW w:w="993" w:type="dxa"/>
          </w:tcPr>
          <w:p w14:paraId="2C58C5B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15258,8</w:t>
            </w:r>
          </w:p>
        </w:tc>
        <w:tc>
          <w:tcPr>
            <w:tcW w:w="1073" w:type="dxa"/>
          </w:tcPr>
          <w:p w14:paraId="64A592E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13961,0</w:t>
            </w:r>
          </w:p>
        </w:tc>
        <w:tc>
          <w:tcPr>
            <w:tcW w:w="993" w:type="dxa"/>
          </w:tcPr>
          <w:p w14:paraId="3F01CC89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13961,0</w:t>
            </w:r>
          </w:p>
        </w:tc>
        <w:tc>
          <w:tcPr>
            <w:tcW w:w="992" w:type="dxa"/>
          </w:tcPr>
          <w:p w14:paraId="43108015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13961,0</w:t>
            </w:r>
          </w:p>
        </w:tc>
        <w:tc>
          <w:tcPr>
            <w:tcW w:w="2752" w:type="dxa"/>
            <w:vMerge/>
          </w:tcPr>
          <w:p w14:paraId="6B0E771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7EF82C14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4C0BE67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9" w:type="dxa"/>
            <w:vMerge w:val="restart"/>
          </w:tcPr>
          <w:p w14:paraId="7F9621F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«Развитие библиотечного обслуживания населения»</w:t>
            </w:r>
          </w:p>
        </w:tc>
        <w:tc>
          <w:tcPr>
            <w:tcW w:w="1419" w:type="dxa"/>
            <w:vMerge w:val="restart"/>
          </w:tcPr>
          <w:p w14:paraId="3DA2421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14CF720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0200300000</w:t>
            </w:r>
          </w:p>
        </w:tc>
        <w:tc>
          <w:tcPr>
            <w:tcW w:w="709" w:type="dxa"/>
            <w:vMerge w:val="restart"/>
          </w:tcPr>
          <w:p w14:paraId="7557784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37ADF29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273F762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639" w:type="dxa"/>
          </w:tcPr>
          <w:p w14:paraId="48A36E1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1418" w:type="dxa"/>
          </w:tcPr>
          <w:p w14:paraId="40C402C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74162,6</w:t>
            </w:r>
          </w:p>
        </w:tc>
        <w:tc>
          <w:tcPr>
            <w:tcW w:w="993" w:type="dxa"/>
          </w:tcPr>
          <w:p w14:paraId="3AAABD7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18921,0</w:t>
            </w:r>
          </w:p>
        </w:tc>
        <w:tc>
          <w:tcPr>
            <w:tcW w:w="1073" w:type="dxa"/>
          </w:tcPr>
          <w:p w14:paraId="43337B2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17727,2</w:t>
            </w:r>
          </w:p>
        </w:tc>
        <w:tc>
          <w:tcPr>
            <w:tcW w:w="993" w:type="dxa"/>
          </w:tcPr>
          <w:p w14:paraId="2907BFB0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18727,2</w:t>
            </w:r>
          </w:p>
        </w:tc>
        <w:tc>
          <w:tcPr>
            <w:tcW w:w="992" w:type="dxa"/>
          </w:tcPr>
          <w:p w14:paraId="295191D7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18787,2</w:t>
            </w:r>
          </w:p>
        </w:tc>
        <w:tc>
          <w:tcPr>
            <w:tcW w:w="2752" w:type="dxa"/>
            <w:vMerge w:val="restart"/>
          </w:tcPr>
          <w:p w14:paraId="3954A2D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25CA78D3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11C005E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EAE8A7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5901D4A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364744E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72B745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91BE5D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E4CF24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38F63ADF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593D4AA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1F652FF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07ED43D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34512CC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930CB8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14:paraId="4FFCDB1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326D4A5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3B150F48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638A027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08DFBA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21FB2C4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3BDD682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7F1259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93AE22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302A7A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37E7191F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37BB977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32AED54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7839A45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5663893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4394899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14:paraId="346FCBB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3FE7CFA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6BD4107F" w14:textId="77777777" w:rsidTr="00692529">
        <w:trPr>
          <w:trHeight w:val="445"/>
        </w:trPr>
        <w:tc>
          <w:tcPr>
            <w:tcW w:w="425" w:type="dxa"/>
            <w:gridSpan w:val="2"/>
            <w:vMerge/>
          </w:tcPr>
          <w:p w14:paraId="31F8150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54C49A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2AB31CE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3469C14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829CE4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6DBB78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61BF32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394B3153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14B00C0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74162,6</w:t>
            </w:r>
          </w:p>
        </w:tc>
        <w:tc>
          <w:tcPr>
            <w:tcW w:w="993" w:type="dxa"/>
          </w:tcPr>
          <w:p w14:paraId="40CB32D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18921,0</w:t>
            </w:r>
          </w:p>
        </w:tc>
        <w:tc>
          <w:tcPr>
            <w:tcW w:w="1073" w:type="dxa"/>
          </w:tcPr>
          <w:p w14:paraId="4E69BC4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17727,2</w:t>
            </w:r>
          </w:p>
        </w:tc>
        <w:tc>
          <w:tcPr>
            <w:tcW w:w="993" w:type="dxa"/>
          </w:tcPr>
          <w:p w14:paraId="496860F5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18727,2</w:t>
            </w:r>
          </w:p>
        </w:tc>
        <w:tc>
          <w:tcPr>
            <w:tcW w:w="992" w:type="dxa"/>
          </w:tcPr>
          <w:p w14:paraId="445C7231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18787,2</w:t>
            </w:r>
          </w:p>
        </w:tc>
        <w:tc>
          <w:tcPr>
            <w:tcW w:w="2752" w:type="dxa"/>
            <w:vMerge/>
          </w:tcPr>
          <w:p w14:paraId="29959DD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03ACA626" w14:textId="77777777" w:rsidTr="00692529">
        <w:trPr>
          <w:trHeight w:val="163"/>
        </w:trPr>
        <w:tc>
          <w:tcPr>
            <w:tcW w:w="425" w:type="dxa"/>
            <w:gridSpan w:val="2"/>
            <w:vMerge w:val="restart"/>
          </w:tcPr>
          <w:p w14:paraId="4189D37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559" w:type="dxa"/>
            <w:vMerge w:val="restart"/>
          </w:tcPr>
          <w:p w14:paraId="5F827BD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(оказание услуг, выполнение работ) </w:t>
            </w: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муниципальных учреждений (организаций)</w:t>
            </w:r>
          </w:p>
        </w:tc>
        <w:tc>
          <w:tcPr>
            <w:tcW w:w="1419" w:type="dxa"/>
            <w:vMerge w:val="restart"/>
          </w:tcPr>
          <w:p w14:paraId="2BD5810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Управление социального развития администрации Добрянского </w:t>
            </w: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629" w:type="dxa"/>
            <w:vMerge w:val="restart"/>
          </w:tcPr>
          <w:p w14:paraId="38C3E3E7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0200313000</w:t>
            </w:r>
          </w:p>
        </w:tc>
        <w:tc>
          <w:tcPr>
            <w:tcW w:w="709" w:type="dxa"/>
            <w:vMerge w:val="restart"/>
          </w:tcPr>
          <w:p w14:paraId="4E0AE025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vMerge w:val="restart"/>
          </w:tcPr>
          <w:p w14:paraId="1245D35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1BCA948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639" w:type="dxa"/>
          </w:tcPr>
          <w:p w14:paraId="45B05DD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1418" w:type="dxa"/>
          </w:tcPr>
          <w:p w14:paraId="1A0D3C2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74043,6</w:t>
            </w:r>
          </w:p>
        </w:tc>
        <w:tc>
          <w:tcPr>
            <w:tcW w:w="993" w:type="dxa"/>
          </w:tcPr>
          <w:p w14:paraId="08C87FD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18802,0</w:t>
            </w:r>
          </w:p>
        </w:tc>
        <w:tc>
          <w:tcPr>
            <w:tcW w:w="1073" w:type="dxa"/>
          </w:tcPr>
          <w:p w14:paraId="0EDD9B1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17727,2</w:t>
            </w:r>
          </w:p>
        </w:tc>
        <w:tc>
          <w:tcPr>
            <w:tcW w:w="993" w:type="dxa"/>
          </w:tcPr>
          <w:p w14:paraId="6692E950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18727,2</w:t>
            </w:r>
          </w:p>
        </w:tc>
        <w:tc>
          <w:tcPr>
            <w:tcW w:w="992" w:type="dxa"/>
          </w:tcPr>
          <w:p w14:paraId="2D0D91DB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18787,2</w:t>
            </w:r>
          </w:p>
        </w:tc>
        <w:tc>
          <w:tcPr>
            <w:tcW w:w="2752" w:type="dxa"/>
            <w:vMerge w:val="restart"/>
          </w:tcPr>
          <w:p w14:paraId="7CA158B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Достижение отношения средней заработной платы работников муниципальных учреждений культуры к </w:t>
            </w: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средней заработной плате в Пермском крае ежегодно с 2023 года –100,8%</w:t>
            </w:r>
          </w:p>
          <w:p w14:paraId="54D4923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F9EAA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посещений библиотек до 232127 – к концу 2023 года, до 270815 – к концу 2024 года, до 348190 – к концу 2025 года, до 386878 – к концу 2026 года</w:t>
            </w:r>
          </w:p>
        </w:tc>
      </w:tr>
      <w:tr w:rsidR="00692529" w:rsidRPr="00692529" w14:paraId="09DEB01C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116EB56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F311F3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7A870D5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2A17C1A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C6E32C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AA0200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BFA0EC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5314C3E6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федерального </w:t>
            </w: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1418" w:type="dxa"/>
          </w:tcPr>
          <w:p w14:paraId="5EAC3AD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3" w:type="dxa"/>
          </w:tcPr>
          <w:p w14:paraId="10599C8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58D7964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61ACFF7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44D0E0E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1C51D17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6622CD81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3F16D3C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9C7363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1A7782F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75E742C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3F97CF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53D1F2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4E1C15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03C2DEBB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65E7614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788BED9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2B26529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783AF5D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08F73A6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0F87C1C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040492E5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6032CD9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806F4A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5DE369E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7861A8B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592555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9E1A56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09256D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591AB027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6FE4A28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74043,6</w:t>
            </w:r>
          </w:p>
        </w:tc>
        <w:tc>
          <w:tcPr>
            <w:tcW w:w="993" w:type="dxa"/>
          </w:tcPr>
          <w:p w14:paraId="313C177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18802,0</w:t>
            </w:r>
          </w:p>
        </w:tc>
        <w:tc>
          <w:tcPr>
            <w:tcW w:w="1073" w:type="dxa"/>
          </w:tcPr>
          <w:p w14:paraId="695E1FC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17727,2</w:t>
            </w:r>
          </w:p>
        </w:tc>
        <w:tc>
          <w:tcPr>
            <w:tcW w:w="993" w:type="dxa"/>
          </w:tcPr>
          <w:p w14:paraId="5AF506EE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18727,2</w:t>
            </w:r>
          </w:p>
        </w:tc>
        <w:tc>
          <w:tcPr>
            <w:tcW w:w="992" w:type="dxa"/>
          </w:tcPr>
          <w:p w14:paraId="0517ADCF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18787,2</w:t>
            </w:r>
          </w:p>
        </w:tc>
        <w:tc>
          <w:tcPr>
            <w:tcW w:w="2752" w:type="dxa"/>
            <w:vMerge/>
          </w:tcPr>
          <w:p w14:paraId="78738D6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4C2766E6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3E84130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559" w:type="dxa"/>
            <w:vMerge w:val="restart"/>
          </w:tcPr>
          <w:p w14:paraId="6BDA404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и укрепление материально-технической базы муниципальных учреждений (организаций, органов местного самоуправления)</w:t>
            </w:r>
          </w:p>
        </w:tc>
        <w:tc>
          <w:tcPr>
            <w:tcW w:w="1419" w:type="dxa"/>
            <w:vMerge w:val="restart"/>
          </w:tcPr>
          <w:p w14:paraId="2EE14DC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147248C7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0200314000</w:t>
            </w:r>
          </w:p>
        </w:tc>
        <w:tc>
          <w:tcPr>
            <w:tcW w:w="709" w:type="dxa"/>
            <w:vMerge w:val="restart"/>
          </w:tcPr>
          <w:p w14:paraId="7F5EC092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vMerge w:val="restart"/>
          </w:tcPr>
          <w:p w14:paraId="710EAFC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5B7A402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639" w:type="dxa"/>
          </w:tcPr>
          <w:p w14:paraId="7BFD0B4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1418" w:type="dxa"/>
          </w:tcPr>
          <w:p w14:paraId="35A6E2E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993" w:type="dxa"/>
          </w:tcPr>
          <w:p w14:paraId="5E5BD3F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1073" w:type="dxa"/>
          </w:tcPr>
          <w:p w14:paraId="03E09ED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5B39DF8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564197A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2D630E4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5F48DBE7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1EA36CB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E8F205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53D8A4B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3933C4B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20F72B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5B060B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A7C54C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5ECE3F5F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296205D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3087CDC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64EDDA4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13DBBC3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6FD095C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300F8AB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4726C104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092915D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836D82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3B0F393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5212E62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A13FA4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B7436C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467303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25B25EDE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46EE21C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38935CF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086218A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36582C2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6FA2FFE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5B40270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1F3F91FF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34C77F2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4651C8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16047DC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455AE6A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B4EA16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293C4D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9F42C3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4750792B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75453BE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993" w:type="dxa"/>
          </w:tcPr>
          <w:p w14:paraId="7C17686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1073" w:type="dxa"/>
          </w:tcPr>
          <w:p w14:paraId="290E0C4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1AF9717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6E83614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4138130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7FCD0064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64D0A6E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1559" w:type="dxa"/>
            <w:vMerge w:val="restart"/>
          </w:tcPr>
          <w:p w14:paraId="33A089E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квалификации сотрудников учреждений культуры библиотечного типа в рамках Национального проекта «Культура»</w:t>
            </w:r>
          </w:p>
        </w:tc>
        <w:tc>
          <w:tcPr>
            <w:tcW w:w="1419" w:type="dxa"/>
            <w:vMerge w:val="restart"/>
          </w:tcPr>
          <w:p w14:paraId="30D7E29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651BF1F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14:paraId="7C1DDB3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14:paraId="20704C1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0F24BAB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639" w:type="dxa"/>
          </w:tcPr>
          <w:p w14:paraId="0F1CEC6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5469" w:type="dxa"/>
            <w:gridSpan w:val="5"/>
            <w:vMerge w:val="restart"/>
            <w:vAlign w:val="center"/>
          </w:tcPr>
          <w:p w14:paraId="63A716E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752" w:type="dxa"/>
            <w:vMerge w:val="restart"/>
          </w:tcPr>
          <w:p w14:paraId="1C262E5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количества сотрудников учреждений культуры, повысивших квалификацию в рамках Национального проекта «Культура», ежегодно с 2023 года в количестве 10 человек</w:t>
            </w:r>
          </w:p>
        </w:tc>
      </w:tr>
      <w:tr w:rsidR="00692529" w:rsidRPr="00692529" w14:paraId="49127175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76950A6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EBC872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3199C18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72A13FA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F133EE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06048E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8D8C55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0F178023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469" w:type="dxa"/>
            <w:gridSpan w:val="5"/>
            <w:vMerge/>
          </w:tcPr>
          <w:p w14:paraId="139B76E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4E2DAB5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78CAFEDB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63977B5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5633FF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0B991F7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0C5948C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849389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C0C7A8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5C4808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6E848B52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5469" w:type="dxa"/>
            <w:gridSpan w:val="5"/>
            <w:vMerge/>
          </w:tcPr>
          <w:p w14:paraId="6DE1AA6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0553BEC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10A2EFC4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1EA00F9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D8313C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2899D5A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30A5B83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099D6D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8D32E4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8A21FA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6EA5DBD4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5469" w:type="dxa"/>
            <w:gridSpan w:val="5"/>
            <w:vMerge/>
          </w:tcPr>
          <w:p w14:paraId="6BEF45C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5553F32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3B6F61FA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55D4DD3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59" w:type="dxa"/>
            <w:vMerge w:val="restart"/>
          </w:tcPr>
          <w:p w14:paraId="6237447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«Развитие музейной деятельности»</w:t>
            </w:r>
          </w:p>
          <w:p w14:paraId="7D4B9AD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880411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B4DC32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143B68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DBE6EA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DA8B29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</w:tcPr>
          <w:p w14:paraId="3BD77A9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Управление социального развития администрации Добрянского городского </w:t>
            </w: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629" w:type="dxa"/>
            <w:vMerge w:val="restart"/>
          </w:tcPr>
          <w:p w14:paraId="548607F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0200400000</w:t>
            </w:r>
          </w:p>
        </w:tc>
        <w:tc>
          <w:tcPr>
            <w:tcW w:w="709" w:type="dxa"/>
            <w:vMerge w:val="restart"/>
          </w:tcPr>
          <w:p w14:paraId="34EC9DD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74703EC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112489C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639" w:type="dxa"/>
          </w:tcPr>
          <w:p w14:paraId="41C6169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1418" w:type="dxa"/>
          </w:tcPr>
          <w:p w14:paraId="675E933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39973,8</w:t>
            </w:r>
          </w:p>
        </w:tc>
        <w:tc>
          <w:tcPr>
            <w:tcW w:w="993" w:type="dxa"/>
          </w:tcPr>
          <w:p w14:paraId="3243CEA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8328,3</w:t>
            </w:r>
          </w:p>
        </w:tc>
        <w:tc>
          <w:tcPr>
            <w:tcW w:w="1073" w:type="dxa"/>
          </w:tcPr>
          <w:p w14:paraId="6E5B8C52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10148,5</w:t>
            </w:r>
          </w:p>
        </w:tc>
        <w:tc>
          <w:tcPr>
            <w:tcW w:w="993" w:type="dxa"/>
          </w:tcPr>
          <w:p w14:paraId="492313B5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10748,5</w:t>
            </w:r>
          </w:p>
        </w:tc>
        <w:tc>
          <w:tcPr>
            <w:tcW w:w="992" w:type="dxa"/>
          </w:tcPr>
          <w:p w14:paraId="61B7F293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10748,5</w:t>
            </w:r>
          </w:p>
        </w:tc>
        <w:tc>
          <w:tcPr>
            <w:tcW w:w="2752" w:type="dxa"/>
            <w:vMerge w:val="restart"/>
          </w:tcPr>
          <w:p w14:paraId="68E1D9D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35FC7EE5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3B0E8F3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899BB5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7CB53B4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4FAF9C2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F069F7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C21935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F1F5AE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40EE72DB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16B924D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57C6E11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03B5DD7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72FCE05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6A381EF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0609833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10FD2583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329CF8D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B02842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3A93B8C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5024C5D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DC6CC9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EA427A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A93221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398FAB11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57A2756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0E7FD70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5968E7C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288FCA8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F58863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7221AD2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2EA33BEB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5A94D2C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A67F5D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214FEEA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1282A46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8E9DE4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F023CD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3E4CA2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4B2C80CD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0556269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39973,8</w:t>
            </w:r>
          </w:p>
        </w:tc>
        <w:tc>
          <w:tcPr>
            <w:tcW w:w="993" w:type="dxa"/>
          </w:tcPr>
          <w:p w14:paraId="551455B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8328,3</w:t>
            </w:r>
          </w:p>
        </w:tc>
        <w:tc>
          <w:tcPr>
            <w:tcW w:w="1073" w:type="dxa"/>
          </w:tcPr>
          <w:p w14:paraId="0828160F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10148,5</w:t>
            </w:r>
          </w:p>
        </w:tc>
        <w:tc>
          <w:tcPr>
            <w:tcW w:w="993" w:type="dxa"/>
          </w:tcPr>
          <w:p w14:paraId="04E2FE1E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10748,5</w:t>
            </w:r>
          </w:p>
        </w:tc>
        <w:tc>
          <w:tcPr>
            <w:tcW w:w="992" w:type="dxa"/>
          </w:tcPr>
          <w:p w14:paraId="133B6F03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10748,5</w:t>
            </w:r>
          </w:p>
        </w:tc>
        <w:tc>
          <w:tcPr>
            <w:tcW w:w="2752" w:type="dxa"/>
            <w:vMerge/>
          </w:tcPr>
          <w:p w14:paraId="6A1E7CB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29115163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473E6C2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1559" w:type="dxa"/>
            <w:vMerge w:val="restart"/>
          </w:tcPr>
          <w:p w14:paraId="40C70BF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(оказание услуг, выполнение работ) муниципальных учреждений </w:t>
            </w:r>
          </w:p>
          <w:p w14:paraId="2F223A9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(организаций)</w:t>
            </w:r>
          </w:p>
        </w:tc>
        <w:tc>
          <w:tcPr>
            <w:tcW w:w="1419" w:type="dxa"/>
            <w:vMerge w:val="restart"/>
          </w:tcPr>
          <w:p w14:paraId="4F2DF65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314F3DE5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0200413000</w:t>
            </w:r>
          </w:p>
        </w:tc>
        <w:tc>
          <w:tcPr>
            <w:tcW w:w="709" w:type="dxa"/>
            <w:vMerge w:val="restart"/>
          </w:tcPr>
          <w:p w14:paraId="48064412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vMerge w:val="restart"/>
          </w:tcPr>
          <w:p w14:paraId="336E442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2838547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639" w:type="dxa"/>
          </w:tcPr>
          <w:p w14:paraId="140C649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1418" w:type="dxa"/>
          </w:tcPr>
          <w:p w14:paraId="3A7AEFA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39973,8</w:t>
            </w:r>
          </w:p>
        </w:tc>
        <w:tc>
          <w:tcPr>
            <w:tcW w:w="993" w:type="dxa"/>
          </w:tcPr>
          <w:p w14:paraId="1947F55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8328,3</w:t>
            </w:r>
          </w:p>
        </w:tc>
        <w:tc>
          <w:tcPr>
            <w:tcW w:w="1073" w:type="dxa"/>
          </w:tcPr>
          <w:p w14:paraId="789BDC20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10148,5</w:t>
            </w:r>
          </w:p>
        </w:tc>
        <w:tc>
          <w:tcPr>
            <w:tcW w:w="993" w:type="dxa"/>
          </w:tcPr>
          <w:p w14:paraId="0E58A972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10748,5</w:t>
            </w:r>
          </w:p>
        </w:tc>
        <w:tc>
          <w:tcPr>
            <w:tcW w:w="992" w:type="dxa"/>
          </w:tcPr>
          <w:p w14:paraId="7A692A97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10748,5</w:t>
            </w:r>
          </w:p>
        </w:tc>
        <w:tc>
          <w:tcPr>
            <w:tcW w:w="2752" w:type="dxa"/>
            <w:vMerge w:val="restart"/>
          </w:tcPr>
          <w:p w14:paraId="2F93DB3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Достижение отношения средней заработной платы работников муниципальных учреждений культуры к средней заработной плате в Пермском крае ежегодно с 2023 года –100,8%</w:t>
            </w:r>
          </w:p>
          <w:p w14:paraId="564CB5D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E937D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посещений музеев до 18348 – к концу 2023 года, до 21406 – к концу 2024 года, до 27522 к концу 2025 года, до 30580 – к концу 2026 года</w:t>
            </w:r>
          </w:p>
        </w:tc>
      </w:tr>
      <w:tr w:rsidR="00692529" w:rsidRPr="00692529" w14:paraId="54C562A1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186C019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2866B7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79D51A4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7F5F020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ADD68E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B0F810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CD69CA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1045613B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50AFD9B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0541288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2FBCF9C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7FC7BB6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C6D7CB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7F57578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0B1562A8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3365A81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DEF0A0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366139F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4AF976C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F4E4CB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9E0F61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64CED3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703597FE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5314E7E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64107F4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67EF86C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6B12852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408A91C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1F07D8D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348FA06C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4E76784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1F062C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6E0A4E3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1C67CA0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4BF63E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D68BFE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696EE1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2738B4C9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457C40F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39973,8</w:t>
            </w:r>
          </w:p>
        </w:tc>
        <w:tc>
          <w:tcPr>
            <w:tcW w:w="993" w:type="dxa"/>
          </w:tcPr>
          <w:p w14:paraId="4AD5E5B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8328,3</w:t>
            </w:r>
          </w:p>
        </w:tc>
        <w:tc>
          <w:tcPr>
            <w:tcW w:w="1073" w:type="dxa"/>
          </w:tcPr>
          <w:p w14:paraId="0ADA0249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10148,5</w:t>
            </w:r>
          </w:p>
        </w:tc>
        <w:tc>
          <w:tcPr>
            <w:tcW w:w="993" w:type="dxa"/>
          </w:tcPr>
          <w:p w14:paraId="68966077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10748,5</w:t>
            </w:r>
          </w:p>
        </w:tc>
        <w:tc>
          <w:tcPr>
            <w:tcW w:w="992" w:type="dxa"/>
          </w:tcPr>
          <w:p w14:paraId="6BFFAD0A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10748,5</w:t>
            </w:r>
          </w:p>
        </w:tc>
        <w:tc>
          <w:tcPr>
            <w:tcW w:w="2752" w:type="dxa"/>
            <w:vMerge/>
          </w:tcPr>
          <w:p w14:paraId="4A9E437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6F0B6AE2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050A27C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4.2. </w:t>
            </w:r>
          </w:p>
        </w:tc>
        <w:tc>
          <w:tcPr>
            <w:tcW w:w="1559" w:type="dxa"/>
            <w:vMerge w:val="restart"/>
          </w:tcPr>
          <w:p w14:paraId="71A5B1C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квалификации сотрудников учреждений культуры музейного типа в рамках Национального проекта «Культура»</w:t>
            </w:r>
          </w:p>
        </w:tc>
        <w:tc>
          <w:tcPr>
            <w:tcW w:w="1419" w:type="dxa"/>
            <w:vMerge w:val="restart"/>
          </w:tcPr>
          <w:p w14:paraId="7CA1CBA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660E8D8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14:paraId="57582F0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14:paraId="6D105E0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27F5225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639" w:type="dxa"/>
          </w:tcPr>
          <w:p w14:paraId="02343D8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5469" w:type="dxa"/>
            <w:gridSpan w:val="5"/>
            <w:vMerge w:val="restart"/>
            <w:vAlign w:val="center"/>
          </w:tcPr>
          <w:p w14:paraId="292A160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752" w:type="dxa"/>
            <w:vMerge w:val="restart"/>
          </w:tcPr>
          <w:p w14:paraId="4E9CC3A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количества сотрудников учреждений культуры, повысивших квалификацию в рамках Национального проекта «Культура», ежегодно с 2023 года в количестве 10 человек</w:t>
            </w:r>
          </w:p>
        </w:tc>
      </w:tr>
      <w:tr w:rsidR="00692529" w:rsidRPr="00692529" w14:paraId="0092D0AF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2410524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131DA3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108C669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7547773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1B4FE6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78F85B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80972F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2D8CD52F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469" w:type="dxa"/>
            <w:gridSpan w:val="5"/>
            <w:vMerge/>
          </w:tcPr>
          <w:p w14:paraId="0EDB494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0D974DD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2443E307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1B5C824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6FF645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4EB954E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36FBFF3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C7B734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702DD9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3FAA49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318844EA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5469" w:type="dxa"/>
            <w:gridSpan w:val="5"/>
            <w:vMerge/>
          </w:tcPr>
          <w:p w14:paraId="53C8909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5060951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083BFA6D" w14:textId="77777777" w:rsidTr="00692529">
        <w:trPr>
          <w:trHeight w:val="388"/>
        </w:trPr>
        <w:tc>
          <w:tcPr>
            <w:tcW w:w="425" w:type="dxa"/>
            <w:gridSpan w:val="2"/>
            <w:vMerge/>
          </w:tcPr>
          <w:p w14:paraId="5B69575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34774B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1756B7A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74D13E1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A47D4D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0BC357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F5BBA0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5CFD3174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5469" w:type="dxa"/>
            <w:gridSpan w:val="5"/>
            <w:vMerge/>
          </w:tcPr>
          <w:p w14:paraId="785F19D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736F19C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1D1EB7BF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0002DE1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59" w:type="dxa"/>
            <w:vMerge w:val="restart"/>
          </w:tcPr>
          <w:p w14:paraId="090E346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«Реализация </w:t>
            </w: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дополнительного образования детей и мероприятия в сфере дополнительного образования в области искусств»</w:t>
            </w:r>
          </w:p>
        </w:tc>
        <w:tc>
          <w:tcPr>
            <w:tcW w:w="1419" w:type="dxa"/>
            <w:vMerge w:val="restart"/>
          </w:tcPr>
          <w:p w14:paraId="00FD216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Управление социального развития </w:t>
            </w: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09F7F0E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0200500000</w:t>
            </w:r>
          </w:p>
        </w:tc>
        <w:tc>
          <w:tcPr>
            <w:tcW w:w="709" w:type="dxa"/>
            <w:vMerge w:val="restart"/>
          </w:tcPr>
          <w:p w14:paraId="07E2291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0A4F576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20D976D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639" w:type="dxa"/>
          </w:tcPr>
          <w:p w14:paraId="51B1D89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1418" w:type="dxa"/>
          </w:tcPr>
          <w:p w14:paraId="2ECF930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186795,6</w:t>
            </w:r>
          </w:p>
        </w:tc>
        <w:tc>
          <w:tcPr>
            <w:tcW w:w="993" w:type="dxa"/>
          </w:tcPr>
          <w:p w14:paraId="6C4763A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44369,3</w:t>
            </w:r>
          </w:p>
        </w:tc>
        <w:tc>
          <w:tcPr>
            <w:tcW w:w="1073" w:type="dxa"/>
          </w:tcPr>
          <w:p w14:paraId="09C7EDA5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45722,1</w:t>
            </w:r>
          </w:p>
        </w:tc>
        <w:tc>
          <w:tcPr>
            <w:tcW w:w="993" w:type="dxa"/>
          </w:tcPr>
          <w:p w14:paraId="55F487EA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48252,1</w:t>
            </w:r>
          </w:p>
        </w:tc>
        <w:tc>
          <w:tcPr>
            <w:tcW w:w="992" w:type="dxa"/>
          </w:tcPr>
          <w:p w14:paraId="210F05F5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48452,1</w:t>
            </w:r>
          </w:p>
        </w:tc>
        <w:tc>
          <w:tcPr>
            <w:tcW w:w="2752" w:type="dxa"/>
            <w:vMerge w:val="restart"/>
          </w:tcPr>
          <w:p w14:paraId="58645BB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529" w:rsidRPr="00692529" w14:paraId="3A32C395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3E7BEC6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32A343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75211BC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1233BBA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5B289A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D58786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610F1D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231ADC2A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587CF1E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4C59F38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31E15BF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2D92C4B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7292599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73846C1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70462C50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48860B4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96AE4E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74DC4A6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421F657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984D02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732A2B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C9A117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7D9BDB49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5F388B6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174919C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6A6ED0F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38528BB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51C7918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7025AC0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6575D9F8" w14:textId="77777777" w:rsidTr="00692529">
        <w:trPr>
          <w:trHeight w:val="744"/>
        </w:trPr>
        <w:tc>
          <w:tcPr>
            <w:tcW w:w="425" w:type="dxa"/>
            <w:gridSpan w:val="2"/>
            <w:vMerge/>
          </w:tcPr>
          <w:p w14:paraId="4F1EDEE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E59A4F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001ABDA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1CE95C9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F92194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2E0636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55333F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73FEB0F3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0CD7490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186795,6</w:t>
            </w:r>
          </w:p>
        </w:tc>
        <w:tc>
          <w:tcPr>
            <w:tcW w:w="993" w:type="dxa"/>
          </w:tcPr>
          <w:p w14:paraId="3A1930A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44369,3</w:t>
            </w:r>
          </w:p>
        </w:tc>
        <w:tc>
          <w:tcPr>
            <w:tcW w:w="1073" w:type="dxa"/>
          </w:tcPr>
          <w:p w14:paraId="736BC5A9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45722,1</w:t>
            </w:r>
          </w:p>
        </w:tc>
        <w:tc>
          <w:tcPr>
            <w:tcW w:w="993" w:type="dxa"/>
          </w:tcPr>
          <w:p w14:paraId="088AEC8B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48252,1</w:t>
            </w:r>
          </w:p>
        </w:tc>
        <w:tc>
          <w:tcPr>
            <w:tcW w:w="992" w:type="dxa"/>
          </w:tcPr>
          <w:p w14:paraId="54A1459F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48452,1</w:t>
            </w:r>
          </w:p>
        </w:tc>
        <w:tc>
          <w:tcPr>
            <w:tcW w:w="2752" w:type="dxa"/>
            <w:vMerge/>
          </w:tcPr>
          <w:p w14:paraId="49F8B64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2BC35A38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7537FBE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1559" w:type="dxa"/>
            <w:vMerge w:val="restart"/>
          </w:tcPr>
          <w:p w14:paraId="7FC87E1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419" w:type="dxa"/>
            <w:vMerge w:val="restart"/>
          </w:tcPr>
          <w:p w14:paraId="499A7E8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46F55EE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0200513000</w:t>
            </w:r>
          </w:p>
        </w:tc>
        <w:tc>
          <w:tcPr>
            <w:tcW w:w="709" w:type="dxa"/>
            <w:vMerge w:val="restart"/>
          </w:tcPr>
          <w:p w14:paraId="4E46BDE7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vMerge w:val="restart"/>
          </w:tcPr>
          <w:p w14:paraId="0AF015A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377C174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639" w:type="dxa"/>
          </w:tcPr>
          <w:p w14:paraId="2E96476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1418" w:type="dxa"/>
          </w:tcPr>
          <w:p w14:paraId="563D116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186133,4</w:t>
            </w:r>
          </w:p>
        </w:tc>
        <w:tc>
          <w:tcPr>
            <w:tcW w:w="993" w:type="dxa"/>
          </w:tcPr>
          <w:p w14:paraId="7FD0987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44149,0</w:t>
            </w:r>
          </w:p>
        </w:tc>
        <w:tc>
          <w:tcPr>
            <w:tcW w:w="1073" w:type="dxa"/>
          </w:tcPr>
          <w:p w14:paraId="00761275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45574,8</w:t>
            </w:r>
          </w:p>
        </w:tc>
        <w:tc>
          <w:tcPr>
            <w:tcW w:w="993" w:type="dxa"/>
          </w:tcPr>
          <w:p w14:paraId="4CAEC47B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48104,8</w:t>
            </w:r>
          </w:p>
        </w:tc>
        <w:tc>
          <w:tcPr>
            <w:tcW w:w="992" w:type="dxa"/>
          </w:tcPr>
          <w:p w14:paraId="67B48271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48304,8</w:t>
            </w:r>
          </w:p>
        </w:tc>
        <w:tc>
          <w:tcPr>
            <w:tcW w:w="2752" w:type="dxa"/>
            <w:vMerge w:val="restart"/>
          </w:tcPr>
          <w:p w14:paraId="12FD139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Достижение отношения средней заработной платы педагогических работников муниципальных учреждений дополнительного образования художественной направленности к средней заработной плате учителей Добрянского городского округа в размере не менее 100% ежегодно с 2023 года</w:t>
            </w:r>
          </w:p>
          <w:p w14:paraId="11E5B9A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10638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числа учащихся школ искусств в количестве 938 человек</w:t>
            </w:r>
          </w:p>
          <w:p w14:paraId="50C6474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A9021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количества посещений культурно-массовых мероприятий, проводимых детскими школами искусств по видам искусств, до 10950 – к концу </w:t>
            </w: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2023 года, до 12775 – к концу 2024 года, до 16425 – к концу 2025 года, до 18250 – к концу 2026 года</w:t>
            </w:r>
          </w:p>
        </w:tc>
      </w:tr>
      <w:tr w:rsidR="00692529" w:rsidRPr="00692529" w14:paraId="6BA4438E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0068F2F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53D67F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2FCA22B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78A34A6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B6A55E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96DEB1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8DF997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350FE744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3E27DE9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1A940EB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3D06637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3922C14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055D434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65EA615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76A22EF2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17C0845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FA1CAD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0CF017D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71CE61B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588DEC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ED6BAC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EC8394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7249986D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0C698CA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4846A51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5938077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5583759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F41EF8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0F8EDC3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62AA49FC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46EFF06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DE5737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668B2E8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04843DB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040856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64B685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5ED840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73EDE404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08515C8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186133,4</w:t>
            </w:r>
          </w:p>
        </w:tc>
        <w:tc>
          <w:tcPr>
            <w:tcW w:w="993" w:type="dxa"/>
          </w:tcPr>
          <w:p w14:paraId="3456557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44149,0</w:t>
            </w:r>
          </w:p>
        </w:tc>
        <w:tc>
          <w:tcPr>
            <w:tcW w:w="1073" w:type="dxa"/>
          </w:tcPr>
          <w:p w14:paraId="6F19B48F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45574,8</w:t>
            </w:r>
          </w:p>
        </w:tc>
        <w:tc>
          <w:tcPr>
            <w:tcW w:w="993" w:type="dxa"/>
          </w:tcPr>
          <w:p w14:paraId="4830B53B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48104,8</w:t>
            </w:r>
          </w:p>
        </w:tc>
        <w:tc>
          <w:tcPr>
            <w:tcW w:w="992" w:type="dxa"/>
          </w:tcPr>
          <w:p w14:paraId="0FA565D6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48304,8</w:t>
            </w:r>
          </w:p>
        </w:tc>
        <w:tc>
          <w:tcPr>
            <w:tcW w:w="2752" w:type="dxa"/>
            <w:vMerge/>
          </w:tcPr>
          <w:p w14:paraId="57408E9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7B75D54A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39E5254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1559" w:type="dxa"/>
            <w:vMerge w:val="restart"/>
          </w:tcPr>
          <w:p w14:paraId="26D51C9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и укрепление материально-технической базы муниципальных учреждений (организаций, органов местного самоуправления)</w:t>
            </w:r>
          </w:p>
        </w:tc>
        <w:tc>
          <w:tcPr>
            <w:tcW w:w="1419" w:type="dxa"/>
            <w:vMerge w:val="restart"/>
          </w:tcPr>
          <w:p w14:paraId="58B6C55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76BD777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0200514000</w:t>
            </w:r>
          </w:p>
        </w:tc>
        <w:tc>
          <w:tcPr>
            <w:tcW w:w="709" w:type="dxa"/>
            <w:vMerge w:val="restart"/>
          </w:tcPr>
          <w:p w14:paraId="5D9C05E9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vMerge w:val="restart"/>
          </w:tcPr>
          <w:p w14:paraId="459BB02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00C1D9A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639" w:type="dxa"/>
          </w:tcPr>
          <w:p w14:paraId="27C8B85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1418" w:type="dxa"/>
          </w:tcPr>
          <w:p w14:paraId="5A538F3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993" w:type="dxa"/>
          </w:tcPr>
          <w:p w14:paraId="52A9C7C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073" w:type="dxa"/>
          </w:tcPr>
          <w:p w14:paraId="5662AFA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22FA867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0006794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136742A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08992418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72847BB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F8A678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5BB3913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12D6FAF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C67C07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34F2EB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FBFA64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565BBBED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184558C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376B906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3490800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268CBC5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00219AF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2441BA6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5DB5392C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760A555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578629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766B040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02879F0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7ED62E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8F8261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2D9251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1F7148DD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580507C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5408075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530DF78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59DE0A5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363EFDE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299F420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36F4A7F8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0C5F280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98F3C4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47076DC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030BD8F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88F5BD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EC408D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1945C6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23A9A0A7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3D84FA3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993" w:type="dxa"/>
          </w:tcPr>
          <w:p w14:paraId="317FD7C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073" w:type="dxa"/>
          </w:tcPr>
          <w:p w14:paraId="10852E2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60477D1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31975BD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16AAF13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4030ECD2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62DC988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5.3.</w:t>
            </w:r>
          </w:p>
        </w:tc>
        <w:tc>
          <w:tcPr>
            <w:tcW w:w="1559" w:type="dxa"/>
            <w:vMerge w:val="restart"/>
          </w:tcPr>
          <w:p w14:paraId="43D45F2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мероприятий с учащимися</w:t>
            </w:r>
          </w:p>
        </w:tc>
        <w:tc>
          <w:tcPr>
            <w:tcW w:w="1419" w:type="dxa"/>
            <w:vMerge w:val="restart"/>
          </w:tcPr>
          <w:p w14:paraId="4553AC3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Управление социального развития </w:t>
            </w: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3602B1A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0200500010</w:t>
            </w:r>
          </w:p>
        </w:tc>
        <w:tc>
          <w:tcPr>
            <w:tcW w:w="709" w:type="dxa"/>
            <w:vMerge w:val="restart"/>
          </w:tcPr>
          <w:p w14:paraId="2065BD7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vMerge w:val="restart"/>
          </w:tcPr>
          <w:p w14:paraId="7A23473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3670DF6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639" w:type="dxa"/>
          </w:tcPr>
          <w:p w14:paraId="2337502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1418" w:type="dxa"/>
          </w:tcPr>
          <w:p w14:paraId="1C0ACAE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589,2</w:t>
            </w:r>
          </w:p>
        </w:tc>
        <w:tc>
          <w:tcPr>
            <w:tcW w:w="993" w:type="dxa"/>
          </w:tcPr>
          <w:p w14:paraId="6517A90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1073" w:type="dxa"/>
          </w:tcPr>
          <w:p w14:paraId="57BB936F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993" w:type="dxa"/>
          </w:tcPr>
          <w:p w14:paraId="5213DDC5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992" w:type="dxa"/>
          </w:tcPr>
          <w:p w14:paraId="5F2F9D3D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2752" w:type="dxa"/>
            <w:vMerge/>
          </w:tcPr>
          <w:p w14:paraId="40B022B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5AF3A683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2FFA176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86149A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37524C3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6B43236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9B1706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731AE0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7EE2C7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172DB19F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4F03DE0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626A88E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2C12697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5964135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6F4754D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1E8E7A3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5BCA3E84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5047C63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C8BB83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472620F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1CCAA22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4BC966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1E1CEA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EC16DC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5D9C4879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4F952F2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2940072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185E236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6E81ED6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097D7C5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2E17A2B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74B4CDC6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78CD275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16B293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37182EE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35CCB96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9F24C1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F5DB86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977AA5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3ECEDFE4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216FF33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589,2</w:t>
            </w:r>
          </w:p>
        </w:tc>
        <w:tc>
          <w:tcPr>
            <w:tcW w:w="993" w:type="dxa"/>
          </w:tcPr>
          <w:p w14:paraId="5ED2401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1073" w:type="dxa"/>
          </w:tcPr>
          <w:p w14:paraId="42F1E4FC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993" w:type="dxa"/>
          </w:tcPr>
          <w:p w14:paraId="54EA7295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992" w:type="dxa"/>
          </w:tcPr>
          <w:p w14:paraId="413AB291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2752" w:type="dxa"/>
            <w:vMerge/>
          </w:tcPr>
          <w:p w14:paraId="03E148D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5CAB3E35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57472B6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vMerge w:val="restart"/>
          </w:tcPr>
          <w:p w14:paraId="6059D03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«Организация и проведение мероприятий в сфере искусства и культуры»</w:t>
            </w:r>
          </w:p>
        </w:tc>
        <w:tc>
          <w:tcPr>
            <w:tcW w:w="1419" w:type="dxa"/>
            <w:vMerge w:val="restart"/>
          </w:tcPr>
          <w:p w14:paraId="70966D4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55EA403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0200600000</w:t>
            </w:r>
          </w:p>
        </w:tc>
        <w:tc>
          <w:tcPr>
            <w:tcW w:w="709" w:type="dxa"/>
            <w:vMerge w:val="restart"/>
          </w:tcPr>
          <w:p w14:paraId="16AD48B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10CBF8D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7C17025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639" w:type="dxa"/>
          </w:tcPr>
          <w:p w14:paraId="19C1851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1418" w:type="dxa"/>
          </w:tcPr>
          <w:p w14:paraId="301BBA4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19374,6</w:t>
            </w:r>
          </w:p>
        </w:tc>
        <w:tc>
          <w:tcPr>
            <w:tcW w:w="993" w:type="dxa"/>
          </w:tcPr>
          <w:p w14:paraId="32C5A6A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6778,2</w:t>
            </w:r>
          </w:p>
        </w:tc>
        <w:tc>
          <w:tcPr>
            <w:tcW w:w="1073" w:type="dxa"/>
          </w:tcPr>
          <w:p w14:paraId="639760B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3130,3</w:t>
            </w:r>
          </w:p>
        </w:tc>
        <w:tc>
          <w:tcPr>
            <w:tcW w:w="993" w:type="dxa"/>
          </w:tcPr>
          <w:p w14:paraId="4165EC4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4733,1</w:t>
            </w:r>
          </w:p>
        </w:tc>
        <w:tc>
          <w:tcPr>
            <w:tcW w:w="992" w:type="dxa"/>
          </w:tcPr>
          <w:p w14:paraId="7E252DA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4733,0</w:t>
            </w:r>
          </w:p>
        </w:tc>
        <w:tc>
          <w:tcPr>
            <w:tcW w:w="2752" w:type="dxa"/>
            <w:vMerge w:val="restart"/>
          </w:tcPr>
          <w:p w14:paraId="73569BF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14F1CB49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307E567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9C8CE1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2796B8D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5C3E1FB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6549DB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733E36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CA6CEE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565CB635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3DC6E8F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12E34FA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357374F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2959E8A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793F948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1732DA6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5202E4E8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1B105A8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D6DD0E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58F4CC7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4253FBA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AEAA93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76956A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F2E11B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5569A903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5185BFB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1318B15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355812A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0ECF4A9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416C1FE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6C108D2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232BFF3D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541481D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1C685C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2806E74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2BE278C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A409E7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C0D420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3ABFDB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2830F4CD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792C339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19374,6</w:t>
            </w:r>
          </w:p>
        </w:tc>
        <w:tc>
          <w:tcPr>
            <w:tcW w:w="993" w:type="dxa"/>
          </w:tcPr>
          <w:p w14:paraId="2FC4F16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6778,2</w:t>
            </w:r>
          </w:p>
        </w:tc>
        <w:tc>
          <w:tcPr>
            <w:tcW w:w="1073" w:type="dxa"/>
          </w:tcPr>
          <w:p w14:paraId="316D5DC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3130,3</w:t>
            </w:r>
          </w:p>
        </w:tc>
        <w:tc>
          <w:tcPr>
            <w:tcW w:w="993" w:type="dxa"/>
          </w:tcPr>
          <w:p w14:paraId="4BB3439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4733,1</w:t>
            </w:r>
          </w:p>
        </w:tc>
        <w:tc>
          <w:tcPr>
            <w:tcW w:w="992" w:type="dxa"/>
          </w:tcPr>
          <w:p w14:paraId="3735608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4733,0</w:t>
            </w:r>
          </w:p>
        </w:tc>
        <w:tc>
          <w:tcPr>
            <w:tcW w:w="2752" w:type="dxa"/>
            <w:vMerge/>
          </w:tcPr>
          <w:p w14:paraId="15C434D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0564CC2D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69EB868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1559" w:type="dxa"/>
            <w:vMerge w:val="restart"/>
          </w:tcPr>
          <w:p w14:paraId="0B959C5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фестивалей, конкурсов, выставок, мероприятий</w:t>
            </w:r>
          </w:p>
        </w:tc>
        <w:tc>
          <w:tcPr>
            <w:tcW w:w="1419" w:type="dxa"/>
            <w:vMerge w:val="restart"/>
          </w:tcPr>
          <w:p w14:paraId="059AF27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2454C907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0200600020</w:t>
            </w:r>
          </w:p>
        </w:tc>
        <w:tc>
          <w:tcPr>
            <w:tcW w:w="709" w:type="dxa"/>
            <w:vMerge w:val="restart"/>
          </w:tcPr>
          <w:p w14:paraId="63B0C67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vMerge w:val="restart"/>
          </w:tcPr>
          <w:p w14:paraId="0FB9C00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6408CAB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639" w:type="dxa"/>
          </w:tcPr>
          <w:p w14:paraId="4055F08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1418" w:type="dxa"/>
          </w:tcPr>
          <w:p w14:paraId="3BFA26C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1732,2</w:t>
            </w:r>
          </w:p>
        </w:tc>
        <w:tc>
          <w:tcPr>
            <w:tcW w:w="993" w:type="dxa"/>
          </w:tcPr>
          <w:p w14:paraId="06AEFDD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512,8</w:t>
            </w:r>
          </w:p>
        </w:tc>
        <w:tc>
          <w:tcPr>
            <w:tcW w:w="1073" w:type="dxa"/>
          </w:tcPr>
          <w:p w14:paraId="024D98A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324,0</w:t>
            </w:r>
          </w:p>
        </w:tc>
        <w:tc>
          <w:tcPr>
            <w:tcW w:w="993" w:type="dxa"/>
          </w:tcPr>
          <w:p w14:paraId="75E6B75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431,0</w:t>
            </w:r>
          </w:p>
        </w:tc>
        <w:tc>
          <w:tcPr>
            <w:tcW w:w="992" w:type="dxa"/>
          </w:tcPr>
          <w:p w14:paraId="2F14F2B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464,4</w:t>
            </w:r>
          </w:p>
        </w:tc>
        <w:tc>
          <w:tcPr>
            <w:tcW w:w="2752" w:type="dxa"/>
            <w:vMerge w:val="restart"/>
          </w:tcPr>
          <w:p w14:paraId="51B0C43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числа мероприятий в сфере искусства и культуры в количестве 17</w:t>
            </w:r>
          </w:p>
        </w:tc>
      </w:tr>
      <w:tr w:rsidR="00692529" w:rsidRPr="00692529" w14:paraId="3BC80B85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06F98B6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E66AD7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3419720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4F38D23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1E6112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22CD85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D744CE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41B74F2D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30655B9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3B77C5C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7CEB9B9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75BDCFF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0DDF3EC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4877ECE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6B8EC697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046ED09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A454AE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3F57918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1D75D8E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D0FFED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9B0A33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8738E9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5432F812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4263BEF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07A2610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7B70113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1551717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707B30F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4112067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3209227A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5F65740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22052F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3D1B5FD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5E39797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DF60F2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3AFBF6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84EBEC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0FF931B5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65F4B1B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1732,2</w:t>
            </w:r>
          </w:p>
        </w:tc>
        <w:tc>
          <w:tcPr>
            <w:tcW w:w="993" w:type="dxa"/>
          </w:tcPr>
          <w:p w14:paraId="77518AF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512,8</w:t>
            </w:r>
          </w:p>
        </w:tc>
        <w:tc>
          <w:tcPr>
            <w:tcW w:w="1073" w:type="dxa"/>
          </w:tcPr>
          <w:p w14:paraId="0E4D4AB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324,0</w:t>
            </w:r>
          </w:p>
        </w:tc>
        <w:tc>
          <w:tcPr>
            <w:tcW w:w="993" w:type="dxa"/>
          </w:tcPr>
          <w:p w14:paraId="4638742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431,0</w:t>
            </w:r>
          </w:p>
        </w:tc>
        <w:tc>
          <w:tcPr>
            <w:tcW w:w="992" w:type="dxa"/>
          </w:tcPr>
          <w:p w14:paraId="7ECCA09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464,4</w:t>
            </w:r>
          </w:p>
        </w:tc>
        <w:tc>
          <w:tcPr>
            <w:tcW w:w="2752" w:type="dxa"/>
            <w:vMerge/>
          </w:tcPr>
          <w:p w14:paraId="0B39589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7F296DFB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237C78F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1559" w:type="dxa"/>
            <w:vMerge w:val="restart"/>
          </w:tcPr>
          <w:p w14:paraId="7938682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Участие творческих коллективов округа в местных, краевых и территориальных </w:t>
            </w: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праздниках, фестивалях, ярмарках, форумах и других акциях</w:t>
            </w:r>
          </w:p>
        </w:tc>
        <w:tc>
          <w:tcPr>
            <w:tcW w:w="1419" w:type="dxa"/>
            <w:vMerge w:val="restart"/>
          </w:tcPr>
          <w:p w14:paraId="03FF84C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Управление социального развития администрации Добрянского городского </w:t>
            </w: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629" w:type="dxa"/>
            <w:vMerge w:val="restart"/>
          </w:tcPr>
          <w:p w14:paraId="7C9537D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0200600030</w:t>
            </w:r>
          </w:p>
        </w:tc>
        <w:tc>
          <w:tcPr>
            <w:tcW w:w="709" w:type="dxa"/>
            <w:vMerge w:val="restart"/>
          </w:tcPr>
          <w:p w14:paraId="038BBE0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0" w:type="dxa"/>
            <w:vMerge w:val="restart"/>
          </w:tcPr>
          <w:p w14:paraId="230699E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4F4B91C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639" w:type="dxa"/>
          </w:tcPr>
          <w:p w14:paraId="21237A9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1418" w:type="dxa"/>
          </w:tcPr>
          <w:p w14:paraId="6922FF1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993" w:type="dxa"/>
          </w:tcPr>
          <w:p w14:paraId="7EA2234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073" w:type="dxa"/>
          </w:tcPr>
          <w:p w14:paraId="2D310F0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993" w:type="dxa"/>
          </w:tcPr>
          <w:p w14:paraId="4E1B23B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992" w:type="dxa"/>
          </w:tcPr>
          <w:p w14:paraId="0234F91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2752" w:type="dxa"/>
            <w:vMerge/>
          </w:tcPr>
          <w:p w14:paraId="4544E59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5F1AE3B1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736D44F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1FCCC9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1A40C01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41166EB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4A2A1C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E24F85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B58833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7DAEABBE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30FFA54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5A73E45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2B0ABD4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560B71E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101D9E7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5B54CBC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10B28176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259DD8F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3984EA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750DF98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342A142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D549FF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288D71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6B04E7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04BF2584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340EFD3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3E14ECA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43C80CC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6C9DF72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0320092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7F0C29F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237CD2C4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2B1D542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F3300B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02AE3E9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71A350A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15B4E2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6D0F87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9D8DB1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6F594CAE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4FDF94D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993" w:type="dxa"/>
          </w:tcPr>
          <w:p w14:paraId="4F5CD51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073" w:type="dxa"/>
          </w:tcPr>
          <w:p w14:paraId="3767B1E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993" w:type="dxa"/>
          </w:tcPr>
          <w:p w14:paraId="202140B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992" w:type="dxa"/>
          </w:tcPr>
          <w:p w14:paraId="36BB823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2752" w:type="dxa"/>
            <w:vMerge/>
          </w:tcPr>
          <w:p w14:paraId="52806A5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69FB4265" w14:textId="77777777" w:rsidTr="00692529">
        <w:trPr>
          <w:trHeight w:val="163"/>
        </w:trPr>
        <w:tc>
          <w:tcPr>
            <w:tcW w:w="425" w:type="dxa"/>
            <w:gridSpan w:val="2"/>
            <w:vMerge w:val="restart"/>
          </w:tcPr>
          <w:p w14:paraId="06AE7B6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6.3.</w:t>
            </w:r>
          </w:p>
        </w:tc>
        <w:tc>
          <w:tcPr>
            <w:tcW w:w="1559" w:type="dxa"/>
            <w:vMerge w:val="restart"/>
          </w:tcPr>
          <w:p w14:paraId="6EC0DBD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мероприятий, посвященных календарным и юбилейным датам</w:t>
            </w:r>
          </w:p>
        </w:tc>
        <w:tc>
          <w:tcPr>
            <w:tcW w:w="1419" w:type="dxa"/>
            <w:vMerge w:val="restart"/>
          </w:tcPr>
          <w:p w14:paraId="77BF5EA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039F6E3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0200600040</w:t>
            </w:r>
          </w:p>
        </w:tc>
        <w:tc>
          <w:tcPr>
            <w:tcW w:w="709" w:type="dxa"/>
            <w:vMerge w:val="restart"/>
          </w:tcPr>
          <w:p w14:paraId="1653C7F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0" w:type="dxa"/>
            <w:vMerge w:val="restart"/>
          </w:tcPr>
          <w:p w14:paraId="272BFB7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5D5BEEA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639" w:type="dxa"/>
          </w:tcPr>
          <w:p w14:paraId="2ADF93B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1418" w:type="dxa"/>
          </w:tcPr>
          <w:p w14:paraId="5E33013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17338,3</w:t>
            </w:r>
          </w:p>
        </w:tc>
        <w:tc>
          <w:tcPr>
            <w:tcW w:w="993" w:type="dxa"/>
          </w:tcPr>
          <w:p w14:paraId="65C3639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6192,3</w:t>
            </w:r>
          </w:p>
        </w:tc>
        <w:tc>
          <w:tcPr>
            <w:tcW w:w="1073" w:type="dxa"/>
          </w:tcPr>
          <w:p w14:paraId="13D171C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2729,3</w:t>
            </w:r>
          </w:p>
        </w:tc>
        <w:tc>
          <w:tcPr>
            <w:tcW w:w="993" w:type="dxa"/>
          </w:tcPr>
          <w:p w14:paraId="6507914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4225,1</w:t>
            </w:r>
          </w:p>
        </w:tc>
        <w:tc>
          <w:tcPr>
            <w:tcW w:w="992" w:type="dxa"/>
          </w:tcPr>
          <w:p w14:paraId="6E5E09E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4191,6</w:t>
            </w:r>
          </w:p>
        </w:tc>
        <w:tc>
          <w:tcPr>
            <w:tcW w:w="2752" w:type="dxa"/>
            <w:vMerge/>
          </w:tcPr>
          <w:p w14:paraId="28AF592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72A58E3D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672EFCB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0A3265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5E02DA9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2E884D1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E021F5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279C22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419E85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30F36F2E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05FD112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5888C08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114F5C2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2C8E2A5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64FB28F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125F720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5CA8BDEF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544EC05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C36492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79A2800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6A1601A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94B3D2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6763CA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10124E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23F0F2FB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6DA64AD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1F9226A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44E0F52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052902D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115F357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0C921E8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27D18C39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508B64D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EA7B4D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52D0785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22A46C5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8DDA9F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ACF1AF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64A373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28352FBE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1B75620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17338,3</w:t>
            </w:r>
          </w:p>
        </w:tc>
        <w:tc>
          <w:tcPr>
            <w:tcW w:w="993" w:type="dxa"/>
          </w:tcPr>
          <w:p w14:paraId="013F078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6192,3</w:t>
            </w:r>
          </w:p>
        </w:tc>
        <w:tc>
          <w:tcPr>
            <w:tcW w:w="1073" w:type="dxa"/>
          </w:tcPr>
          <w:p w14:paraId="6A1197F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2729,3</w:t>
            </w:r>
          </w:p>
        </w:tc>
        <w:tc>
          <w:tcPr>
            <w:tcW w:w="993" w:type="dxa"/>
          </w:tcPr>
          <w:p w14:paraId="3FFFE69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4225,1</w:t>
            </w:r>
          </w:p>
        </w:tc>
        <w:tc>
          <w:tcPr>
            <w:tcW w:w="992" w:type="dxa"/>
          </w:tcPr>
          <w:p w14:paraId="573D86C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4191,6</w:t>
            </w:r>
          </w:p>
        </w:tc>
        <w:tc>
          <w:tcPr>
            <w:tcW w:w="2752" w:type="dxa"/>
            <w:vMerge/>
          </w:tcPr>
          <w:p w14:paraId="6E68069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3FBEC44B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2CFD378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59" w:type="dxa"/>
            <w:vMerge w:val="restart"/>
          </w:tcPr>
          <w:p w14:paraId="09491C0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«Развитие и укрепление материально-технической базы и оснащение оборудованием муниципальных учреждений»</w:t>
            </w:r>
          </w:p>
        </w:tc>
        <w:tc>
          <w:tcPr>
            <w:tcW w:w="1419" w:type="dxa"/>
            <w:vMerge w:val="restart"/>
          </w:tcPr>
          <w:p w14:paraId="54C5F3E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492B460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0200800000</w:t>
            </w:r>
          </w:p>
        </w:tc>
        <w:tc>
          <w:tcPr>
            <w:tcW w:w="709" w:type="dxa"/>
            <w:vMerge w:val="restart"/>
          </w:tcPr>
          <w:p w14:paraId="1C2960B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7A7029D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3C02036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639" w:type="dxa"/>
          </w:tcPr>
          <w:p w14:paraId="34489E3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1418" w:type="dxa"/>
          </w:tcPr>
          <w:p w14:paraId="60E9A49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2873,3</w:t>
            </w:r>
          </w:p>
        </w:tc>
        <w:tc>
          <w:tcPr>
            <w:tcW w:w="993" w:type="dxa"/>
          </w:tcPr>
          <w:p w14:paraId="7E5C89E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452,3</w:t>
            </w:r>
          </w:p>
        </w:tc>
        <w:tc>
          <w:tcPr>
            <w:tcW w:w="1073" w:type="dxa"/>
          </w:tcPr>
          <w:p w14:paraId="3F223FB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2421,0</w:t>
            </w:r>
          </w:p>
          <w:p w14:paraId="1FF3850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C43622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019D26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 w:val="restart"/>
          </w:tcPr>
          <w:p w14:paraId="19AA926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21935A2C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147D536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6F56E5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3095A90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7881A98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151D79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BC9A32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1844E4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2BBBEE75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63B7D13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993" w:type="dxa"/>
          </w:tcPr>
          <w:p w14:paraId="1DE265E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116D165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993" w:type="dxa"/>
          </w:tcPr>
          <w:p w14:paraId="20FF720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02C76A7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374D0A5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376888BC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2CF6FFE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AC5454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1CFF52E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0A1CB59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A6F793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189E32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1DC6DD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106FACB3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27411AB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3" w:type="dxa"/>
          </w:tcPr>
          <w:p w14:paraId="07AA56C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2CCF5BD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3" w:type="dxa"/>
          </w:tcPr>
          <w:p w14:paraId="2A03419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59F8FD3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40166D3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6F34C4C2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40525F2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319204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65F7233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550F11B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E280C7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1735A1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1551AC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18F0EAA9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6D6708D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2153,3</w:t>
            </w:r>
          </w:p>
        </w:tc>
        <w:tc>
          <w:tcPr>
            <w:tcW w:w="993" w:type="dxa"/>
          </w:tcPr>
          <w:p w14:paraId="24CC24B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452,3</w:t>
            </w:r>
          </w:p>
        </w:tc>
        <w:tc>
          <w:tcPr>
            <w:tcW w:w="1073" w:type="dxa"/>
          </w:tcPr>
          <w:p w14:paraId="46A8271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1701,0</w:t>
            </w:r>
          </w:p>
        </w:tc>
        <w:tc>
          <w:tcPr>
            <w:tcW w:w="993" w:type="dxa"/>
          </w:tcPr>
          <w:p w14:paraId="3BF15FB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35F1198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7D6D8FD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5723EF8A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566D3E9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1559" w:type="dxa"/>
            <w:vMerge w:val="restart"/>
          </w:tcPr>
          <w:p w14:paraId="3806E0E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развития и укрепления материально-технической базы домов культуры в населенных пунктах с числом </w:t>
            </w: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жителей до 50 тысяч человек</w:t>
            </w:r>
          </w:p>
        </w:tc>
        <w:tc>
          <w:tcPr>
            <w:tcW w:w="1419" w:type="dxa"/>
            <w:vMerge w:val="restart"/>
          </w:tcPr>
          <w:p w14:paraId="7AEFB52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590620FD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02008</w:t>
            </w: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4670</w:t>
            </w:r>
          </w:p>
        </w:tc>
        <w:tc>
          <w:tcPr>
            <w:tcW w:w="709" w:type="dxa"/>
            <w:vMerge w:val="restart"/>
          </w:tcPr>
          <w:p w14:paraId="5B2C792D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vMerge w:val="restart"/>
          </w:tcPr>
          <w:p w14:paraId="5431A96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103DEB5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639" w:type="dxa"/>
          </w:tcPr>
          <w:p w14:paraId="327AC85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1418" w:type="dxa"/>
          </w:tcPr>
          <w:p w14:paraId="2B6499F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2091,3</w:t>
            </w:r>
          </w:p>
        </w:tc>
        <w:tc>
          <w:tcPr>
            <w:tcW w:w="993" w:type="dxa"/>
          </w:tcPr>
          <w:p w14:paraId="4D740CF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391,3</w:t>
            </w:r>
          </w:p>
          <w:p w14:paraId="7823722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</w:tcPr>
          <w:p w14:paraId="02DFCC2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993" w:type="dxa"/>
          </w:tcPr>
          <w:p w14:paraId="5EA83A8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76D9392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 w:val="restart"/>
          </w:tcPr>
          <w:p w14:paraId="0671CF2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количества посещений культурно-массовых мероприятий культурно-досуговых учреждений до 193747 – к концу 2023 года, до 226038 – к концу 2024 года, до 290620 </w:t>
            </w: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– к концу 2025 года, до 322912 – к концу 2026 года</w:t>
            </w:r>
          </w:p>
        </w:tc>
      </w:tr>
      <w:tr w:rsidR="00692529" w:rsidRPr="00692529" w14:paraId="3EA0AACB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18A9771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849C3A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00E2EC6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1C93068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F6D3E5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CFE16F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AC2F0A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1397B727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3E59FD4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1D5669C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1724E11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7CDC1B7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316F54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42CC9C9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639143B6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34C5085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5DD95E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20CB628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3590B38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B4543D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B48BFE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0F8277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3B0DD804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1D24F39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2DA27F9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4E0493A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20A0329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3CC0F5E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51A5E00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12FEEBE8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56DF9A0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B24AA2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28A0691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2CEB954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4CAB86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011520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384FE7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6022AA84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2CF465E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2091,3</w:t>
            </w:r>
          </w:p>
        </w:tc>
        <w:tc>
          <w:tcPr>
            <w:tcW w:w="993" w:type="dxa"/>
          </w:tcPr>
          <w:p w14:paraId="36F5B0C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391,3</w:t>
            </w:r>
          </w:p>
          <w:p w14:paraId="0A8C5B3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</w:tcPr>
          <w:p w14:paraId="45938C3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993" w:type="dxa"/>
          </w:tcPr>
          <w:p w14:paraId="487802C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3F0EBD5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3381BB6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4A0EE8DD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58ACF16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7.2.</w:t>
            </w:r>
          </w:p>
        </w:tc>
        <w:tc>
          <w:tcPr>
            <w:tcW w:w="1559" w:type="dxa"/>
            <w:vMerge w:val="restart"/>
          </w:tcPr>
          <w:p w14:paraId="7DB6F41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поддержка отрасли культуры*</w:t>
            </w:r>
          </w:p>
        </w:tc>
        <w:tc>
          <w:tcPr>
            <w:tcW w:w="1419" w:type="dxa"/>
            <w:vMerge w:val="restart"/>
          </w:tcPr>
          <w:p w14:paraId="6EBFA64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495A85A6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02008</w:t>
            </w: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L5190</w:t>
            </w:r>
          </w:p>
        </w:tc>
        <w:tc>
          <w:tcPr>
            <w:tcW w:w="709" w:type="dxa"/>
            <w:vMerge w:val="restart"/>
          </w:tcPr>
          <w:p w14:paraId="30C61064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0" w:type="dxa"/>
            <w:vMerge w:val="restart"/>
          </w:tcPr>
          <w:p w14:paraId="396F931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0869924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639" w:type="dxa"/>
          </w:tcPr>
          <w:p w14:paraId="551D498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1418" w:type="dxa"/>
          </w:tcPr>
          <w:p w14:paraId="5F9A2EB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  <w:p w14:paraId="38FFBDB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61DB9A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73" w:type="dxa"/>
          </w:tcPr>
          <w:p w14:paraId="7D68CB0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721,0</w:t>
            </w:r>
          </w:p>
          <w:p w14:paraId="3842D48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6E0A71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377325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 w:val="restart"/>
          </w:tcPr>
          <w:p w14:paraId="2ED204C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посещений библиотек до 232127 – к концу 2023 года, до 270815 – к концу 2024 года, до 348190 – к концу 2025 года, до 386878 – к концу 2026 года</w:t>
            </w:r>
          </w:p>
        </w:tc>
      </w:tr>
      <w:tr w:rsidR="00692529" w:rsidRPr="00692529" w14:paraId="2C3160F0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39084F8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EE102A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692FBB7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673805F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B4AD6D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120A95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D0DEB3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2A047631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083702E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540,0</w:t>
            </w:r>
          </w:p>
          <w:p w14:paraId="41772E3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435973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66F7675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540,0</w:t>
            </w:r>
          </w:p>
          <w:p w14:paraId="3C440AD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96171B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4A55350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41DF3CE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32169892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7D608EE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C58460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6184823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33837C6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649274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F74CC2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EC8A33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022A9E3F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380596E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  <w:p w14:paraId="4979EDD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5A703A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5343619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  <w:p w14:paraId="5B032AA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3892CB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6085BB6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0573447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69C86201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27E7DEE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55DF5F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00B0EBB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1E501BD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2497FD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8BB4EC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4CA632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0349C395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3FE0CF6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14:paraId="2E812C3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73" w:type="dxa"/>
          </w:tcPr>
          <w:p w14:paraId="2C8AE2C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  <w:p w14:paraId="672A8BC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6409CC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57CAFEB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219B9C5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443263AA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4764C25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7.3.</w:t>
            </w:r>
          </w:p>
        </w:tc>
        <w:tc>
          <w:tcPr>
            <w:tcW w:w="1559" w:type="dxa"/>
            <w:vMerge w:val="restart"/>
          </w:tcPr>
          <w:p w14:paraId="7F81493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работ по сохранению объектов культурного наследия, находящихся в собственности муниципальных образований</w:t>
            </w:r>
          </w:p>
        </w:tc>
        <w:tc>
          <w:tcPr>
            <w:tcW w:w="1419" w:type="dxa"/>
            <w:vMerge w:val="restart"/>
          </w:tcPr>
          <w:p w14:paraId="1DE3B91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4440CB60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02008</w:t>
            </w: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SK190</w:t>
            </w:r>
          </w:p>
        </w:tc>
        <w:tc>
          <w:tcPr>
            <w:tcW w:w="709" w:type="dxa"/>
            <w:vMerge w:val="restart"/>
          </w:tcPr>
          <w:p w14:paraId="04C6ECCF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0" w:type="dxa"/>
            <w:vMerge w:val="restart"/>
          </w:tcPr>
          <w:p w14:paraId="5E7766E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25B2FA5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639" w:type="dxa"/>
          </w:tcPr>
          <w:p w14:paraId="5E39C5D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1418" w:type="dxa"/>
          </w:tcPr>
          <w:p w14:paraId="696705A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  <w:p w14:paraId="30515F0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CB7EE6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73" w:type="dxa"/>
          </w:tcPr>
          <w:p w14:paraId="7740E0B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0EF9D8C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1FCF26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 w:val="restart"/>
          </w:tcPr>
          <w:p w14:paraId="7FED0DA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посещений музеев до 18348 – к концу 2023 года, до 21406 – к концу 2024 года, до 27522 к концу 2025 года, до 30580 – к концу 2026 года</w:t>
            </w:r>
          </w:p>
        </w:tc>
      </w:tr>
      <w:tr w:rsidR="00692529" w:rsidRPr="00692529" w14:paraId="131952D2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5C26450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333EAD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39C4781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4140099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0BC834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B06099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1AA15C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551186B9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1C6A397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322BE81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5973B45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46DA3C5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3D4A453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654E979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1B35B70F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4D8AFE2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845236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3F6B8B8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1BD43F2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887090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F72B0F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DFC59A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350979DF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47953E0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437A2AA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40C214E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70A9383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6DE5C5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3B893EA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3D4C60E7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76BC6FD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61CAB6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04E8961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69D3AE8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8DA47C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90090F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5C6D86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4868E4D9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7B20353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  <w:p w14:paraId="1DA67DC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733623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73" w:type="dxa"/>
          </w:tcPr>
          <w:p w14:paraId="294B3FD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46DD7BA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39DE110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  <w:vMerge/>
          </w:tcPr>
          <w:p w14:paraId="1741404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146D3F11" w14:textId="77777777" w:rsidTr="00692529">
        <w:trPr>
          <w:trHeight w:val="176"/>
        </w:trPr>
        <w:tc>
          <w:tcPr>
            <w:tcW w:w="425" w:type="dxa"/>
            <w:gridSpan w:val="2"/>
            <w:vMerge w:val="restart"/>
          </w:tcPr>
          <w:p w14:paraId="362E47B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59" w:type="dxa"/>
            <w:vMerge w:val="restart"/>
          </w:tcPr>
          <w:p w14:paraId="28825AD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«Развитие инфраструктуры в сфере культуры и искусства»</w:t>
            </w:r>
          </w:p>
          <w:p w14:paraId="2BE3299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</w:tcPr>
          <w:p w14:paraId="44BF76F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0044F91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0200900000</w:t>
            </w:r>
          </w:p>
        </w:tc>
        <w:tc>
          <w:tcPr>
            <w:tcW w:w="709" w:type="dxa"/>
            <w:vMerge w:val="restart"/>
          </w:tcPr>
          <w:p w14:paraId="7115BDA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6A18992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4CB7BF3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639" w:type="dxa"/>
          </w:tcPr>
          <w:p w14:paraId="403053B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1418" w:type="dxa"/>
          </w:tcPr>
          <w:p w14:paraId="1909459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10897,6</w:t>
            </w:r>
          </w:p>
          <w:p w14:paraId="13BE7F3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E23ACB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1117,5</w:t>
            </w:r>
          </w:p>
        </w:tc>
        <w:tc>
          <w:tcPr>
            <w:tcW w:w="1073" w:type="dxa"/>
          </w:tcPr>
          <w:p w14:paraId="09A5976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3780,1</w:t>
            </w:r>
          </w:p>
          <w:p w14:paraId="30AD7F9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B03A5E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6000,0</w:t>
            </w:r>
          </w:p>
          <w:p w14:paraId="2600930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14E33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5F5D518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 w:val="restart"/>
          </w:tcPr>
          <w:p w14:paraId="1A0D89D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58BE360F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3E1939B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8C88A8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7076735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0B32DF5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9ADE7B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F9E2CC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2294A2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150D9A6C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45E9F12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3AD66AA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4EC61C3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2135A03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214FE18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8AD9F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39D7E8B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2B07791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12B899A6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142CC63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4BC69D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1B34683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448EF86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BDC228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725FEE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7B06D3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265A782D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77C11BB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4651B66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7CFE67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0DCA050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1A30B40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977C82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6347AA2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56CC3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4FE643F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4FC9FB4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7427CDA9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4EEB2F2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F7CA75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5C2C629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2DCFE8B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C20945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8E7CD3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FB850E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3D04A847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76B8770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10897,6</w:t>
            </w:r>
          </w:p>
          <w:p w14:paraId="1DBAE2B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996A7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1117,5</w:t>
            </w:r>
          </w:p>
        </w:tc>
        <w:tc>
          <w:tcPr>
            <w:tcW w:w="1073" w:type="dxa"/>
          </w:tcPr>
          <w:p w14:paraId="0996301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3780,1</w:t>
            </w:r>
          </w:p>
          <w:p w14:paraId="61BFF2E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BD5FD6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6000,0</w:t>
            </w:r>
          </w:p>
          <w:p w14:paraId="7B682E5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C5AC9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487B350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39AE70B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3AFDF3B1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3609C5C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8.1.</w:t>
            </w:r>
          </w:p>
        </w:tc>
        <w:tc>
          <w:tcPr>
            <w:tcW w:w="1559" w:type="dxa"/>
            <w:vMerge w:val="restart"/>
          </w:tcPr>
          <w:p w14:paraId="2FF5470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ремонтных работ объектов культуры</w:t>
            </w:r>
          </w:p>
        </w:tc>
        <w:tc>
          <w:tcPr>
            <w:tcW w:w="1419" w:type="dxa"/>
            <w:vMerge w:val="restart"/>
          </w:tcPr>
          <w:p w14:paraId="6FB281F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2E30402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0200900000</w:t>
            </w:r>
          </w:p>
        </w:tc>
        <w:tc>
          <w:tcPr>
            <w:tcW w:w="709" w:type="dxa"/>
            <w:vMerge w:val="restart"/>
          </w:tcPr>
          <w:p w14:paraId="0C19581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vMerge w:val="restart"/>
          </w:tcPr>
          <w:p w14:paraId="4355D20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4E676F0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639" w:type="dxa"/>
          </w:tcPr>
          <w:p w14:paraId="711B052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1418" w:type="dxa"/>
          </w:tcPr>
          <w:p w14:paraId="34A1B06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1117,5</w:t>
            </w:r>
          </w:p>
        </w:tc>
        <w:tc>
          <w:tcPr>
            <w:tcW w:w="993" w:type="dxa"/>
          </w:tcPr>
          <w:p w14:paraId="39F9A71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1117,5</w:t>
            </w:r>
          </w:p>
        </w:tc>
        <w:tc>
          <w:tcPr>
            <w:tcW w:w="1073" w:type="dxa"/>
          </w:tcPr>
          <w:p w14:paraId="398C6D0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5B409F6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930332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2926EE8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9993F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7FCDA21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 w:val="restart"/>
          </w:tcPr>
          <w:p w14:paraId="0ED17F1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числа учащихся школ искусств в количестве 938 человек</w:t>
            </w:r>
          </w:p>
          <w:p w14:paraId="16056AB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DB2A9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посещений культурно-массовых мероприятий, проводимых детскими школами искусств по видам искусств, до 10950 – к концу 2023 года, до 12775 – к концу 2024 года, до 16425 – к концу 2025 года, до 18250 – к концу 2026 года</w:t>
            </w:r>
          </w:p>
        </w:tc>
      </w:tr>
      <w:tr w:rsidR="00692529" w:rsidRPr="00692529" w14:paraId="7870F850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3B7AAB6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C0EBA6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0C10EFE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00D07B0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90BF2D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A70DAC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6860F7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300AFAEE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30493BA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048147B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6EA7E74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3A5F8AE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E613F3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73C25B9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40CEE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0B4F4BE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7C20267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281102C3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20F31C9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99D56C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1416DC6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4C12E3B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BB5C99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803092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7832DE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4E85DA9A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0020294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6CDD434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7F6A6EC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3129BAA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8EADFE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559C7A1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04574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1496702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6A5A5F9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3A03715E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2FA3B87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6E7E3C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791B090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1D35944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B85454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2BF691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42F8F5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5F99E8D8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2E869F2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1117,5</w:t>
            </w:r>
          </w:p>
        </w:tc>
        <w:tc>
          <w:tcPr>
            <w:tcW w:w="993" w:type="dxa"/>
          </w:tcPr>
          <w:p w14:paraId="7D95731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1117,5</w:t>
            </w:r>
          </w:p>
        </w:tc>
        <w:tc>
          <w:tcPr>
            <w:tcW w:w="1073" w:type="dxa"/>
          </w:tcPr>
          <w:p w14:paraId="696D08D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16F988C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E00541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6DA6D97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F24FE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4EEF188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458C7F7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7BCEFA37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3120FB4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8.2.</w:t>
            </w:r>
          </w:p>
        </w:tc>
        <w:tc>
          <w:tcPr>
            <w:tcW w:w="1559" w:type="dxa"/>
            <w:vMerge w:val="restart"/>
          </w:tcPr>
          <w:p w14:paraId="59542A8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программы «Комфортный край»**</w:t>
            </w:r>
          </w:p>
        </w:tc>
        <w:tc>
          <w:tcPr>
            <w:tcW w:w="1419" w:type="dxa"/>
            <w:vMerge w:val="restart"/>
          </w:tcPr>
          <w:p w14:paraId="0CF1750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26239FE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02009</w:t>
            </w: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</w:t>
            </w: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709" w:type="dxa"/>
            <w:vMerge w:val="restart"/>
          </w:tcPr>
          <w:p w14:paraId="3FB94AC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vMerge w:val="restart"/>
          </w:tcPr>
          <w:p w14:paraId="4275F46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vMerge w:val="restart"/>
          </w:tcPr>
          <w:p w14:paraId="422D096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639" w:type="dxa"/>
          </w:tcPr>
          <w:p w14:paraId="54CE77E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1418" w:type="dxa"/>
          </w:tcPr>
          <w:p w14:paraId="0FDBB23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9780,1</w:t>
            </w:r>
          </w:p>
          <w:p w14:paraId="7A4FB54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EEA367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5A384CC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14:paraId="3CE5FDB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3780,1</w:t>
            </w:r>
          </w:p>
          <w:p w14:paraId="5E43B27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6218C2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6000,0</w:t>
            </w:r>
          </w:p>
          <w:p w14:paraId="300A1AE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B77B0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2FF82E6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 w:val="restart"/>
          </w:tcPr>
          <w:p w14:paraId="5F185A3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посещений культурно-массовых мероприятий культурно-досуговых учреждений до 193747 – к концу 2023 года, до 226038 – к концу 2024 года, до 290620 – к концу 2025 года, до 322912 – к концу 2026 года</w:t>
            </w:r>
          </w:p>
          <w:p w14:paraId="4448D58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35749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числа учащихся школ искусств в количестве 938 человек</w:t>
            </w:r>
          </w:p>
          <w:p w14:paraId="52C5993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92E7B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количества посещений культурно-массовых мероприятий, проводимых детскими </w:t>
            </w: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школами искусств по видам искусств, до 10950 – к концу 2023 года, до 12775 – к концу 2024 года, до 16425 – к концу 2025 года, до 18250 – к концу 2026 года</w:t>
            </w:r>
          </w:p>
        </w:tc>
      </w:tr>
      <w:tr w:rsidR="00692529" w:rsidRPr="00692529" w14:paraId="050DAFB7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4E62016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0DD71C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6A62246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521B3FB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A68F19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70986C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3842E1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70E86810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1EED33D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0CEB571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3B79C55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14:paraId="49951B6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78486AF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0D3BB8C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2C95A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14767FC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21102FF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3411795F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791AB8C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130689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092933B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0CB1923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3429A8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D2DF08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6711E3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1CA12695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6D51EC9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7AEEE54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9DEAF1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2EEF8DD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14:paraId="37209F4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798B7FD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7B56B5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05E501F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8839B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2E1B000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5CDD625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171008FC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1D69F0F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44E7AE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51CD4F0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4C5D7CF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990A74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D6E904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5A10DA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5E961CEE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3FE0BF1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9780,1</w:t>
            </w:r>
          </w:p>
          <w:p w14:paraId="2C0E922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60A4EC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147D8D0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14:paraId="2F98F44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3780,1</w:t>
            </w:r>
          </w:p>
          <w:p w14:paraId="19DF34D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2FBAE3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6000,0</w:t>
            </w:r>
          </w:p>
          <w:p w14:paraId="2C56789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5C730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51B57BE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3A602FA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00AEAB10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5D3568B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559" w:type="dxa"/>
            <w:vMerge w:val="restart"/>
          </w:tcPr>
          <w:p w14:paraId="64FE0A2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</w:t>
            </w:r>
          </w:p>
          <w:p w14:paraId="00D8F27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«Региональный проект "Творческие люди»</w:t>
            </w:r>
          </w:p>
        </w:tc>
        <w:tc>
          <w:tcPr>
            <w:tcW w:w="1419" w:type="dxa"/>
            <w:vMerge w:val="restart"/>
          </w:tcPr>
          <w:p w14:paraId="1DDB30E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7CEED33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020А200000</w:t>
            </w:r>
          </w:p>
        </w:tc>
        <w:tc>
          <w:tcPr>
            <w:tcW w:w="709" w:type="dxa"/>
            <w:vMerge w:val="restart"/>
          </w:tcPr>
          <w:p w14:paraId="712917F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508A400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vMerge w:val="restart"/>
          </w:tcPr>
          <w:p w14:paraId="62C6C41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639" w:type="dxa"/>
          </w:tcPr>
          <w:p w14:paraId="7E5CF8F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1418" w:type="dxa"/>
          </w:tcPr>
          <w:p w14:paraId="4FC7594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</w:tcPr>
          <w:p w14:paraId="2DB8819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1A4F2E7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  <w:p w14:paraId="6AB5FA5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252ED5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22692DB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0B243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1E7912F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 w:val="restart"/>
          </w:tcPr>
          <w:p w14:paraId="25D893E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532DFCCA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47E5236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C8B44A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45D504F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182B88B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9279A6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F5C6DA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7E6F3D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7225289D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1694012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46FD013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7324A93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607BB38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4A4716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339F714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CAA4F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2727533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2AB0941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052D700C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2647A15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5050C7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4DBB780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2BF9C0F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76BFA8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476D51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DDAFC6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2512A64F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5782EDD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54EAC2A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4D3A0B9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46DC271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D4081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0F46AAA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0CA14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709402D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793F1C4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7542A6BA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3B30272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15A856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48BD1E9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1A4B034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AC8DF9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73714F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72C823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418CC8E1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5103497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</w:tcPr>
          <w:p w14:paraId="0626190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7E9AB6E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  <w:p w14:paraId="1067667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D336C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66E85B2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FF087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24F3C63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370927A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3C3BBB04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190319D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9.1.</w:t>
            </w:r>
          </w:p>
        </w:tc>
        <w:tc>
          <w:tcPr>
            <w:tcW w:w="1559" w:type="dxa"/>
            <w:vMerge w:val="restart"/>
          </w:tcPr>
          <w:p w14:paraId="2703391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поддержка отрасли культуры (оказание государственной поддержки лучшим работникам сельских учреждений культуры)</w:t>
            </w:r>
          </w:p>
        </w:tc>
        <w:tc>
          <w:tcPr>
            <w:tcW w:w="1419" w:type="dxa"/>
            <w:vMerge w:val="restart"/>
          </w:tcPr>
          <w:p w14:paraId="41B1844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522CE46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020А255195</w:t>
            </w:r>
          </w:p>
        </w:tc>
        <w:tc>
          <w:tcPr>
            <w:tcW w:w="709" w:type="dxa"/>
            <w:vMerge w:val="restart"/>
          </w:tcPr>
          <w:p w14:paraId="1F43DF6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vMerge w:val="restart"/>
          </w:tcPr>
          <w:p w14:paraId="09DE0F9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vMerge w:val="restart"/>
          </w:tcPr>
          <w:p w14:paraId="2707FA6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639" w:type="dxa"/>
          </w:tcPr>
          <w:p w14:paraId="781E1B4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1418" w:type="dxa"/>
          </w:tcPr>
          <w:p w14:paraId="360884A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14:paraId="7FD5ADD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437B13A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  <w:p w14:paraId="63ACF18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BA094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0801D43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36EE1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5B59A7D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 w:val="restart"/>
          </w:tcPr>
          <w:p w14:paraId="19891D7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посещений культурно-массовых мероприятий культурно-досуговых учреждений до 193747 – к концу 2023 года, до 226038 – к концу 2024 года, до 290620 – к концу 2025 года, до 322912 – к концу 2026 года</w:t>
            </w:r>
          </w:p>
        </w:tc>
      </w:tr>
      <w:tr w:rsidR="00692529" w:rsidRPr="00692529" w14:paraId="13C09D22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5A82540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4DF817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1D77818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0CB1388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5D2E2D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654603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DFBF43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75D50B2A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091A502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5181D8C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7D66711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5E0D193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8CD35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3095206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07E64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1E1B199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10B1E59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501C01A7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5F58D05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D3D227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5D5F59E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2E0837A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C4BC18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14B68C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4FF57E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62DB5EC7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14CFE4C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0688F3D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4EFEA25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19A6E8C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3C055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20A58A3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B3140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36141A0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3C381F7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68871B14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5D78534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C20F04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46AE302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23792A2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A52A43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F726C2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3AB16F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059CC791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6AA0C43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14:paraId="34954BB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5E85EF5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  <w:p w14:paraId="533AAF5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66AB2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36C0B04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36E3E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69D25F3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469BF80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4755F6C3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2226B5B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9.2.</w:t>
            </w:r>
          </w:p>
        </w:tc>
        <w:tc>
          <w:tcPr>
            <w:tcW w:w="1559" w:type="dxa"/>
            <w:vMerge w:val="restart"/>
          </w:tcPr>
          <w:p w14:paraId="42170DF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поддержка отрасли культуры (оказание государственной поддержки </w:t>
            </w: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лучшим сельским учреждениям культуры)</w:t>
            </w:r>
          </w:p>
        </w:tc>
        <w:tc>
          <w:tcPr>
            <w:tcW w:w="1419" w:type="dxa"/>
            <w:vMerge w:val="restart"/>
          </w:tcPr>
          <w:p w14:paraId="097EC12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Управление социального развития администрации Добрянского городского </w:t>
            </w: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629" w:type="dxa"/>
            <w:vMerge w:val="restart"/>
          </w:tcPr>
          <w:p w14:paraId="5EC5A10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020А255196</w:t>
            </w:r>
          </w:p>
        </w:tc>
        <w:tc>
          <w:tcPr>
            <w:tcW w:w="709" w:type="dxa"/>
            <w:vMerge w:val="restart"/>
          </w:tcPr>
          <w:p w14:paraId="5EBF86E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vMerge w:val="restart"/>
          </w:tcPr>
          <w:p w14:paraId="74A6FAF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vMerge w:val="restart"/>
          </w:tcPr>
          <w:p w14:paraId="44F6FEF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639" w:type="dxa"/>
          </w:tcPr>
          <w:p w14:paraId="52A13CB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1418" w:type="dxa"/>
          </w:tcPr>
          <w:p w14:paraId="0EA2847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14:paraId="0BC13A4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0EE5763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  <w:p w14:paraId="13F5975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FBCB42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1557650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CB8DD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200E4CB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5FA13AB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1CB0E0F8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47E87BD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CE3E19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0D531D3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48940D3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2CBA8B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A14FF2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28D405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5FE9A317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21229BA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47B8FCA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1EC2517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1FBCFDA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05CCAD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72DD55C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312A7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6937938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1422F8D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4DA6A77E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48B3388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E8D446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2C84F7D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042481D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796F32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4FBAA7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5C6612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268A0689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</w:tcPr>
          <w:p w14:paraId="182988C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0C71911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7BD8D64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48A2673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95DC28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3CFD8FD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82EA5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4763F16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6030DD4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75AC60B5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0D74626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4F06DF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56B6DD4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4053595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896233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2D19D9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E9794E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68393797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</w:tcPr>
          <w:p w14:paraId="7616807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14:paraId="584BECB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</w:tcPr>
          <w:p w14:paraId="73C4F00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  <w:p w14:paraId="6539750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84AFC1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1FB5A57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99BF6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23502E2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56076B4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513B9154" w14:textId="77777777" w:rsidTr="00692529">
        <w:trPr>
          <w:trHeight w:val="391"/>
        </w:trPr>
        <w:tc>
          <w:tcPr>
            <w:tcW w:w="425" w:type="dxa"/>
            <w:gridSpan w:val="2"/>
          </w:tcPr>
          <w:p w14:paraId="7106E3A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7" w:type="dxa"/>
            <w:gridSpan w:val="13"/>
          </w:tcPr>
          <w:p w14:paraId="30579CA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C20EA8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Развитие туризма на территории Добрянского городского округа</w:t>
            </w:r>
          </w:p>
          <w:p w14:paraId="05D1808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529" w:rsidRPr="00692529" w14:paraId="69F0D835" w14:textId="77777777" w:rsidTr="00692529">
        <w:trPr>
          <w:trHeight w:val="411"/>
        </w:trPr>
        <w:tc>
          <w:tcPr>
            <w:tcW w:w="425" w:type="dxa"/>
            <w:gridSpan w:val="2"/>
          </w:tcPr>
          <w:p w14:paraId="754333C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7" w:type="dxa"/>
            <w:gridSpan w:val="13"/>
          </w:tcPr>
          <w:p w14:paraId="2E25771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E5575B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Задача: Развитие туристического кластера, содействие продвижению туристических сервисов и услуг</w:t>
            </w:r>
          </w:p>
          <w:p w14:paraId="5F9172E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529" w:rsidRPr="00692529" w14:paraId="21CA21D3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57A36B7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559" w:type="dxa"/>
            <w:vMerge w:val="restart"/>
          </w:tcPr>
          <w:p w14:paraId="335F1BA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«Развитие туризма на территории округа»</w:t>
            </w:r>
          </w:p>
        </w:tc>
        <w:tc>
          <w:tcPr>
            <w:tcW w:w="1419" w:type="dxa"/>
            <w:vMerge w:val="restart"/>
          </w:tcPr>
          <w:p w14:paraId="62B5E5C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773D285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14:paraId="0042312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066590F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0176689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639" w:type="dxa"/>
          </w:tcPr>
          <w:p w14:paraId="36970E1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5469" w:type="dxa"/>
            <w:gridSpan w:val="5"/>
            <w:vMerge w:val="restart"/>
            <w:vAlign w:val="center"/>
          </w:tcPr>
          <w:p w14:paraId="5C04092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752" w:type="dxa"/>
            <w:vMerge w:val="restart"/>
          </w:tcPr>
          <w:p w14:paraId="21DFCD0D" w14:textId="4A76F8E9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</w:t>
            </w:r>
            <w:r w:rsidR="00F1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туристического потока до 23000</w:t>
            </w: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человек к концу 2026 года</w:t>
            </w:r>
          </w:p>
        </w:tc>
      </w:tr>
      <w:tr w:rsidR="00692529" w:rsidRPr="00692529" w14:paraId="3BF43A0E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628054A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03D2D1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75F7A6B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38C2BE5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20C50E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D88136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85CD7F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1CD6FDFF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469" w:type="dxa"/>
            <w:gridSpan w:val="5"/>
            <w:vMerge/>
          </w:tcPr>
          <w:p w14:paraId="7EDAE77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2EEFAE0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05C562F8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2363FA1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D7CFC8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4EF069C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78180ED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DFDB2A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8BCAB2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8FDFCB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62D599C7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5469" w:type="dxa"/>
            <w:gridSpan w:val="5"/>
            <w:vMerge/>
          </w:tcPr>
          <w:p w14:paraId="37794D3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4393523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205801E1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007281E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3EE9BD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33DE4D6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724CE8E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B8F900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D9539A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0D2999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2A5ACD03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5469" w:type="dxa"/>
            <w:gridSpan w:val="5"/>
            <w:vMerge/>
          </w:tcPr>
          <w:p w14:paraId="7877A46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20EC327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5F17B47A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6B4CCCA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</w:t>
            </w:r>
          </w:p>
        </w:tc>
        <w:tc>
          <w:tcPr>
            <w:tcW w:w="1559" w:type="dxa"/>
            <w:vMerge w:val="restart"/>
          </w:tcPr>
          <w:p w14:paraId="7C53500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заседаний Координационного совета по туризму, «круглых столов», семинаров и участие в аналогичных мероприятиях</w:t>
            </w:r>
          </w:p>
        </w:tc>
        <w:tc>
          <w:tcPr>
            <w:tcW w:w="1419" w:type="dxa"/>
            <w:vMerge w:val="restart"/>
          </w:tcPr>
          <w:p w14:paraId="2331C2A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4706789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14:paraId="5E4CD12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43FFD97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4947B64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639" w:type="dxa"/>
          </w:tcPr>
          <w:p w14:paraId="5F2987A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5469" w:type="dxa"/>
            <w:gridSpan w:val="5"/>
            <w:vMerge/>
          </w:tcPr>
          <w:p w14:paraId="5746102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35E64CA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6297D8CE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2B73984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CA6454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61BC419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0E2DB37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A4AEC7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75E845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00717A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2B224D3D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469" w:type="dxa"/>
            <w:gridSpan w:val="5"/>
            <w:vMerge/>
          </w:tcPr>
          <w:p w14:paraId="5DF9D72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54BFF14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3CA9C6C8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7665308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3036EC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55BDA9E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682CB69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664F83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A928B5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2F8D8D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3FA334C0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5469" w:type="dxa"/>
            <w:gridSpan w:val="5"/>
            <w:vMerge/>
          </w:tcPr>
          <w:p w14:paraId="732B8DA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68E5383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55838E2F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583BC0B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75D396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1E70B14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644D26B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ED2157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C8F374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D49452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7EF00F76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5469" w:type="dxa"/>
            <w:gridSpan w:val="5"/>
            <w:vMerge/>
          </w:tcPr>
          <w:p w14:paraId="5A8E179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182B706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22917584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32F2837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10.2.</w:t>
            </w:r>
          </w:p>
        </w:tc>
        <w:tc>
          <w:tcPr>
            <w:tcW w:w="1559" w:type="dxa"/>
            <w:vMerge w:val="restart"/>
          </w:tcPr>
          <w:p w14:paraId="1CA9E5F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рекламно-информационной деятельности в сфере туризма</w:t>
            </w:r>
          </w:p>
        </w:tc>
        <w:tc>
          <w:tcPr>
            <w:tcW w:w="1419" w:type="dxa"/>
            <w:vMerge w:val="restart"/>
          </w:tcPr>
          <w:p w14:paraId="3CE6F82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03CA294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14:paraId="7D9EB5C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4CB162F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4C2EBAB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639" w:type="dxa"/>
          </w:tcPr>
          <w:p w14:paraId="37BD79D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5469" w:type="dxa"/>
            <w:gridSpan w:val="5"/>
            <w:vMerge/>
          </w:tcPr>
          <w:p w14:paraId="7AF7D68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10EE572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43C42DEB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41560B5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CFDDFE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5283457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110D721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BDF10E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799713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4996DB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6D134020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469" w:type="dxa"/>
            <w:gridSpan w:val="5"/>
            <w:vMerge/>
          </w:tcPr>
          <w:p w14:paraId="168FF76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2C11D92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72C76E68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5822632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A43377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3FB2ED8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4E500B9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FD9AA1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C5F5FC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1EAB90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64C80F10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5469" w:type="dxa"/>
            <w:gridSpan w:val="5"/>
            <w:vMerge/>
          </w:tcPr>
          <w:p w14:paraId="69F6BF6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3A192C5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1F321F21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67E3735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BCC5EE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0A622B7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7329989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DCFD37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8EF4FD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FD606D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70D1B1AF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5469" w:type="dxa"/>
            <w:gridSpan w:val="5"/>
            <w:vMerge/>
          </w:tcPr>
          <w:p w14:paraId="379A744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3B6B51E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578375D1" w14:textId="77777777" w:rsidTr="00692529">
        <w:trPr>
          <w:trHeight w:val="501"/>
        </w:trPr>
        <w:tc>
          <w:tcPr>
            <w:tcW w:w="425" w:type="dxa"/>
            <w:gridSpan w:val="2"/>
            <w:vMerge w:val="restart"/>
          </w:tcPr>
          <w:p w14:paraId="60E0F36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10.3.</w:t>
            </w:r>
          </w:p>
        </w:tc>
        <w:tc>
          <w:tcPr>
            <w:tcW w:w="1559" w:type="dxa"/>
            <w:vMerge w:val="restart"/>
          </w:tcPr>
          <w:p w14:paraId="30E69C0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мероприятий в сфере туризма</w:t>
            </w:r>
          </w:p>
        </w:tc>
        <w:tc>
          <w:tcPr>
            <w:tcW w:w="1419" w:type="dxa"/>
            <w:vMerge w:val="restart"/>
          </w:tcPr>
          <w:p w14:paraId="19FC515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629" w:type="dxa"/>
            <w:vMerge w:val="restart"/>
          </w:tcPr>
          <w:p w14:paraId="7FC97B8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14:paraId="6F94CCB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3A7EB79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14:paraId="2A55E25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639" w:type="dxa"/>
          </w:tcPr>
          <w:p w14:paraId="3BD9E0B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 в том числе:</w:t>
            </w:r>
          </w:p>
        </w:tc>
        <w:tc>
          <w:tcPr>
            <w:tcW w:w="5469" w:type="dxa"/>
            <w:gridSpan w:val="5"/>
            <w:vMerge/>
          </w:tcPr>
          <w:p w14:paraId="308E27D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589B43C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3C55208E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694BB4E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868FEC8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0F02FCD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00AAE18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69AE9E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00D534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A4003B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14DA4265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469" w:type="dxa"/>
            <w:gridSpan w:val="5"/>
            <w:vMerge/>
          </w:tcPr>
          <w:p w14:paraId="1431CCC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558A791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46CFB673" w14:textId="77777777" w:rsidTr="00692529">
        <w:trPr>
          <w:trHeight w:val="501"/>
        </w:trPr>
        <w:tc>
          <w:tcPr>
            <w:tcW w:w="425" w:type="dxa"/>
            <w:gridSpan w:val="2"/>
            <w:vMerge/>
          </w:tcPr>
          <w:p w14:paraId="28CECB51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05AB333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52997E06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6584857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8022065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4A1929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580904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602BD845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5469" w:type="dxa"/>
            <w:gridSpan w:val="5"/>
            <w:vMerge/>
          </w:tcPr>
          <w:p w14:paraId="0D14BF3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6FF9376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6958E769" w14:textId="77777777" w:rsidTr="00692529">
        <w:trPr>
          <w:trHeight w:val="359"/>
        </w:trPr>
        <w:tc>
          <w:tcPr>
            <w:tcW w:w="425" w:type="dxa"/>
            <w:gridSpan w:val="2"/>
            <w:vMerge/>
          </w:tcPr>
          <w:p w14:paraId="299724A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6651FF0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1086FFCD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14:paraId="2610052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FA1C2E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BBE80F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66753C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650612BF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5469" w:type="dxa"/>
            <w:gridSpan w:val="5"/>
            <w:vMerge/>
          </w:tcPr>
          <w:p w14:paraId="350A033A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14:paraId="5C2A99BE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224AF8D0" w14:textId="77777777" w:rsidTr="00692529">
        <w:trPr>
          <w:trHeight w:val="501"/>
        </w:trPr>
        <w:tc>
          <w:tcPr>
            <w:tcW w:w="6442" w:type="dxa"/>
            <w:gridSpan w:val="8"/>
          </w:tcPr>
          <w:p w14:paraId="12B29BBC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639" w:type="dxa"/>
          </w:tcPr>
          <w:p w14:paraId="690D470C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на реализацию муниципальной программы,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6B89B3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701280,1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8E78E8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173477,7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572A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171677,7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39BBE6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180781,2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EA57FE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175343,5</w:t>
            </w:r>
          </w:p>
        </w:tc>
        <w:tc>
          <w:tcPr>
            <w:tcW w:w="2752" w:type="dxa"/>
          </w:tcPr>
          <w:p w14:paraId="7F3EAB9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1B2BD22A" w14:textId="77777777" w:rsidTr="00692529">
        <w:trPr>
          <w:trHeight w:val="501"/>
        </w:trPr>
        <w:tc>
          <w:tcPr>
            <w:tcW w:w="6442" w:type="dxa"/>
            <w:gridSpan w:val="8"/>
          </w:tcPr>
          <w:p w14:paraId="3137F564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4ACDCF26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90CC21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F3FA55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81BF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994152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6BC4D3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</w:tcPr>
          <w:p w14:paraId="546AAAEB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7ED0F769" w14:textId="77777777" w:rsidTr="00692529">
        <w:trPr>
          <w:trHeight w:val="401"/>
        </w:trPr>
        <w:tc>
          <w:tcPr>
            <w:tcW w:w="6442" w:type="dxa"/>
            <w:gridSpan w:val="8"/>
          </w:tcPr>
          <w:p w14:paraId="7B2A5219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219C75CE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6028E5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0D907E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E732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E568E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7B8D48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2" w:type="dxa"/>
          </w:tcPr>
          <w:p w14:paraId="69E7DB32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529" w:rsidRPr="00692529" w14:paraId="022A5135" w14:textId="77777777" w:rsidTr="00692529">
        <w:trPr>
          <w:trHeight w:val="501"/>
        </w:trPr>
        <w:tc>
          <w:tcPr>
            <w:tcW w:w="6442" w:type="dxa"/>
            <w:gridSpan w:val="8"/>
          </w:tcPr>
          <w:p w14:paraId="31B066B7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57613FCA" w14:textId="77777777" w:rsidR="00692529" w:rsidRPr="00692529" w:rsidRDefault="00692529" w:rsidP="006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D902E5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700560,1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50F537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173477,7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19A4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170957,7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D0A089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180781,2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ABA08D" w14:textId="77777777" w:rsidR="00692529" w:rsidRPr="00692529" w:rsidRDefault="00692529" w:rsidP="006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175343,5</w:t>
            </w:r>
          </w:p>
        </w:tc>
        <w:tc>
          <w:tcPr>
            <w:tcW w:w="2752" w:type="dxa"/>
          </w:tcPr>
          <w:p w14:paraId="333B39EF" w14:textId="77777777" w:rsidR="00692529" w:rsidRPr="00692529" w:rsidRDefault="00692529" w:rsidP="0069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C7A0764" w14:textId="77777777" w:rsidR="00692529" w:rsidRPr="00692529" w:rsidRDefault="00692529" w:rsidP="0069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7A5674" w14:textId="2558FA6D" w:rsidR="00692529" w:rsidRPr="00692529" w:rsidRDefault="00692529" w:rsidP="0069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29">
        <w:rPr>
          <w:rFonts w:ascii="Times New Roman" w:eastAsia="Times New Roman" w:hAnsi="Times New Roman" w:cs="Times New Roman"/>
          <w:sz w:val="24"/>
          <w:szCs w:val="24"/>
        </w:rPr>
        <w:lastRenderedPageBreak/>
        <w:t>* Соглашение о предоставлении субсидии из бюджета субъекта Российской Федерации местному бюджету от 20 марта 2023 г. №</w:t>
      </w:r>
      <w:r w:rsidR="00643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529">
        <w:rPr>
          <w:rFonts w:ascii="Times New Roman" w:eastAsia="Times New Roman" w:hAnsi="Times New Roman" w:cs="Times New Roman"/>
          <w:sz w:val="24"/>
          <w:szCs w:val="24"/>
        </w:rPr>
        <w:t xml:space="preserve">57718000-1-2023-016. </w:t>
      </w:r>
    </w:p>
    <w:p w14:paraId="618BE02B" w14:textId="77777777" w:rsidR="00643D92" w:rsidRDefault="00692529" w:rsidP="0069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2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России от 18 марта 2019 г. № 281 «Об утверждении Правил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проекта». </w:t>
      </w:r>
    </w:p>
    <w:p w14:paraId="505389CA" w14:textId="4E23B0C8" w:rsidR="00692529" w:rsidRPr="00692529" w:rsidRDefault="00692529" w:rsidP="0069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29">
        <w:rPr>
          <w:rFonts w:ascii="Times New Roman" w:eastAsia="Times New Roman" w:hAnsi="Times New Roman" w:cs="Times New Roman"/>
          <w:sz w:val="24"/>
          <w:szCs w:val="24"/>
        </w:rPr>
        <w:t>** Постановление Правительства Пермского края от 13 января 2023 г. № 17-п «Об утверждении Порядка предоставления субсидий из бюджета Пермского края бюджетам муниципальных образований Пермского края на реализацию программы «Комфортный край».</w:t>
      </w:r>
    </w:p>
    <w:p w14:paraId="576362CA" w14:textId="77777777" w:rsidR="00C77350" w:rsidRPr="00C77350" w:rsidRDefault="00C77350" w:rsidP="00692529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</w:pPr>
    </w:p>
    <w:sectPr w:rsidR="00C77350" w:rsidRPr="00C77350" w:rsidSect="00692529">
      <w:footerReference w:type="default" r:id="rId10"/>
      <w:pgSz w:w="16838" w:h="11906" w:orient="landscape" w:code="9"/>
      <w:pgMar w:top="567" w:right="395" w:bottom="142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30B72" w14:textId="77777777" w:rsidR="00046606" w:rsidRDefault="00046606">
      <w:pPr>
        <w:spacing w:after="0" w:line="240" w:lineRule="auto"/>
      </w:pPr>
      <w:r>
        <w:separator/>
      </w:r>
    </w:p>
  </w:endnote>
  <w:endnote w:type="continuationSeparator" w:id="0">
    <w:p w14:paraId="27C1AB1B" w14:textId="77777777" w:rsidR="00046606" w:rsidRDefault="0004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3578A" w14:textId="77777777" w:rsidR="0067099A" w:rsidRDefault="0067099A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9E892" w14:textId="77777777" w:rsidR="0067099A" w:rsidRDefault="0067099A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E77C2" w14:textId="77777777" w:rsidR="00046606" w:rsidRDefault="00046606">
      <w:pPr>
        <w:spacing w:after="0" w:line="240" w:lineRule="auto"/>
      </w:pPr>
      <w:r>
        <w:separator/>
      </w:r>
    </w:p>
  </w:footnote>
  <w:footnote w:type="continuationSeparator" w:id="0">
    <w:p w14:paraId="5A9333CF" w14:textId="77777777" w:rsidR="00046606" w:rsidRDefault="0004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B6C37" w14:textId="332F3E53" w:rsidR="0067099A" w:rsidRDefault="0067099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DC3E4F">
      <w:rPr>
        <w:noProof/>
      </w:rPr>
      <w:t>1</w:t>
    </w:r>
    <w:r>
      <w:fldChar w:fldCharType="end"/>
    </w:r>
  </w:p>
  <w:p w14:paraId="30037012" w14:textId="77777777" w:rsidR="0067099A" w:rsidRDefault="0067099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B4946"/>
    <w:multiLevelType w:val="hybridMultilevel"/>
    <w:tmpl w:val="96B29E1E"/>
    <w:lvl w:ilvl="0" w:tplc="BC2C81F2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C07157"/>
    <w:multiLevelType w:val="hybridMultilevel"/>
    <w:tmpl w:val="A9A2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E00F4"/>
    <w:multiLevelType w:val="hybridMultilevel"/>
    <w:tmpl w:val="C576B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66475"/>
    <w:multiLevelType w:val="hybridMultilevel"/>
    <w:tmpl w:val="58B4863A"/>
    <w:lvl w:ilvl="0" w:tplc="BC2C81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D0EB5"/>
    <w:multiLevelType w:val="hybridMultilevel"/>
    <w:tmpl w:val="5E9623C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C26FCC"/>
    <w:multiLevelType w:val="hybridMultilevel"/>
    <w:tmpl w:val="AFDAEC8A"/>
    <w:lvl w:ilvl="0" w:tplc="5BAAFD7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6CD4"/>
    <w:multiLevelType w:val="hybridMultilevel"/>
    <w:tmpl w:val="ECF27FD6"/>
    <w:lvl w:ilvl="0" w:tplc="96A4AEBC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BC2C81F2">
      <w:start w:val="1"/>
      <w:numFmt w:val="upperRoman"/>
      <w:lvlText w:val="%2."/>
      <w:lvlJc w:val="left"/>
      <w:pPr>
        <w:ind w:left="1365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7">
    <w:nsid w:val="46C703A1"/>
    <w:multiLevelType w:val="hybridMultilevel"/>
    <w:tmpl w:val="2D407BA4"/>
    <w:lvl w:ilvl="0" w:tplc="D098D96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A6C449E"/>
    <w:multiLevelType w:val="hybridMultilevel"/>
    <w:tmpl w:val="A18859E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653E8"/>
    <w:multiLevelType w:val="hybridMultilevel"/>
    <w:tmpl w:val="85FEE9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D61FC"/>
    <w:multiLevelType w:val="hybridMultilevel"/>
    <w:tmpl w:val="E1D8B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67A19"/>
    <w:multiLevelType w:val="hybridMultilevel"/>
    <w:tmpl w:val="547EB67C"/>
    <w:lvl w:ilvl="0" w:tplc="BC2C81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B297F"/>
    <w:multiLevelType w:val="hybridMultilevel"/>
    <w:tmpl w:val="4334B4C0"/>
    <w:lvl w:ilvl="0" w:tplc="BC2C81F2">
      <w:start w:val="1"/>
      <w:numFmt w:val="upperRoman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4310A07"/>
    <w:multiLevelType w:val="hybridMultilevel"/>
    <w:tmpl w:val="B23ADBD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F6BEE"/>
    <w:multiLevelType w:val="hybridMultilevel"/>
    <w:tmpl w:val="C8F60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EF71B7"/>
    <w:multiLevelType w:val="hybridMultilevel"/>
    <w:tmpl w:val="C576B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A3F2B"/>
    <w:multiLevelType w:val="hybridMultilevel"/>
    <w:tmpl w:val="B24A4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6"/>
  </w:num>
  <w:num w:numId="5">
    <w:abstractNumId w:val="15"/>
  </w:num>
  <w:num w:numId="6">
    <w:abstractNumId w:val="9"/>
  </w:num>
  <w:num w:numId="7">
    <w:abstractNumId w:val="13"/>
  </w:num>
  <w:num w:numId="8">
    <w:abstractNumId w:val="5"/>
  </w:num>
  <w:num w:numId="9">
    <w:abstractNumId w:val="0"/>
  </w:num>
  <w:num w:numId="10">
    <w:abstractNumId w:val="12"/>
  </w:num>
  <w:num w:numId="11">
    <w:abstractNumId w:val="11"/>
  </w:num>
  <w:num w:numId="12">
    <w:abstractNumId w:val="3"/>
  </w:num>
  <w:num w:numId="13">
    <w:abstractNumId w:val="2"/>
  </w:num>
  <w:num w:numId="14">
    <w:abstractNumId w:val="14"/>
  </w:num>
  <w:num w:numId="15">
    <w:abstractNumId w:val="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345B2"/>
    <w:rsid w:val="0004490B"/>
    <w:rsid w:val="00046606"/>
    <w:rsid w:val="00057D3D"/>
    <w:rsid w:val="00074D43"/>
    <w:rsid w:val="000934D9"/>
    <w:rsid w:val="000B37E9"/>
    <w:rsid w:val="000C6A1D"/>
    <w:rsid w:val="000E210E"/>
    <w:rsid w:val="000E3BEB"/>
    <w:rsid w:val="000E51F8"/>
    <w:rsid w:val="00136F9E"/>
    <w:rsid w:val="001D75E4"/>
    <w:rsid w:val="001F4912"/>
    <w:rsid w:val="00207D4E"/>
    <w:rsid w:val="00214829"/>
    <w:rsid w:val="00236948"/>
    <w:rsid w:val="00244823"/>
    <w:rsid w:val="00246D4C"/>
    <w:rsid w:val="002623B5"/>
    <w:rsid w:val="0028035B"/>
    <w:rsid w:val="0028199E"/>
    <w:rsid w:val="002845D4"/>
    <w:rsid w:val="002A2B94"/>
    <w:rsid w:val="002F0F02"/>
    <w:rsid w:val="002F7699"/>
    <w:rsid w:val="00322196"/>
    <w:rsid w:val="00326824"/>
    <w:rsid w:val="00336698"/>
    <w:rsid w:val="00341D22"/>
    <w:rsid w:val="00366B07"/>
    <w:rsid w:val="003B3CD9"/>
    <w:rsid w:val="003C4373"/>
    <w:rsid w:val="003C5656"/>
    <w:rsid w:val="003C6C58"/>
    <w:rsid w:val="003D08C9"/>
    <w:rsid w:val="003D5FCF"/>
    <w:rsid w:val="00403A91"/>
    <w:rsid w:val="00407E0B"/>
    <w:rsid w:val="00435A65"/>
    <w:rsid w:val="0045411F"/>
    <w:rsid w:val="004626DB"/>
    <w:rsid w:val="0048167C"/>
    <w:rsid w:val="00490007"/>
    <w:rsid w:val="004947E1"/>
    <w:rsid w:val="004A323A"/>
    <w:rsid w:val="004B0386"/>
    <w:rsid w:val="004C19BB"/>
    <w:rsid w:val="004E190E"/>
    <w:rsid w:val="005062F2"/>
    <w:rsid w:val="0051065C"/>
    <w:rsid w:val="00512538"/>
    <w:rsid w:val="00524AF5"/>
    <w:rsid w:val="00524BF0"/>
    <w:rsid w:val="00541BE1"/>
    <w:rsid w:val="00555F5E"/>
    <w:rsid w:val="005568A8"/>
    <w:rsid w:val="005A57C7"/>
    <w:rsid w:val="005C43B6"/>
    <w:rsid w:val="005D5AD6"/>
    <w:rsid w:val="006219E5"/>
    <w:rsid w:val="00623B75"/>
    <w:rsid w:val="00623DA5"/>
    <w:rsid w:val="00643A7D"/>
    <w:rsid w:val="00643D92"/>
    <w:rsid w:val="00654279"/>
    <w:rsid w:val="006557E1"/>
    <w:rsid w:val="0067099A"/>
    <w:rsid w:val="006859CD"/>
    <w:rsid w:val="00687BEB"/>
    <w:rsid w:val="00692529"/>
    <w:rsid w:val="006A6CA2"/>
    <w:rsid w:val="006B2B5D"/>
    <w:rsid w:val="006B3039"/>
    <w:rsid w:val="006C5583"/>
    <w:rsid w:val="006D5F33"/>
    <w:rsid w:val="006E7BA5"/>
    <w:rsid w:val="007060E8"/>
    <w:rsid w:val="007567B9"/>
    <w:rsid w:val="0079127C"/>
    <w:rsid w:val="007C11C1"/>
    <w:rsid w:val="007D15EC"/>
    <w:rsid w:val="008056BE"/>
    <w:rsid w:val="00813C18"/>
    <w:rsid w:val="008149BD"/>
    <w:rsid w:val="008377FE"/>
    <w:rsid w:val="00845AFB"/>
    <w:rsid w:val="00873EA9"/>
    <w:rsid w:val="008914B4"/>
    <w:rsid w:val="00892F79"/>
    <w:rsid w:val="00896D65"/>
    <w:rsid w:val="008A20D8"/>
    <w:rsid w:val="008A4F9A"/>
    <w:rsid w:val="008D0470"/>
    <w:rsid w:val="008D4CD3"/>
    <w:rsid w:val="0090664E"/>
    <w:rsid w:val="00911242"/>
    <w:rsid w:val="0091487B"/>
    <w:rsid w:val="00915C6D"/>
    <w:rsid w:val="00927CD9"/>
    <w:rsid w:val="009D586F"/>
    <w:rsid w:val="009F2941"/>
    <w:rsid w:val="009F767C"/>
    <w:rsid w:val="00A124AF"/>
    <w:rsid w:val="00A22E6C"/>
    <w:rsid w:val="00A2625B"/>
    <w:rsid w:val="00A35C22"/>
    <w:rsid w:val="00A473BE"/>
    <w:rsid w:val="00A5317E"/>
    <w:rsid w:val="00A83B3E"/>
    <w:rsid w:val="00AD6B2C"/>
    <w:rsid w:val="00AD76AD"/>
    <w:rsid w:val="00B02DC3"/>
    <w:rsid w:val="00B41541"/>
    <w:rsid w:val="00B44C10"/>
    <w:rsid w:val="00B83C05"/>
    <w:rsid w:val="00BB14C7"/>
    <w:rsid w:val="00BB35DA"/>
    <w:rsid w:val="00BD7635"/>
    <w:rsid w:val="00C16974"/>
    <w:rsid w:val="00C449A2"/>
    <w:rsid w:val="00C542F7"/>
    <w:rsid w:val="00C71055"/>
    <w:rsid w:val="00C73D29"/>
    <w:rsid w:val="00C76860"/>
    <w:rsid w:val="00C77350"/>
    <w:rsid w:val="00C82C7A"/>
    <w:rsid w:val="00C91191"/>
    <w:rsid w:val="00C95187"/>
    <w:rsid w:val="00CA12AC"/>
    <w:rsid w:val="00CA2D8E"/>
    <w:rsid w:val="00CA3B3E"/>
    <w:rsid w:val="00CB4123"/>
    <w:rsid w:val="00CC4BCD"/>
    <w:rsid w:val="00CE53FB"/>
    <w:rsid w:val="00CF0D1E"/>
    <w:rsid w:val="00CF1339"/>
    <w:rsid w:val="00D27469"/>
    <w:rsid w:val="00D4164E"/>
    <w:rsid w:val="00D47D97"/>
    <w:rsid w:val="00D73966"/>
    <w:rsid w:val="00D9114A"/>
    <w:rsid w:val="00D977B8"/>
    <w:rsid w:val="00DB04BF"/>
    <w:rsid w:val="00DB67F7"/>
    <w:rsid w:val="00DC1537"/>
    <w:rsid w:val="00DC3E4F"/>
    <w:rsid w:val="00DD6E48"/>
    <w:rsid w:val="00DD705F"/>
    <w:rsid w:val="00E01F99"/>
    <w:rsid w:val="00E07315"/>
    <w:rsid w:val="00E11A3E"/>
    <w:rsid w:val="00E30347"/>
    <w:rsid w:val="00E435A2"/>
    <w:rsid w:val="00E7088A"/>
    <w:rsid w:val="00E71F4F"/>
    <w:rsid w:val="00E932B5"/>
    <w:rsid w:val="00EA013F"/>
    <w:rsid w:val="00EA7362"/>
    <w:rsid w:val="00EC1B0A"/>
    <w:rsid w:val="00EE2873"/>
    <w:rsid w:val="00EE5906"/>
    <w:rsid w:val="00EF61BE"/>
    <w:rsid w:val="00F1786F"/>
    <w:rsid w:val="00F17B45"/>
    <w:rsid w:val="00F6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E1DC7869-82FB-4B74-AEE8-64EA9307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934D9"/>
    <w:rPr>
      <w:rFonts w:ascii="Tahoma" w:hAnsi="Tahoma" w:cs="Tahoma"/>
      <w:sz w:val="16"/>
      <w:szCs w:val="16"/>
    </w:rPr>
  </w:style>
  <w:style w:type="paragraph" w:customStyle="1" w:styleId="a6">
    <w:name w:val="Заголовок к тексту"/>
    <w:basedOn w:val="a"/>
    <w:next w:val="a7"/>
    <w:rsid w:val="00C1697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регистрационные поля"/>
    <w:basedOn w:val="a"/>
    <w:rsid w:val="00C16974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Исполнитель"/>
    <w:basedOn w:val="a7"/>
    <w:rsid w:val="00C16974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C169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C1697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c"/>
    <w:rsid w:val="00C169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7"/>
    <w:rsid w:val="00C1697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rsid w:val="00C169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C16974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Абзац списка Знак"/>
    <w:link w:val="af0"/>
    <w:locked/>
    <w:rsid w:val="00C16974"/>
    <w:rPr>
      <w:sz w:val="24"/>
      <w:szCs w:val="24"/>
    </w:rPr>
  </w:style>
  <w:style w:type="paragraph" w:styleId="af0">
    <w:name w:val="List Paragraph"/>
    <w:basedOn w:val="a"/>
    <w:link w:val="af"/>
    <w:uiPriority w:val="34"/>
    <w:qFormat/>
    <w:rsid w:val="00C16974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f1">
    <w:name w:val="Hyperlink"/>
    <w:uiPriority w:val="99"/>
    <w:unhideWhenUsed/>
    <w:rsid w:val="00C16974"/>
    <w:rPr>
      <w:color w:val="0000FF"/>
      <w:u w:val="single"/>
    </w:rPr>
  </w:style>
  <w:style w:type="paragraph" w:customStyle="1" w:styleId="ConsPlusNormal">
    <w:name w:val="ConsPlusNormal"/>
    <w:uiPriority w:val="99"/>
    <w:rsid w:val="00C16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C1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unhideWhenUsed/>
    <w:rsid w:val="00C169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01">
    <w:name w:val="fontstyle01"/>
    <w:rsid w:val="00C1697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C1697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1">
    <w:name w:val="Нет списка1"/>
    <w:next w:val="a2"/>
    <w:semiHidden/>
    <w:unhideWhenUsed/>
    <w:rsid w:val="00C77350"/>
  </w:style>
  <w:style w:type="table" w:customStyle="1" w:styleId="10">
    <w:name w:val="Сетка таблицы1"/>
    <w:basedOn w:val="a1"/>
    <w:next w:val="a3"/>
    <w:rsid w:val="00C77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Просмотренная гиперссылка1"/>
    <w:basedOn w:val="a0"/>
    <w:uiPriority w:val="99"/>
    <w:semiHidden/>
    <w:unhideWhenUsed/>
    <w:rsid w:val="00C77350"/>
    <w:rPr>
      <w:color w:val="954F72"/>
      <w:u w:val="single"/>
    </w:rPr>
  </w:style>
  <w:style w:type="character" w:styleId="af3">
    <w:name w:val="FollowedHyperlink"/>
    <w:basedOn w:val="a0"/>
    <w:uiPriority w:val="99"/>
    <w:semiHidden/>
    <w:unhideWhenUsed/>
    <w:rsid w:val="00C77350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692529"/>
  </w:style>
  <w:style w:type="paragraph" w:customStyle="1" w:styleId="Default">
    <w:name w:val="Default"/>
    <w:rsid w:val="006925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customStyle="1" w:styleId="20">
    <w:name w:val="Сетка таблицы2"/>
    <w:basedOn w:val="a1"/>
    <w:next w:val="a3"/>
    <w:uiPriority w:val="39"/>
    <w:rsid w:val="0069252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qFormat/>
    <w:rsid w:val="00692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2029</TotalTime>
  <Pages>20</Pages>
  <Words>4631</Words>
  <Characters>26400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Вахрушева Лариса</cp:lastModifiedBy>
  <cp:revision>14</cp:revision>
  <cp:lastPrinted>2023-09-13T05:25:00Z</cp:lastPrinted>
  <dcterms:created xsi:type="dcterms:W3CDTF">2023-09-19T06:43:00Z</dcterms:created>
  <dcterms:modified xsi:type="dcterms:W3CDTF">2023-12-14T08:56:00Z</dcterms:modified>
</cp:coreProperties>
</file>