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907E1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ge">
                  <wp:posOffset>2449195</wp:posOffset>
                </wp:positionV>
                <wp:extent cx="1033145" cy="29400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31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DA4" w:rsidRPr="005D5AD6" w:rsidRDefault="0028167F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" filled="f" stroked="f" strokeweight=".5pt">
                <v:path arrowok="t"/>
                <v:textbox>
                  <w:txbxContent>
                    <w:p w:rsidR="00F10DA4" w:rsidRPr="005D5AD6" w:rsidRDefault="0028167F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2449195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DA4" w:rsidRPr="005D5AD6" w:rsidRDefault="0028167F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08.02.2024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.1pt;margin-top:192.85pt;width:113.3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" filled="f" stroked="f" strokeweight=".5pt">
                <v:path arrowok="t"/>
                <v:textbox>
                  <w:txbxContent>
                    <w:p w:rsidR="00F10DA4" w:rsidRPr="005D5AD6" w:rsidRDefault="0028167F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08.02.2024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907E1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3716020</wp:posOffset>
                </wp:positionV>
                <wp:extent cx="3013075" cy="18948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3075" cy="189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DA4" w:rsidRPr="00912518" w:rsidRDefault="00F10DA4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</w:t>
                            </w:r>
                          </w:p>
                          <w:p w:rsidR="00F10DA4" w:rsidRPr="00912518" w:rsidRDefault="00F10DA4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Добрянского городского округа </w:t>
                            </w:r>
                          </w:p>
                          <w:p w:rsidR="00F10DA4" w:rsidRPr="00912518" w:rsidRDefault="00F10DA4" w:rsidP="00E71E7B">
                            <w:pPr>
                              <w:spacing w:line="240" w:lineRule="auto"/>
                              <w:ind w:left="-142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Благоустройство территории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», утвержденную постановлением администрации Добрянского городского округа 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125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ноября 2022 г. № 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</w:p>
                          <w:p w:rsidR="00F10DA4" w:rsidRPr="00555F5E" w:rsidRDefault="00F10DA4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-.4pt;margin-top:292.6pt;width:237.2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" filled="f" stroked="f" strokeweight=".5pt">
                <v:path arrowok="t"/>
                <v:textbox>
                  <w:txbxContent>
                    <w:p w:rsidR="00F10DA4" w:rsidRPr="00912518" w:rsidRDefault="00F10DA4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</w:t>
                      </w:r>
                    </w:p>
                    <w:p w:rsidR="00F10DA4" w:rsidRPr="00912518" w:rsidRDefault="00F10DA4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Добрянского городского округа </w:t>
                      </w:r>
                    </w:p>
                    <w:p w:rsidR="00F10DA4" w:rsidRPr="00912518" w:rsidRDefault="00F10DA4" w:rsidP="00E71E7B">
                      <w:pPr>
                        <w:spacing w:line="240" w:lineRule="auto"/>
                        <w:ind w:left="-142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Благоустройство территории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», утвержденную постановлением администрации Добрянского городского округа 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91251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ноября 2022 г. № 31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</w:p>
                    <w:p w:rsidR="00F10DA4" w:rsidRPr="00555F5E" w:rsidRDefault="00F10DA4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931B4E" w:rsidRDefault="00931B4E" w:rsidP="00F10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  <w:r w:rsidRPr="002B5EAE">
        <w:rPr>
          <w:rFonts w:ascii="Times New Roman" w:eastAsia="Cambria Math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</w:t>
      </w:r>
      <w:bookmarkStart w:id="0" w:name="_GoBack"/>
      <w:bookmarkEnd w:id="0"/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правления в Российской Федерации», руководствуясь статьей 30 Устава Добрянского городского округа, </w:t>
      </w:r>
      <w:r w:rsidRPr="002B5EAE">
        <w:rPr>
          <w:rFonts w:ascii="Times New Roman" w:eastAsia="Cambria Math" w:hAnsi="Times New Roman" w:cs="Times New Roman"/>
          <w:sz w:val="28"/>
          <w:szCs w:val="28"/>
        </w:rPr>
        <w:br/>
        <w:t>в соответствии с пунктом 7.</w:t>
      </w:r>
      <w:r>
        <w:rPr>
          <w:rFonts w:ascii="Times New Roman" w:eastAsia="Cambria Math" w:hAnsi="Times New Roman" w:cs="Times New Roman"/>
          <w:sz w:val="28"/>
          <w:szCs w:val="28"/>
        </w:rPr>
        <w:t>2</w:t>
      </w:r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>в целях уточнения основных параметров муниципальной программы на очередной финансовый год и на плановый период в соответствии с решени</w:t>
      </w:r>
      <w:r w:rsidR="00F10DA4">
        <w:rPr>
          <w:rFonts w:ascii="Times New Roman" w:eastAsia="Cambria Math" w:hAnsi="Times New Roman" w:cs="Times New Roman"/>
          <w:sz w:val="28"/>
          <w:szCs w:val="28"/>
        </w:rPr>
        <w:t>ем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Думы Добрянского городского округа от </w:t>
      </w:r>
      <w:r>
        <w:rPr>
          <w:rFonts w:ascii="Times New Roman" w:eastAsia="Cambria Math" w:hAnsi="Times New Roman" w:cs="Times New Roman"/>
          <w:sz w:val="28"/>
          <w:szCs w:val="28"/>
        </w:rPr>
        <w:t>12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декабря 202</w:t>
      </w:r>
      <w:r>
        <w:rPr>
          <w:rFonts w:ascii="Times New Roman" w:eastAsia="Cambria Math" w:hAnsi="Times New Roman" w:cs="Times New Roman"/>
          <w:sz w:val="28"/>
          <w:szCs w:val="28"/>
        </w:rPr>
        <w:t>3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mbria Math" w:hAnsi="Times New Roman" w:cs="Times New Roman"/>
          <w:sz w:val="28"/>
          <w:szCs w:val="28"/>
        </w:rPr>
        <w:t>894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«О бюджете Добрянского городского округа на 202</w:t>
      </w:r>
      <w:r>
        <w:rPr>
          <w:rFonts w:ascii="Times New Roman" w:eastAsia="Cambria Math" w:hAnsi="Times New Roman" w:cs="Times New Roman"/>
          <w:sz w:val="28"/>
          <w:szCs w:val="28"/>
        </w:rPr>
        <w:t>4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mbria Math" w:hAnsi="Times New Roman" w:cs="Times New Roman"/>
          <w:sz w:val="28"/>
          <w:szCs w:val="28"/>
        </w:rPr>
        <w:t>5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>-20</w:t>
      </w:r>
      <w:r>
        <w:rPr>
          <w:rFonts w:ascii="Times New Roman" w:eastAsia="Cambria Math" w:hAnsi="Times New Roman" w:cs="Times New Roman"/>
          <w:sz w:val="28"/>
          <w:szCs w:val="28"/>
        </w:rPr>
        <w:t>26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, </w:t>
      </w:r>
      <w:r>
        <w:rPr>
          <w:rFonts w:ascii="Times New Roman" w:eastAsia="Cambria Math" w:hAnsi="Times New Roman" w:cs="Times New Roman"/>
          <w:sz w:val="28"/>
          <w:szCs w:val="28"/>
        </w:rPr>
        <w:br/>
      </w:r>
      <w:r w:rsidR="0015336E" w:rsidRPr="00697D8F">
        <w:rPr>
          <w:rFonts w:ascii="Times New Roman" w:eastAsia="Cambria Math" w:hAnsi="Times New Roman" w:cs="Times New Roman"/>
          <w:sz w:val="28"/>
          <w:szCs w:val="28"/>
        </w:rPr>
        <w:t>решени</w:t>
      </w:r>
      <w:r w:rsidR="0015336E">
        <w:rPr>
          <w:rFonts w:ascii="Times New Roman" w:eastAsia="Cambria Math" w:hAnsi="Times New Roman" w:cs="Times New Roman"/>
          <w:sz w:val="28"/>
          <w:szCs w:val="28"/>
        </w:rPr>
        <w:t>ем</w:t>
      </w:r>
      <w:r w:rsidR="0015336E" w:rsidRPr="00697D8F">
        <w:rPr>
          <w:rFonts w:ascii="Times New Roman" w:eastAsia="Cambria Math" w:hAnsi="Times New Roman" w:cs="Times New Roman"/>
          <w:sz w:val="28"/>
          <w:szCs w:val="28"/>
        </w:rPr>
        <w:t xml:space="preserve"> Думы Добрянского городского округа 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от </w:t>
      </w:r>
      <w:r>
        <w:rPr>
          <w:rFonts w:ascii="Times New Roman" w:eastAsia="Cambria Math" w:hAnsi="Times New Roman" w:cs="Times New Roman"/>
          <w:sz w:val="28"/>
          <w:szCs w:val="28"/>
        </w:rPr>
        <w:t>12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>декабря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2023 г. № </w:t>
      </w:r>
      <w:r>
        <w:rPr>
          <w:rFonts w:ascii="Times New Roman" w:eastAsia="Cambria Math" w:hAnsi="Times New Roman" w:cs="Times New Roman"/>
          <w:sz w:val="28"/>
          <w:szCs w:val="28"/>
        </w:rPr>
        <w:t>895</w:t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 «О внесении изменений в решение Думы Добрянского городского округа </w:t>
      </w:r>
      <w:r w:rsidR="0015336E">
        <w:rPr>
          <w:rFonts w:ascii="Times New Roman" w:eastAsia="Cambria Math" w:hAnsi="Times New Roman" w:cs="Times New Roman"/>
          <w:sz w:val="28"/>
          <w:szCs w:val="28"/>
        </w:rPr>
        <w:br/>
      </w:r>
      <w:r w:rsidRPr="00697D8F">
        <w:rPr>
          <w:rFonts w:ascii="Times New Roman" w:eastAsia="Cambria Math" w:hAnsi="Times New Roman" w:cs="Times New Roman"/>
          <w:sz w:val="28"/>
          <w:szCs w:val="28"/>
        </w:rPr>
        <w:t xml:space="preserve">от 08 декабря 2022 г. № 739 «О бюджете Добрянского городского округа </w:t>
      </w:r>
      <w:r w:rsidR="0015336E">
        <w:rPr>
          <w:rFonts w:ascii="Times New Roman" w:eastAsia="Cambria Math" w:hAnsi="Times New Roman" w:cs="Times New Roman"/>
          <w:sz w:val="28"/>
          <w:szCs w:val="28"/>
        </w:rPr>
        <w:br/>
      </w:r>
      <w:r w:rsidRPr="00697D8F">
        <w:rPr>
          <w:rFonts w:ascii="Times New Roman" w:eastAsia="Cambria Math" w:hAnsi="Times New Roman" w:cs="Times New Roman"/>
          <w:sz w:val="28"/>
          <w:szCs w:val="28"/>
        </w:rPr>
        <w:t>на 2023 год и на плановый период 2024 и 2025 годов»</w:t>
      </w:r>
    </w:p>
    <w:p w:rsidR="00931B4E" w:rsidRPr="00931B4E" w:rsidRDefault="00931B4E" w:rsidP="00F10D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91251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912518" w:rsidRPr="00912518" w:rsidRDefault="00912518" w:rsidP="00F10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912518">
        <w:rPr>
          <w:rFonts w:ascii="Times New Roman" w:hAnsi="Times New Roman" w:cs="Times New Roman"/>
          <w:sz w:val="28"/>
          <w:szCs w:val="28"/>
        </w:rPr>
        <w:br/>
        <w:t>в муниципальную программу Добрянского городского округа «</w:t>
      </w:r>
      <w:r w:rsidR="008102A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912518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</w:t>
      </w:r>
      <w:r w:rsidRPr="00912518">
        <w:rPr>
          <w:rFonts w:ascii="Times New Roman" w:hAnsi="Times New Roman" w:cs="Times New Roman"/>
          <w:sz w:val="28"/>
          <w:szCs w:val="28"/>
        </w:rPr>
        <w:lastRenderedPageBreak/>
        <w:t>Добрянского городского округа от 0</w:t>
      </w:r>
      <w:r w:rsidR="008102AF">
        <w:rPr>
          <w:rFonts w:ascii="Times New Roman" w:hAnsi="Times New Roman" w:cs="Times New Roman"/>
          <w:sz w:val="28"/>
          <w:szCs w:val="28"/>
        </w:rPr>
        <w:t>2</w:t>
      </w:r>
      <w:r w:rsidRPr="00912518">
        <w:rPr>
          <w:rFonts w:ascii="Times New Roman" w:hAnsi="Times New Roman" w:cs="Times New Roman"/>
          <w:sz w:val="28"/>
          <w:szCs w:val="28"/>
        </w:rPr>
        <w:t xml:space="preserve"> ноября 2022 г. № 31</w:t>
      </w:r>
      <w:r w:rsidR="00E71E7B">
        <w:rPr>
          <w:rFonts w:ascii="Times New Roman" w:hAnsi="Times New Roman" w:cs="Times New Roman"/>
          <w:sz w:val="28"/>
          <w:szCs w:val="28"/>
        </w:rPr>
        <w:t>0</w:t>
      </w:r>
      <w:r w:rsidR="008102AF">
        <w:rPr>
          <w:rFonts w:ascii="Times New Roman" w:hAnsi="Times New Roman" w:cs="Times New Roman"/>
          <w:sz w:val="28"/>
          <w:szCs w:val="28"/>
        </w:rPr>
        <w:t>1</w:t>
      </w:r>
      <w:r w:rsidR="003E4EE7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15336E">
        <w:rPr>
          <w:rFonts w:ascii="Times New Roman" w:hAnsi="Times New Roman" w:cs="Times New Roman"/>
          <w:sz w:val="28"/>
          <w:szCs w:val="28"/>
        </w:rPr>
        <w:t>й</w:t>
      </w:r>
      <w:r w:rsidR="003E4EE7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</w:t>
      </w:r>
      <w:r w:rsidR="008102AF">
        <w:rPr>
          <w:rFonts w:ascii="Times New Roman" w:hAnsi="Times New Roman" w:cs="Times New Roman"/>
          <w:sz w:val="28"/>
          <w:szCs w:val="28"/>
        </w:rPr>
        <w:t>01 марта</w:t>
      </w:r>
      <w:r w:rsidR="003E4EE7">
        <w:rPr>
          <w:rFonts w:ascii="Times New Roman" w:hAnsi="Times New Roman" w:cs="Times New Roman"/>
          <w:sz w:val="28"/>
          <w:szCs w:val="28"/>
        </w:rPr>
        <w:t xml:space="preserve"> 2023 г. № </w:t>
      </w:r>
      <w:r w:rsidR="008102AF">
        <w:rPr>
          <w:rFonts w:ascii="Times New Roman" w:hAnsi="Times New Roman" w:cs="Times New Roman"/>
          <w:sz w:val="28"/>
          <w:szCs w:val="28"/>
        </w:rPr>
        <w:t>478</w:t>
      </w:r>
      <w:r w:rsidR="008B7796">
        <w:rPr>
          <w:rFonts w:ascii="Times New Roman" w:hAnsi="Times New Roman" w:cs="Times New Roman"/>
          <w:sz w:val="28"/>
          <w:szCs w:val="28"/>
        </w:rPr>
        <w:t xml:space="preserve">, от </w:t>
      </w:r>
      <w:r w:rsidR="008102AF">
        <w:rPr>
          <w:rFonts w:ascii="Times New Roman" w:hAnsi="Times New Roman" w:cs="Times New Roman"/>
          <w:sz w:val="28"/>
          <w:szCs w:val="28"/>
        </w:rPr>
        <w:t>07 июля 2023 г. № 2067</w:t>
      </w:r>
      <w:r w:rsidR="00931B4E">
        <w:rPr>
          <w:rFonts w:ascii="Times New Roman" w:hAnsi="Times New Roman" w:cs="Times New Roman"/>
          <w:sz w:val="28"/>
          <w:szCs w:val="28"/>
        </w:rPr>
        <w:t>, от 31 октября 2023 г.</w:t>
      </w:r>
      <w:r w:rsidR="0015336E">
        <w:rPr>
          <w:rFonts w:ascii="Times New Roman" w:hAnsi="Times New Roman" w:cs="Times New Roman"/>
          <w:sz w:val="28"/>
          <w:szCs w:val="28"/>
        </w:rPr>
        <w:t xml:space="preserve"> </w:t>
      </w:r>
      <w:r w:rsidR="00931B4E">
        <w:rPr>
          <w:rFonts w:ascii="Times New Roman" w:hAnsi="Times New Roman" w:cs="Times New Roman"/>
          <w:sz w:val="28"/>
          <w:szCs w:val="28"/>
        </w:rPr>
        <w:t>№</w:t>
      </w:r>
      <w:r w:rsidR="00AE3813">
        <w:rPr>
          <w:rFonts w:ascii="Times New Roman" w:hAnsi="Times New Roman" w:cs="Times New Roman"/>
          <w:sz w:val="28"/>
          <w:szCs w:val="28"/>
        </w:rPr>
        <w:t xml:space="preserve"> 3497</w:t>
      </w:r>
      <w:r w:rsidR="003E4EE7">
        <w:rPr>
          <w:rFonts w:ascii="Times New Roman" w:hAnsi="Times New Roman" w:cs="Times New Roman"/>
          <w:sz w:val="28"/>
          <w:szCs w:val="28"/>
        </w:rPr>
        <w:t>)</w:t>
      </w:r>
      <w:r w:rsidRPr="00912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518" w:rsidRPr="00912518" w:rsidRDefault="00912518" w:rsidP="00F1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125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5E5FB1">
        <w:rPr>
          <w:rFonts w:ascii="Times New Roman" w:hAnsi="Times New Roman" w:cs="Times New Roman"/>
          <w:sz w:val="28"/>
          <w:szCs w:val="28"/>
        </w:rPr>
        <w:br/>
      </w:r>
      <w:r w:rsidRPr="0091251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dobr-pravo.ru.</w:t>
      </w:r>
    </w:p>
    <w:p w:rsidR="00912518" w:rsidRPr="00912518" w:rsidRDefault="00912518" w:rsidP="00F10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2518" w:rsidRPr="00912518" w:rsidRDefault="00912518" w:rsidP="00965B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965B30" w:rsidRDefault="00965B30" w:rsidP="0096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3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5E5FB1" w:rsidRPr="00965B30" w:rsidRDefault="00965B30" w:rsidP="00965B30">
      <w:pPr>
        <w:spacing w:line="240" w:lineRule="auto"/>
      </w:pPr>
      <w:r w:rsidRPr="0088618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4A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Д.В. Антонов</w:t>
      </w:r>
      <w:r w:rsidR="00EF2913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912518">
        <w:rPr>
          <w:sz w:val="28"/>
          <w:szCs w:val="28"/>
        </w:rPr>
        <w:br w:type="page"/>
      </w:r>
    </w:p>
    <w:p w:rsidR="005E5FB1" w:rsidRDefault="005E5FB1" w:rsidP="005E5FB1">
      <w:pPr>
        <w:spacing w:after="0" w:line="240" w:lineRule="auto"/>
        <w:jc w:val="both"/>
        <w:rPr>
          <w:sz w:val="28"/>
          <w:szCs w:val="28"/>
        </w:rPr>
      </w:pPr>
    </w:p>
    <w:p w:rsidR="00C65ADF" w:rsidRPr="00C65ADF" w:rsidRDefault="00C65ADF" w:rsidP="005E5FB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F35057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65ADF" w:rsidRPr="00C65ADF" w:rsidRDefault="00C65ADF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:rsidR="00C65ADF" w:rsidRPr="00C65ADF" w:rsidRDefault="0015336E" w:rsidP="005E5FB1">
      <w:pPr>
        <w:tabs>
          <w:tab w:val="left" w:pos="113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5ADF" w:rsidRPr="00C65AD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65ADF" w:rsidRPr="00C65ADF">
        <w:rPr>
          <w:rFonts w:ascii="Times New Roman" w:eastAsia="Times New Roman" w:hAnsi="Times New Roman" w:cs="Times New Roman"/>
          <w:sz w:val="28"/>
          <w:szCs w:val="28"/>
        </w:rPr>
        <w:t xml:space="preserve"> №   </w:t>
      </w:r>
    </w:p>
    <w:p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ИЗМЕНЕНИЯ,</w:t>
      </w:r>
    </w:p>
    <w:p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D125B4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», утвержденную постановлением администрации Добрянского городского округа </w:t>
      </w:r>
    </w:p>
    <w:p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>от 0</w:t>
      </w:r>
      <w:r w:rsidR="00D125B4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91251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ноября 2022 г. № 31</w:t>
      </w:r>
      <w:r w:rsidR="00E71E7B">
        <w:rPr>
          <w:rFonts w:ascii="Times New Roman" w:hAnsi="Times New Roman" w:cs="Times New Roman"/>
          <w:b/>
          <w:sz w:val="28"/>
          <w:szCs w:val="28"/>
          <w:lang w:eastAsia="en-US"/>
        </w:rPr>
        <w:t>0</w:t>
      </w:r>
      <w:r w:rsidR="00D125B4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</w:p>
    <w:p w:rsidR="00912518" w:rsidRPr="00912518" w:rsidRDefault="00912518" w:rsidP="00912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0625C" w:rsidRPr="003E7745" w:rsidRDefault="0070625C" w:rsidP="00706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ю,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ую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объемов бюджетных ассигнований по источникам финансирования программы, изложить в следующей редакции:</w:t>
      </w:r>
    </w:p>
    <w:p w:rsidR="0070625C" w:rsidRDefault="0070625C" w:rsidP="007062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1945"/>
        <w:gridCol w:w="1110"/>
        <w:gridCol w:w="1110"/>
        <w:gridCol w:w="1112"/>
        <w:gridCol w:w="1110"/>
        <w:gridCol w:w="1249"/>
      </w:tblGrid>
      <w:tr w:rsidR="00AE5DC1" w:rsidRPr="00963402" w:rsidTr="0070625C">
        <w:trPr>
          <w:trHeight w:val="232"/>
        </w:trPr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DC1" w:rsidRPr="00963402" w:rsidRDefault="00AE5DC1" w:rsidP="007062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C1" w:rsidRPr="00963402" w:rsidRDefault="00AE5DC1" w:rsidP="0070625C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C1" w:rsidRPr="00963402" w:rsidRDefault="00AE5DC1" w:rsidP="0070625C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C1" w:rsidRPr="00963402" w:rsidRDefault="00AE5DC1" w:rsidP="0070625C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C1" w:rsidRPr="00963402" w:rsidRDefault="00AE5DC1" w:rsidP="0070625C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C1" w:rsidRPr="00963402" w:rsidRDefault="00AE5DC1" w:rsidP="0070625C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C1" w:rsidRPr="00963402" w:rsidRDefault="00AE5DC1" w:rsidP="0070625C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D2282D" w:rsidRPr="00963402" w:rsidTr="001E371A">
        <w:trPr>
          <w:trHeight w:val="228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2D" w:rsidRPr="00963402" w:rsidRDefault="00D2282D" w:rsidP="00AE5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1A" w:rsidRDefault="00D2282D" w:rsidP="00AE5DC1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D2282D" w:rsidRPr="00963402" w:rsidRDefault="00D2282D" w:rsidP="001E371A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350 937,0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67 879,1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93 235,9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105 373,3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84 448,7</w:t>
            </w:r>
          </w:p>
        </w:tc>
      </w:tr>
      <w:tr w:rsidR="00D2282D" w:rsidRPr="00963402" w:rsidTr="00D2282D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2D" w:rsidRPr="00963402" w:rsidRDefault="00D2282D" w:rsidP="00AE5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2D" w:rsidRPr="00963402" w:rsidRDefault="00D2282D" w:rsidP="00AE5DC1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18 140,5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1 220,6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5 596,4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10 082,0</w:t>
            </w:r>
          </w:p>
        </w:tc>
      </w:tr>
      <w:tr w:rsidR="00D2282D" w:rsidRPr="00963402" w:rsidTr="00D2282D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2D" w:rsidRPr="00963402" w:rsidRDefault="00D2282D" w:rsidP="00AE5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2D" w:rsidRPr="00963402" w:rsidRDefault="00D2282D" w:rsidP="00AE5DC1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50 500,9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1 320,2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23 687,6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23 893,5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1 599,6</w:t>
            </w:r>
          </w:p>
        </w:tc>
      </w:tr>
      <w:tr w:rsidR="00D2282D" w:rsidRPr="00963402" w:rsidTr="00D2282D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2D" w:rsidRPr="00963402" w:rsidRDefault="00D2282D" w:rsidP="00AE5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2D" w:rsidRPr="00963402" w:rsidRDefault="00D2282D" w:rsidP="00AE5DC1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282 295,6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65 317,4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68 327,7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75 883,4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72 767,1</w:t>
            </w:r>
          </w:p>
        </w:tc>
      </w:tr>
      <w:tr w:rsidR="00D2282D" w:rsidRPr="00963402" w:rsidTr="00D2282D">
        <w:trPr>
          <w:trHeight w:val="230"/>
        </w:trPr>
        <w:tc>
          <w:tcPr>
            <w:tcW w:w="1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2D" w:rsidRPr="00963402" w:rsidRDefault="00D2282D" w:rsidP="00AE5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2D" w:rsidRPr="00963402" w:rsidRDefault="00D2282D" w:rsidP="00AE5DC1">
            <w:pPr>
              <w:spacing w:after="0" w:line="240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963402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2D" w:rsidRPr="00D2282D" w:rsidRDefault="00D2282D" w:rsidP="00D2282D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</w:tbl>
    <w:p w:rsidR="00AE5DC1" w:rsidRDefault="00AE5DC1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EDA" w:rsidRDefault="00E71E7B" w:rsidP="00912518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2518" w:rsidRPr="00912518">
        <w:rPr>
          <w:rFonts w:ascii="Times New Roman" w:hAnsi="Times New Roman" w:cs="Times New Roman"/>
          <w:sz w:val="28"/>
          <w:szCs w:val="28"/>
        </w:rPr>
        <w:t>. Приложение к Программе изложить в редакции согласно приложению к настоящим изменениям.</w:t>
      </w: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9"/>
          <w:footerReference w:type="default" r:id="rId10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8102AF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17618B">
        <w:rPr>
          <w:rFonts w:ascii="Times New Roman" w:eastAsia="Times New Roman" w:hAnsi="Times New Roman" w:cs="Times New Roman"/>
          <w:sz w:val="28"/>
          <w:szCs w:val="28"/>
        </w:rPr>
        <w:t>», утвержд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енную постановлением</w:t>
      </w:r>
      <w:r w:rsidR="000E4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02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3402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251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71E7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02A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ADF" w:rsidRP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C65ADF" w:rsidRDefault="00C65ADF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мероприятий, объемы и источники финансирования муниципальной программы «</w:t>
      </w:r>
      <w:r w:rsidR="008102AF">
        <w:rPr>
          <w:rFonts w:ascii="Times New Roman" w:hAnsi="Times New Roman" w:cs="Times New Roman"/>
          <w:b/>
          <w:sz w:val="28"/>
          <w:szCs w:val="28"/>
        </w:rPr>
        <w:t>Благоустройство территории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 w:rsidR="00842BC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0E494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</w:t>
      </w:r>
      <w:r w:rsidR="002006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C253D0" w:rsidRDefault="00BC4AFC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r>
        <w:rPr>
          <w:rFonts w:eastAsia="Times New Roman"/>
          <w:lang w:eastAsia="en-US"/>
        </w:rPr>
        <w:fldChar w:fldCharType="begin"/>
      </w:r>
      <w:r w:rsidR="00C253D0">
        <w:rPr>
          <w:rFonts w:eastAsia="Times New Roman"/>
          <w:lang w:eastAsia="en-US"/>
        </w:rPr>
        <w:instrText xml:space="preserve"> LINK </w:instrText>
      </w:r>
      <w:r w:rsidR="00DD0AC8">
        <w:rPr>
          <w:rFonts w:eastAsia="Times New Roman"/>
          <w:lang w:eastAsia="en-US"/>
        </w:rPr>
        <w:instrText xml:space="preserve">Excel.Sheet.8 "C:\\Users\\User\\Desktop\\Благоустройство исправленная\\Программа Благоустройство 2024-2026 Решение 816..xlsx" Лист1!Область_печати </w:instrText>
      </w:r>
      <w:r w:rsidR="00C253D0">
        <w:rPr>
          <w:rFonts w:eastAsia="Times New Roman"/>
          <w:lang w:eastAsia="en-US"/>
        </w:rPr>
        <w:instrText xml:space="preserve">\a \f 4 \h </w:instrText>
      </w:r>
      <w:r w:rsidR="00B90DA9">
        <w:rPr>
          <w:rFonts w:eastAsia="Times New Roman"/>
          <w:lang w:eastAsia="en-US"/>
        </w:rPr>
        <w:instrText xml:space="preserve"> \* MERGEFORMAT </w:instrText>
      </w:r>
      <w:r>
        <w:rPr>
          <w:rFonts w:eastAsia="Times New Roman"/>
          <w:lang w:eastAsia="en-US"/>
        </w:rPr>
        <w:fldChar w:fldCharType="separate"/>
      </w:r>
      <w:bookmarkStart w:id="1" w:name="RANGE!A1:R87"/>
    </w:p>
    <w:bookmarkEnd w:id="1"/>
    <w:p w:rsidR="0070625C" w:rsidRPr="001B39E8" w:rsidRDefault="00BC4AFC" w:rsidP="00965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  <w:fldChar w:fldCharType="end"/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867"/>
        <w:gridCol w:w="1163"/>
        <w:gridCol w:w="1258"/>
        <w:gridCol w:w="556"/>
        <w:gridCol w:w="675"/>
        <w:gridCol w:w="709"/>
        <w:gridCol w:w="1417"/>
        <w:gridCol w:w="1134"/>
        <w:gridCol w:w="34"/>
        <w:gridCol w:w="264"/>
        <w:gridCol w:w="749"/>
        <w:gridCol w:w="971"/>
        <w:gridCol w:w="1093"/>
        <w:gridCol w:w="1148"/>
        <w:gridCol w:w="1586"/>
      </w:tblGrid>
      <w:tr w:rsidR="00D2282D" w:rsidRPr="00D2282D" w:rsidTr="00D2282D">
        <w:trPr>
          <w:trHeight w:val="9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bookmarkStart w:id="2" w:name="RANGE!A1:N108"/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№ п/п</w:t>
            </w:r>
            <w:bookmarkEnd w:id="2"/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 том числе по годам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D2282D" w:rsidRPr="00D2282D" w:rsidTr="001E371A">
        <w:trPr>
          <w:trHeight w:val="108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числе: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 г.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2025г.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2026г.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2282D" w:rsidRPr="00D2282D" w:rsidTr="00D2282D">
        <w:trPr>
          <w:trHeight w:val="42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Цель: Создание благоприятных и комфортных условий проживания населения на территории Добрянского городского округа.</w:t>
            </w:r>
          </w:p>
        </w:tc>
      </w:tr>
      <w:tr w:rsidR="00D2282D" w:rsidRPr="00D2282D" w:rsidTr="000221A0">
        <w:trPr>
          <w:trHeight w:val="1572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ЗАДАЧИ: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Доведение уровня благоустройства, качества городской среды и «уличной» безопасности в населенных пунктах - центрах кустового расселения Добрянского городского округа до среднекраевого уровня;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Улучшение санитарно-экологической обстановки в округе;</w:t>
            </w:r>
          </w:p>
        </w:tc>
      </w:tr>
      <w:tr w:rsidR="00D2282D" w:rsidRPr="00D2282D" w:rsidTr="000221A0">
        <w:trPr>
          <w:trHeight w:val="10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Основное мероприятие "Благоустройство территории городского округа"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1100100000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205 709,6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42 510,2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46 715,8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60 546,5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55 937,1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D2282D" w:rsidRPr="00D2282D" w:rsidTr="000221A0">
        <w:trPr>
          <w:trHeight w:val="7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18 140,5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1 220,6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5 596,4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10 082,0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23 172,4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9 362,7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13 213,7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530,6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164 396,7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41 203,3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36 132,5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41 736,4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45 324,5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1100100030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1 973,1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Снижение количества аварийных деревьев, представляющих опасность для населения, путем спиливания (вырубки) к концу реализации программы до 480 ед.;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Сохранение площади, охваченной цветочными посадками 2 268,3 кв. м ежегодно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Сохранение площади земельных участков, на которых будет проведена акарицидная обработка не менее 131,7 га ежегодно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Сохранение площади земельных участков, на которых будет проведена дератизационная обработка не менее 131,7 га ежегодно;                                       Ликвидация несанкционированных свалок не менее 4000 куб м. ежегодно</w:t>
            </w:r>
          </w:p>
        </w:tc>
      </w:tr>
      <w:tr w:rsidR="000221A0" w:rsidRPr="00D2282D" w:rsidTr="00D45437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1 973,1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657,7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1.2.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Выполнение комплекса работ по ремонту и обустройству муниципальных территорий общего пользования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в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1100100140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152,0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152,0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11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1100100160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147 685,3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36 722,7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33 891,0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37 035,8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40 035,8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147 685,3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36 722,7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33 891,0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37 035,8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40 035,8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1100100160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99 241,8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24 605,1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23 959,5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25 600,9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25 076,3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99 241,8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24 605,1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23 959,5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25 600,9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25 076,3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1.3.2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48 123,6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12 037,7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9 851,5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11 354,9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14 879,5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48 123,6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12 037,7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9 851,5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11 354,9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14 879,5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176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320,0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0221A0" w:rsidRPr="00D2282D" w:rsidTr="00D45437">
        <w:trPr>
          <w:trHeight w:val="16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320,0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80,0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1A0" w:rsidRPr="00D2282D" w:rsidRDefault="000221A0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11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1.4.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Формирование ИТ-</w:t>
            </w:r>
            <w:r w:rsidR="001E371A"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инфраструктуры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на муниципальных территориях общего пользования для обеспечения доступа к сети "Интернет"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1100100220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222,3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Сохранение точек доступа к сети "Интернет" на муниципальных территориях общего пользования ежегодно в количестве 2 ед.</w:t>
            </w:r>
          </w:p>
        </w:tc>
      </w:tr>
      <w:tr w:rsidR="00D2282D" w:rsidRPr="00D2282D" w:rsidTr="001E371A">
        <w:trPr>
          <w:trHeight w:val="11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222,3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82,8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Обеспечение эксплуатации </w:t>
            </w:r>
            <w:r w:rsidR="001E371A"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гидротехнических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сооружений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1100100230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146,7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Получение лицензии для безопасной эксплуатации ГТС 2 ед. в 2023 году</w:t>
            </w: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146,7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Обеспечение эксплуатации </w:t>
            </w:r>
            <w:r w:rsidR="001E371A"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гидротехнических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сооружений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1100100230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1.5.2.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1100100230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48,9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48,9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10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 ОЖКХ в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27 277,1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1 865,1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1 835,6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8 415,6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15 160,8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Обустроить к концу  2026 года площадки накопления твердых коммунальных отходов в количестве  45 ед.;</w:t>
            </w: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18 140,5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1 220,6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5 596,4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10 082,0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954,7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530,6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8 181,8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2 524,7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4 548,2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12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1.6.1.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26 655,3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1 835,5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8 415,6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15 160,8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17 726,7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827,7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1 220,6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5 596,4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10 082,0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932,9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64,2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530,6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7 995,7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372,1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550,7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2 524,7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4 548,2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1.6.2.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в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11001L5765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621,7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621,7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413,8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413,8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186,1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1.7.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АДГО/</w:t>
            </w:r>
            <w:r w:rsidR="001E371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11001SP350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26 132,5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1 446,3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10 331,6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14 354,6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Приведение в нормативное состояние линий сети наружного освещения на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территории округа, до 109,2 км. к концу реализации программы             </w:t>
            </w: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22 217,7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9 298,5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12 919,2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3 914,8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1 446,3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1.7.1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УКС)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11001SP350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21 587,7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1 446,3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8 059,2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12 082,2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18 127,3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7 253,3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10 874,0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3 460,4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1 446,3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805,9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1 208,2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8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1.7.2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 (МБУ "Благоустройство")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11001SP350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4 544,8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2 272,4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2 272,4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8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4 090,4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2 045,2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2 045,2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454,4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1E371A">
        <w:trPr>
          <w:trHeight w:val="9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1.8.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Разработка проектной документации, проведение изыскательских работ  по реконструкции набережной в г.Добрянка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АДГО (МКУ «УКС»)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1100128110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по мероприятию,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2 120,7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2 120,7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проектной документации по реконструкции набережной г. Добрянка, ед</w:t>
            </w:r>
            <w:r w:rsidRPr="00D228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.;</w:t>
            </w:r>
          </w:p>
        </w:tc>
      </w:tr>
      <w:tr w:rsidR="00D2282D" w:rsidRPr="00D2282D" w:rsidTr="001E371A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2 120,7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2 120,7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8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Задача: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Развитие новых участков линии наружного освещения и поддержание в нормативном состоянии существующей сети линий наружного освещения на территории Добрянского городского округа;</w:t>
            </w:r>
          </w:p>
        </w:tc>
      </w:tr>
      <w:tr w:rsidR="00D2282D" w:rsidRPr="00D2282D" w:rsidTr="00D2282D">
        <w:trPr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"Наружное освещение на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территории городского округа"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1100200000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129 095,7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23 921,8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40 451,4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37 500,6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27 221,9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Приведение в нормативное состояние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линий сети наружного освещения на территории округа, до 81,9 км. к концу реализации программы                                                                                                             Обеспечение наружного освещения путем исполнения 2 договоров, заключенных на данные цели</w:t>
            </w: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22 867,9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13 257,1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106 227,8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23 921,8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27 194,3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27 889,8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27 221,9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31 791,9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8 118,0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8 118,0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31 791,9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7 437,9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8 118,0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8 118,0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30 107,1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5 753,1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8 118,0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8 118,0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8 118,0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30 107,1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5 753,1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8 118,0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8 118,0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8 118,0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1100200040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1 684,8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49 949,3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15 744,8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11 204,5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11 600,0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49 949,3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15 744,8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11 204,5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11 600,0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45 578,8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11 374,3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11 204,5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11 600,0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45 578,8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11 374,3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11 204,5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11 600,0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1100200050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4 370,5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4 370,5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4 370,5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4 370,5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2.3.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освещения территории  муниципального образования, включая архитектурную подстветку зданий, строений, сооружений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1100200250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21 206,6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6 398,8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7 303,9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7 503,9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21 206,6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6 398,8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7 303,9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7 503,9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2.4.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Реализация программы "Комфортный край"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 и 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11002SP350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26 147,9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14 730,1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10 678,7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22 867,9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13 257,1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9 610,8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3 280,0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1 473,0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1470"/>
        </w:trPr>
        <w:tc>
          <w:tcPr>
            <w:tcW w:w="15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Задача: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Улучшение санитарно-экологической обстановки в округе;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 xml:space="preserve">Формирование поселковой и межпоселковой системы санитарной очистки территории Добрянского городского округа с использованием наилучших доступных технологий сбора – сортировки – переработки - утилизации и захоронения твердых коммунальных и промышленных отходов в рамках региональной схемы обращения с отходами.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br/>
              <w:t>Мониторинг состояния окружающей среды (негативное влияние на окружающую среду, углеродный след);</w:t>
            </w:r>
          </w:p>
        </w:tc>
      </w:tr>
      <w:tr w:rsidR="00D2282D" w:rsidRPr="00D2282D" w:rsidTr="00D2282D">
        <w:trPr>
          <w:trHeight w:val="12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Основное мероприятие "Организация системы экологической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обстановки на территории городского округа"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1100500000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16 131,7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1 447,1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6 068,7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7 326,2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1 289,7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4 460,6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1 254,8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1 067,8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1 069,0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11 671,1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192,3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5 000,9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6 257,2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202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1100500120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782,8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Ежеквартальное проведение мониторинга полигона твердых бытовых отходов и разработка рекомендаций по его эксплуатации в целях сокращения негативного воздействия хозяйственной деятельности на окружающую среду</w:t>
            </w:r>
          </w:p>
        </w:tc>
      </w:tr>
      <w:tr w:rsidR="00D2282D" w:rsidRPr="00D2282D" w:rsidTr="00D2282D">
        <w:trPr>
          <w:trHeight w:val="136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782,8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220,7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3.2.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Принятие мер по ликвидации опасных химических объектов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1100500190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Обустроить к концу  2026 года площадки накопления твердых коммунальных отходов в количестве  45 ед.;</w:t>
            </w: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71,6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9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3.3.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Устройство площадок накопления твердых бытовых отходов на територии Добрянского городского округа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1100500210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10 816,7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4 780,2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10 816,7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4 780,2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6 036,5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8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УЖКХиБ/ОЖКХ р.п. 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110052У000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4 309,9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Снижение динамики роста количества безнадзорных и бездомных животных ежегодно на 83особи </w:t>
            </w:r>
          </w:p>
        </w:tc>
      </w:tr>
      <w:tr w:rsidR="00D2282D" w:rsidRPr="00D2282D" w:rsidTr="00D2282D">
        <w:trPr>
          <w:trHeight w:val="9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4 309,9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1 211,5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1 032,8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99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3.4.1.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110052У090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1 089,2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110052У150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2 889,9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2 889,9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963,3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3.4.2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110052У090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110052У150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208,5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208,5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69,5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 </w:t>
            </w:r>
          </w:p>
        </w:tc>
      </w:tr>
      <w:tr w:rsidR="00D2282D" w:rsidRPr="00D2282D" w:rsidTr="00D2282D">
        <w:trPr>
          <w:trHeight w:val="7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3.5.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Администрирование государственных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УЖКХиБ/ОЖКХ р.п.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110052У100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Снижение динамики роста количества </w:t>
            </w: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безнадзорных и бездомных животных ежегодно на 83особи </w:t>
            </w: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150,7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43,3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36,2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11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lastRenderedPageBreak/>
              <w:t>3.5.1.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УЖКХиБ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110052У100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128,3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30,4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111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128,3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30,4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3.5.2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ОЖКХ р.п.Полазна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110052У100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мероприятию,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22,4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5,8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бюджета**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22,4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5,8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69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282D" w:rsidRPr="00D2282D" w:rsidRDefault="00D2282D" w:rsidP="00D2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350 937,0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67 879,1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93 235,9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105 373,3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84 448,7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2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282D" w:rsidRPr="00D2282D" w:rsidTr="00D2282D">
        <w:trPr>
          <w:trHeight w:val="765"/>
        </w:trPr>
        <w:tc>
          <w:tcPr>
            <w:tcW w:w="69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федерального бюджета*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18 140,5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1 241,5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1 220,6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5 596,4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10 082,0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69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50 500,9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1 320,2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23 687,6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23 893,5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1 599,6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282D" w:rsidRPr="00D2282D" w:rsidTr="00D2282D">
        <w:trPr>
          <w:trHeight w:val="765"/>
        </w:trPr>
        <w:tc>
          <w:tcPr>
            <w:tcW w:w="69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282 295,6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65 317,4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68 327,7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75 883,4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72 767,1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2282D" w:rsidRPr="00D2282D" w:rsidTr="00D2282D">
        <w:trPr>
          <w:trHeight w:val="510"/>
        </w:trPr>
        <w:tc>
          <w:tcPr>
            <w:tcW w:w="69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внебюджетные средства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D2282D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82D" w:rsidRPr="00D2282D" w:rsidRDefault="00D2282D" w:rsidP="00D22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24A7" w:rsidRPr="00963402" w:rsidRDefault="00D324A7" w:rsidP="009634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p w:rsidR="002C3CE1" w:rsidRPr="00912518" w:rsidRDefault="002C3CE1" w:rsidP="008073F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402">
        <w:rPr>
          <w:rFonts w:ascii="Times New Roman" w:hAnsi="Times New Roman" w:cs="Times New Roman"/>
          <w:sz w:val="28"/>
          <w:szCs w:val="28"/>
        </w:rPr>
        <w:t>* Постановление Правительства Пермского края от 31 декабря 2019 г. № 1064-п «Об утверждении порядков</w:t>
      </w:r>
      <w:r w:rsidRPr="0091251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поддержки, направленной на комплексное развитие сельских территорий в Пермском крае</w:t>
      </w:r>
      <w:r w:rsidR="001A70EB">
        <w:rPr>
          <w:rFonts w:ascii="Times New Roman" w:hAnsi="Times New Roman" w:cs="Times New Roman"/>
          <w:sz w:val="28"/>
          <w:szCs w:val="28"/>
        </w:rPr>
        <w:t>.</w:t>
      </w:r>
    </w:p>
    <w:p w:rsidR="002C3CE1" w:rsidRPr="0070625C" w:rsidRDefault="002C3CE1" w:rsidP="008073F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518">
        <w:rPr>
          <w:rFonts w:ascii="Times New Roman" w:hAnsi="Times New Roman" w:cs="Times New Roman"/>
          <w:sz w:val="28"/>
          <w:szCs w:val="28"/>
        </w:rPr>
        <w:t xml:space="preserve">** Постановление Правительства Пермского края от 22 июня 2016 г. № 384-п «Об утверждении Порядка предоставления и расходования субвенций из бюджета Пермского края бюджетам городских (сельских) поселений и городских округов Пермского края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</w:t>
      </w:r>
      <w:r w:rsidR="001A70EB">
        <w:rPr>
          <w:rFonts w:ascii="Times New Roman" w:hAnsi="Times New Roman" w:cs="Times New Roman"/>
          <w:sz w:val="28"/>
          <w:szCs w:val="28"/>
        </w:rPr>
        <w:t>безнадзорных животных».</w:t>
      </w:r>
    </w:p>
    <w:p w:rsidR="0070625C" w:rsidRPr="0070625C" w:rsidRDefault="0070625C" w:rsidP="008073F8">
      <w:pPr>
        <w:pStyle w:val="3"/>
        <w:shd w:val="clear" w:color="auto" w:fill="FFFFFF"/>
        <w:spacing w:before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25C">
        <w:rPr>
          <w:rFonts w:ascii="Times New Roman" w:hAnsi="Times New Roman" w:cs="Times New Roman"/>
          <w:color w:val="auto"/>
          <w:sz w:val="28"/>
          <w:szCs w:val="28"/>
        </w:rPr>
        <w:t xml:space="preserve">*** </w:t>
      </w:r>
      <w:r w:rsidRPr="0070625C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Пермского края от 15</w:t>
      </w:r>
      <w:r w:rsidR="008073F8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Pr="0070625C"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="008073F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70625C">
        <w:rPr>
          <w:rFonts w:ascii="Times New Roman" w:hAnsi="Times New Roman" w:cs="Times New Roman"/>
          <w:color w:val="000000"/>
          <w:sz w:val="28"/>
          <w:szCs w:val="28"/>
        </w:rPr>
        <w:t xml:space="preserve">№ 122-п </w:t>
      </w:r>
      <w:r w:rsidR="006A2C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625C">
        <w:rPr>
          <w:rFonts w:ascii="Times New Roman" w:hAnsi="Times New Roman" w:cs="Times New Roman"/>
          <w:color w:val="000000"/>
          <w:sz w:val="28"/>
          <w:szCs w:val="28"/>
        </w:rPr>
        <w:t>Об утверждении программы «Комфортный край»</w:t>
      </w:r>
      <w:r w:rsidR="001A70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25C" w:rsidRDefault="0070625C" w:rsidP="008073F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18" w:rsidRPr="001B39E8" w:rsidRDefault="00912518" w:rsidP="00C65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en-US"/>
        </w:rPr>
      </w:pPr>
    </w:p>
    <w:sectPr w:rsidR="00912518" w:rsidRPr="001B39E8" w:rsidSect="00C253D0">
      <w:pgSz w:w="16838" w:h="11906" w:orient="landscape"/>
      <w:pgMar w:top="567" w:right="127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33" w:rsidRDefault="001E0F33">
      <w:pPr>
        <w:spacing w:after="0" w:line="240" w:lineRule="auto"/>
      </w:pPr>
      <w:r>
        <w:separator/>
      </w:r>
    </w:p>
  </w:endnote>
  <w:endnote w:type="continuationSeparator" w:id="0">
    <w:p w:rsidR="001E0F33" w:rsidRDefault="001E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A4" w:rsidRDefault="00F10DA4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33" w:rsidRDefault="001E0F33">
      <w:pPr>
        <w:spacing w:after="0" w:line="240" w:lineRule="auto"/>
      </w:pPr>
      <w:r>
        <w:separator/>
      </w:r>
    </w:p>
  </w:footnote>
  <w:footnote w:type="continuationSeparator" w:id="0">
    <w:p w:rsidR="001E0F33" w:rsidRDefault="001E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A4" w:rsidRPr="00E452A4" w:rsidRDefault="00F10DA4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28167F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:rsidR="00F10DA4" w:rsidRDefault="00F10D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7B75"/>
    <w:rsid w:val="000221A0"/>
    <w:rsid w:val="00071763"/>
    <w:rsid w:val="00074AF7"/>
    <w:rsid w:val="000934D9"/>
    <w:rsid w:val="000B0766"/>
    <w:rsid w:val="000B320D"/>
    <w:rsid w:val="000B59E9"/>
    <w:rsid w:val="000C3963"/>
    <w:rsid w:val="000D5026"/>
    <w:rsid w:val="000E4946"/>
    <w:rsid w:val="000F17C1"/>
    <w:rsid w:val="00117F1E"/>
    <w:rsid w:val="00136F9E"/>
    <w:rsid w:val="00142B01"/>
    <w:rsid w:val="0015336E"/>
    <w:rsid w:val="001644E3"/>
    <w:rsid w:val="0017618B"/>
    <w:rsid w:val="001A70EB"/>
    <w:rsid w:val="001B39E8"/>
    <w:rsid w:val="001B6A19"/>
    <w:rsid w:val="001E0F33"/>
    <w:rsid w:val="001E371A"/>
    <w:rsid w:val="0020063F"/>
    <w:rsid w:val="00210F60"/>
    <w:rsid w:val="00212128"/>
    <w:rsid w:val="002623B5"/>
    <w:rsid w:val="002636B4"/>
    <w:rsid w:val="00277679"/>
    <w:rsid w:val="0028035B"/>
    <w:rsid w:val="0028167F"/>
    <w:rsid w:val="002845D4"/>
    <w:rsid w:val="002B26B5"/>
    <w:rsid w:val="002B4739"/>
    <w:rsid w:val="002B51D7"/>
    <w:rsid w:val="002C206E"/>
    <w:rsid w:val="002C3CE1"/>
    <w:rsid w:val="002D365E"/>
    <w:rsid w:val="00322196"/>
    <w:rsid w:val="003444FB"/>
    <w:rsid w:val="00366EBA"/>
    <w:rsid w:val="003A2672"/>
    <w:rsid w:val="003A6014"/>
    <w:rsid w:val="003B3CD9"/>
    <w:rsid w:val="003C6C37"/>
    <w:rsid w:val="003D67B1"/>
    <w:rsid w:val="003E4EE7"/>
    <w:rsid w:val="003F1329"/>
    <w:rsid w:val="0040070B"/>
    <w:rsid w:val="00407E0B"/>
    <w:rsid w:val="0043446D"/>
    <w:rsid w:val="00441340"/>
    <w:rsid w:val="004452C8"/>
    <w:rsid w:val="00445E1F"/>
    <w:rsid w:val="00451B94"/>
    <w:rsid w:val="004626DB"/>
    <w:rsid w:val="00483816"/>
    <w:rsid w:val="00484833"/>
    <w:rsid w:val="004920CD"/>
    <w:rsid w:val="004B0386"/>
    <w:rsid w:val="004C358C"/>
    <w:rsid w:val="004E4546"/>
    <w:rsid w:val="004E59E2"/>
    <w:rsid w:val="004F3305"/>
    <w:rsid w:val="00531D94"/>
    <w:rsid w:val="00555F5E"/>
    <w:rsid w:val="00592DAD"/>
    <w:rsid w:val="005A74BE"/>
    <w:rsid w:val="005B26A2"/>
    <w:rsid w:val="005C76F5"/>
    <w:rsid w:val="005D3A91"/>
    <w:rsid w:val="005D5AD6"/>
    <w:rsid w:val="005E5FB1"/>
    <w:rsid w:val="005F50BD"/>
    <w:rsid w:val="00623DA5"/>
    <w:rsid w:val="006249D4"/>
    <w:rsid w:val="00634AE3"/>
    <w:rsid w:val="00647F0E"/>
    <w:rsid w:val="006557E1"/>
    <w:rsid w:val="00673145"/>
    <w:rsid w:val="00673F19"/>
    <w:rsid w:val="00686EBF"/>
    <w:rsid w:val="0069510B"/>
    <w:rsid w:val="006A2CE1"/>
    <w:rsid w:val="006A6CA2"/>
    <w:rsid w:val="006D3E1F"/>
    <w:rsid w:val="006E5D9C"/>
    <w:rsid w:val="006E7EFB"/>
    <w:rsid w:val="006F04CD"/>
    <w:rsid w:val="0070625C"/>
    <w:rsid w:val="00711763"/>
    <w:rsid w:val="00727022"/>
    <w:rsid w:val="00772506"/>
    <w:rsid w:val="00777643"/>
    <w:rsid w:val="0079127C"/>
    <w:rsid w:val="007A2946"/>
    <w:rsid w:val="007A2BF4"/>
    <w:rsid w:val="007A49BC"/>
    <w:rsid w:val="007B4AA9"/>
    <w:rsid w:val="007B6045"/>
    <w:rsid w:val="007B7F6E"/>
    <w:rsid w:val="007C08DB"/>
    <w:rsid w:val="007C320D"/>
    <w:rsid w:val="007C5CB5"/>
    <w:rsid w:val="007C7BCD"/>
    <w:rsid w:val="007D16AE"/>
    <w:rsid w:val="007D2379"/>
    <w:rsid w:val="007F47C5"/>
    <w:rsid w:val="007F746A"/>
    <w:rsid w:val="008073F8"/>
    <w:rsid w:val="00807D04"/>
    <w:rsid w:val="008102AF"/>
    <w:rsid w:val="008112DA"/>
    <w:rsid w:val="00820D0B"/>
    <w:rsid w:val="0082395F"/>
    <w:rsid w:val="00827877"/>
    <w:rsid w:val="00842BC5"/>
    <w:rsid w:val="00851E0B"/>
    <w:rsid w:val="00881F80"/>
    <w:rsid w:val="008B7796"/>
    <w:rsid w:val="008C5C4E"/>
    <w:rsid w:val="008E44E5"/>
    <w:rsid w:val="008F323A"/>
    <w:rsid w:val="009012D5"/>
    <w:rsid w:val="00902184"/>
    <w:rsid w:val="00905C34"/>
    <w:rsid w:val="00907E1D"/>
    <w:rsid w:val="00911818"/>
    <w:rsid w:val="00912518"/>
    <w:rsid w:val="00931B4E"/>
    <w:rsid w:val="00940179"/>
    <w:rsid w:val="009442A3"/>
    <w:rsid w:val="00963402"/>
    <w:rsid w:val="00965B30"/>
    <w:rsid w:val="009914AD"/>
    <w:rsid w:val="009A6E3C"/>
    <w:rsid w:val="009C6D3C"/>
    <w:rsid w:val="009D26BA"/>
    <w:rsid w:val="009D37BF"/>
    <w:rsid w:val="009D586F"/>
    <w:rsid w:val="009E6A95"/>
    <w:rsid w:val="009F767C"/>
    <w:rsid w:val="00A1041B"/>
    <w:rsid w:val="00A124AF"/>
    <w:rsid w:val="00A24D20"/>
    <w:rsid w:val="00A33EDA"/>
    <w:rsid w:val="00A34ABE"/>
    <w:rsid w:val="00A35C22"/>
    <w:rsid w:val="00A70CA4"/>
    <w:rsid w:val="00A75F5C"/>
    <w:rsid w:val="00AA7E06"/>
    <w:rsid w:val="00AD1EEA"/>
    <w:rsid w:val="00AD6B2C"/>
    <w:rsid w:val="00AD6CE8"/>
    <w:rsid w:val="00AE034F"/>
    <w:rsid w:val="00AE3813"/>
    <w:rsid w:val="00AE5DC1"/>
    <w:rsid w:val="00B61B1C"/>
    <w:rsid w:val="00B673D8"/>
    <w:rsid w:val="00B67476"/>
    <w:rsid w:val="00B83C05"/>
    <w:rsid w:val="00B90DA9"/>
    <w:rsid w:val="00BA4C0F"/>
    <w:rsid w:val="00BC4AFC"/>
    <w:rsid w:val="00BE39F0"/>
    <w:rsid w:val="00C10424"/>
    <w:rsid w:val="00C12ADB"/>
    <w:rsid w:val="00C17470"/>
    <w:rsid w:val="00C253D0"/>
    <w:rsid w:val="00C26B5F"/>
    <w:rsid w:val="00C35208"/>
    <w:rsid w:val="00C47576"/>
    <w:rsid w:val="00C542F7"/>
    <w:rsid w:val="00C6086E"/>
    <w:rsid w:val="00C60E3D"/>
    <w:rsid w:val="00C61357"/>
    <w:rsid w:val="00C65ADF"/>
    <w:rsid w:val="00C7003D"/>
    <w:rsid w:val="00C73B67"/>
    <w:rsid w:val="00C759DD"/>
    <w:rsid w:val="00C83472"/>
    <w:rsid w:val="00C91191"/>
    <w:rsid w:val="00D01B54"/>
    <w:rsid w:val="00D12016"/>
    <w:rsid w:val="00D125B4"/>
    <w:rsid w:val="00D16175"/>
    <w:rsid w:val="00D2282D"/>
    <w:rsid w:val="00D27469"/>
    <w:rsid w:val="00D324A7"/>
    <w:rsid w:val="00D32775"/>
    <w:rsid w:val="00D372C3"/>
    <w:rsid w:val="00D428DF"/>
    <w:rsid w:val="00D977B8"/>
    <w:rsid w:val="00DA4009"/>
    <w:rsid w:val="00DC485D"/>
    <w:rsid w:val="00DD0AC8"/>
    <w:rsid w:val="00DE4D17"/>
    <w:rsid w:val="00E01F99"/>
    <w:rsid w:val="00E36E63"/>
    <w:rsid w:val="00E7088A"/>
    <w:rsid w:val="00E71E7B"/>
    <w:rsid w:val="00E71F4F"/>
    <w:rsid w:val="00E932B5"/>
    <w:rsid w:val="00E9480E"/>
    <w:rsid w:val="00EA013F"/>
    <w:rsid w:val="00EC1B0A"/>
    <w:rsid w:val="00EF2913"/>
    <w:rsid w:val="00F10DA4"/>
    <w:rsid w:val="00F35057"/>
    <w:rsid w:val="00F40743"/>
    <w:rsid w:val="00F55A8E"/>
    <w:rsid w:val="00F57681"/>
    <w:rsid w:val="00FC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FEFE-3B87-49A2-99BB-5A95FA1D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2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3">
    <w:name w:val="xl6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64">
    <w:name w:val="xl64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6">
    <w:name w:val="xl76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7">
    <w:name w:val="xl77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79">
    <w:name w:val="xl7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0">
    <w:name w:val="xl8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1">
    <w:name w:val="xl81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2">
    <w:name w:val="xl82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3">
    <w:name w:val="xl8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4">
    <w:name w:val="xl8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5">
    <w:name w:val="xl8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7">
    <w:name w:val="xl87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8">
    <w:name w:val="xl88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89">
    <w:name w:val="xl8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0">
    <w:name w:val="xl90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1">
    <w:name w:val="xl91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2">
    <w:name w:val="xl92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3">
    <w:name w:val="xl9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4">
    <w:name w:val="xl94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5">
    <w:name w:val="xl95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96">
    <w:name w:val="xl9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7">
    <w:name w:val="xl9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8">
    <w:name w:val="xl9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9">
    <w:name w:val="xl99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1">
    <w:name w:val="xl101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3">
    <w:name w:val="xl103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4">
    <w:name w:val="xl104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6">
    <w:name w:val="xl10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07">
    <w:name w:val="xl107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8">
    <w:name w:val="xl108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09">
    <w:name w:val="xl109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2">
    <w:name w:val="xl112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3">
    <w:name w:val="xl113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4">
    <w:name w:val="xl114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5">
    <w:name w:val="xl115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6">
    <w:name w:val="xl116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17">
    <w:name w:val="xl117"/>
    <w:basedOn w:val="a"/>
    <w:rsid w:val="00A3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34A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3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34AB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34A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34AB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3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34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3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7">
    <w:name w:val="xl127"/>
    <w:basedOn w:val="a"/>
    <w:rsid w:val="00A34A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8">
    <w:name w:val="xl128"/>
    <w:basedOn w:val="a"/>
    <w:rsid w:val="00A34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</w:rPr>
  </w:style>
  <w:style w:type="paragraph" w:customStyle="1" w:styleId="xl129">
    <w:name w:val="xl129"/>
    <w:basedOn w:val="a"/>
    <w:rsid w:val="00A3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0">
    <w:name w:val="xl130"/>
    <w:basedOn w:val="a"/>
    <w:rsid w:val="00A3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1">
    <w:name w:val="xl131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132">
    <w:name w:val="xl132"/>
    <w:basedOn w:val="a"/>
    <w:rsid w:val="00A3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3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ConsPlusCell">
    <w:name w:val="ConsPlusCell"/>
    <w:uiPriority w:val="99"/>
    <w:rsid w:val="0091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62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A70A-5DD4-4915-B82E-08049E1C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3</cp:revision>
  <cp:lastPrinted>2024-02-01T16:28:00Z</cp:lastPrinted>
  <dcterms:created xsi:type="dcterms:W3CDTF">2024-02-07T09:29:00Z</dcterms:created>
  <dcterms:modified xsi:type="dcterms:W3CDTF">2024-02-09T04:05:00Z</dcterms:modified>
</cp:coreProperties>
</file>