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D4" w:rsidRPr="00CC515F" w:rsidRDefault="00E87BD4" w:rsidP="00E87B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87BD4" w:rsidRPr="00CC515F" w:rsidRDefault="00E87BD4" w:rsidP="00E87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15F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E87BD4" w:rsidRPr="00CC515F" w:rsidRDefault="00E87BD4" w:rsidP="00E87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15F">
        <w:rPr>
          <w:rFonts w:ascii="Times New Roman" w:hAnsi="Times New Roman"/>
          <w:b/>
          <w:sz w:val="28"/>
          <w:szCs w:val="28"/>
        </w:rPr>
        <w:t xml:space="preserve">проекта инициативного бюджетирования для участия </w:t>
      </w:r>
    </w:p>
    <w:p w:rsidR="00E87BD4" w:rsidRPr="00CC515F" w:rsidRDefault="00E87BD4" w:rsidP="00E87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15F">
        <w:rPr>
          <w:rFonts w:ascii="Times New Roman" w:hAnsi="Times New Roman"/>
          <w:b/>
          <w:sz w:val="28"/>
          <w:szCs w:val="28"/>
        </w:rPr>
        <w:t xml:space="preserve">в конкурсном отборе проектов инициативного бюджетирования </w:t>
      </w:r>
    </w:p>
    <w:p w:rsidR="00E87BD4" w:rsidRPr="00CC515F" w:rsidRDefault="00E87BD4" w:rsidP="00E87B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15F">
        <w:rPr>
          <w:rFonts w:ascii="Times New Roman" w:hAnsi="Times New Roman"/>
          <w:b/>
          <w:sz w:val="28"/>
          <w:szCs w:val="28"/>
        </w:rPr>
        <w:t xml:space="preserve">на уровне Пермского края N </w:t>
      </w:r>
      <w:r w:rsidR="00404F73">
        <w:rPr>
          <w:rFonts w:ascii="Times New Roman" w:hAnsi="Times New Roman"/>
          <w:b/>
          <w:sz w:val="28"/>
          <w:szCs w:val="28"/>
        </w:rPr>
        <w:t>5</w:t>
      </w:r>
      <w:r w:rsidRPr="00CC515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13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442"/>
        <w:gridCol w:w="2586"/>
      </w:tblGrid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Центр зимнего плавания «Энергия»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Финансирование Проекта: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стоимость Проекта, из них: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1100 000,00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средства бюджета Пермского края (не более 90% от стоимости Проекта)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404F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9</w:t>
            </w:r>
            <w:r w:rsidR="00404F73">
              <w:rPr>
                <w:rFonts w:ascii="Times New Roman" w:hAnsi="Times New Roman"/>
                <w:sz w:val="24"/>
                <w:szCs w:val="24"/>
              </w:rPr>
              <w:t>9</w:t>
            </w:r>
            <w:r w:rsidRPr="00404F73">
              <w:rPr>
                <w:rFonts w:ascii="Times New Roman" w:hAnsi="Times New Roman"/>
                <w:sz w:val="24"/>
                <w:szCs w:val="24"/>
              </w:rPr>
              <w:t>0</w:t>
            </w:r>
            <w:r w:rsidR="00404F73">
              <w:rPr>
                <w:rFonts w:ascii="Times New Roman" w:hAnsi="Times New Roman"/>
                <w:sz w:val="24"/>
                <w:szCs w:val="24"/>
              </w:rPr>
              <w:t> </w:t>
            </w:r>
            <w:r w:rsidRPr="00404F73">
              <w:rPr>
                <w:rFonts w:ascii="Times New Roman" w:hAnsi="Times New Roman"/>
                <w:sz w:val="24"/>
                <w:szCs w:val="24"/>
              </w:rPr>
              <w:t>000</w:t>
            </w:r>
            <w:r w:rsidR="00404F7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средства местного бюджета (не менее 10% от стоимости Проекта), из них: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404F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1</w:t>
            </w:r>
            <w:r w:rsidR="00404F73">
              <w:rPr>
                <w:rFonts w:ascii="Times New Roman" w:hAnsi="Times New Roman"/>
                <w:sz w:val="24"/>
                <w:szCs w:val="24"/>
              </w:rPr>
              <w:t>1</w:t>
            </w:r>
            <w:r w:rsidRPr="00404F73">
              <w:rPr>
                <w:rFonts w:ascii="Times New Roman" w:hAnsi="Times New Roman"/>
                <w:sz w:val="24"/>
                <w:szCs w:val="24"/>
              </w:rPr>
              <w:t>0</w:t>
            </w:r>
            <w:r w:rsidR="00404F73">
              <w:rPr>
                <w:rFonts w:ascii="Times New Roman" w:hAnsi="Times New Roman"/>
                <w:sz w:val="24"/>
                <w:szCs w:val="24"/>
              </w:rPr>
              <w:t> </w:t>
            </w:r>
            <w:r w:rsidRPr="00404F73">
              <w:rPr>
                <w:rFonts w:ascii="Times New Roman" w:hAnsi="Times New Roman"/>
                <w:sz w:val="24"/>
                <w:szCs w:val="24"/>
              </w:rPr>
              <w:t>000</w:t>
            </w:r>
            <w:r w:rsidR="00404F7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2.1.2.1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бюджета Добрянского городского округа (не менее 5% от стоимости Проекта) </w:t>
            </w:r>
            <w:r w:rsidRPr="00404F7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55 000,00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55 000,00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2.1.2.3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денежные средства индивидуальных предпринимателей и юридических лиц </w:t>
            </w:r>
            <w:r w:rsidRPr="00404F7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Сведения об инициаторе Проекта (необходимо заполнить одну из предложенных строк 3.1-3.4):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инициативная группа жителей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с указанием количества человек, ФИО, даты рождения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Количество человек ______ </w:t>
            </w:r>
          </w:p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:rsidR="00404F73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  <w:p w:rsidR="00E87BD4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орган территориального общественного самоуправления (далее - ТОС), с указанием наименования ТОС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404F73" w:rsidP="00404F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микрорайона «ЦЕНТРАЛЬНЫЙ» (ТОС-8) 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староста соответствующего сельского </w:t>
            </w:r>
            <w:r w:rsidRPr="00404F73">
              <w:rPr>
                <w:rFonts w:ascii="Times New Roman" w:hAnsi="Times New Roman"/>
                <w:sz w:val="24"/>
                <w:szCs w:val="24"/>
              </w:rPr>
              <w:lastRenderedPageBreak/>
              <w:t>населенного пункта, с указанием реквизитов решения представительного органа муниципального образования о назначении и ФИО старосты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F90B03" w:rsidP="00F90B0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------------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иные лица, осуществляющие деятельность на территории соответствующего муниципального образования, с указанием реквизитов решения представительного органа муниципального образования, которым предоставлено право выступить инициатором Проекта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F90B03" w:rsidP="00F90B0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Адрес размещения Проекта: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Добрянский  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F90B03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87BD4" w:rsidRPr="00404F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BD4" w:rsidRPr="00404F73">
              <w:rPr>
                <w:rFonts w:ascii="Times New Roman" w:hAnsi="Times New Roman"/>
                <w:sz w:val="24"/>
                <w:szCs w:val="24"/>
              </w:rPr>
              <w:t>Добрянка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улица, номер дома (при наличии)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F90B03" w:rsidP="008F3C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----------------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Вопрос местного значения (далее - ВМЗ), в рамках которого реализуется Проект в соответствии со </w:t>
            </w:r>
            <w:hyperlink r:id="rId6" w:history="1">
              <w:r w:rsidRPr="00404F73">
                <w:rPr>
                  <w:rFonts w:ascii="Times New Roman" w:hAnsi="Times New Roman"/>
                  <w:sz w:val="24"/>
                  <w:szCs w:val="24"/>
                </w:rPr>
                <w:t>статьей 16</w:t>
              </w:r>
            </w:hyperlink>
            <w:r w:rsidRPr="00404F7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06 октября 2003 г. N 131-ФЗ «Об общих принципах организации местного самоуправления в Российской Федерации» (указать номер пункта и полное наименование ВМЗ)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F90B03" w:rsidP="00F90B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20 С</w:t>
            </w:r>
            <w:r w:rsidR="00E87BD4" w:rsidRPr="00404F73">
              <w:rPr>
                <w:rFonts w:ascii="Times New Roman" w:hAnsi="Times New Roman"/>
                <w:sz w:val="24"/>
                <w:szCs w:val="24"/>
              </w:rPr>
              <w:t>оздание условий для массового отдыха жителей муниципального, городского округа и организация обустройства мест массового отдыха населения;</w:t>
            </w:r>
          </w:p>
        </w:tc>
      </w:tr>
      <w:tr w:rsidR="00E87BD4" w:rsidRPr="00404F73" w:rsidTr="00404F73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03730C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</w:tr>
      <w:tr w:rsidR="00E87BD4" w:rsidRPr="00404F73" w:rsidTr="00404F73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суть проблемы, на решение которой направлен Проект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03730C" w:rsidP="0003730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Отсутствуют теплые раздевалки на территории </w:t>
            </w:r>
            <w:r w:rsidRPr="0003730C">
              <w:rPr>
                <w:rFonts w:ascii="Times New Roman" w:hAnsi="Times New Roman"/>
                <w:sz w:val="24"/>
                <w:szCs w:val="24"/>
              </w:rPr>
              <w:t>Клуб закаливания и зимнего плавания «ЭНЕРГИЯ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описание ожидаемого результата (ожидаемых результатов) реализации Проекта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9D11EB" w:rsidP="009D1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3730C">
              <w:rPr>
                <w:rFonts w:ascii="Times New Roman" w:hAnsi="Times New Roman"/>
                <w:sz w:val="24"/>
                <w:szCs w:val="24"/>
              </w:rPr>
              <w:t xml:space="preserve">становлены </w:t>
            </w:r>
            <w:r w:rsidR="00E87BD4" w:rsidRPr="00404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теплые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раздевалки из 2-х модулей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планируемые сроки реализации Проекта (не более 1 года)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9D11EB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01.01.2024-01.06.2024 г.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Сведения о смете Проекта (проставить символ «V» в строках 7.1 и (или) 7.2):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унифицированная форма локально-сметного расчета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смета по форме согласно приложению 4 к Положению </w:t>
            </w:r>
            <w:r w:rsidRPr="00404F73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9D11EB" w:rsidRDefault="009D11EB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973C79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C79">
              <w:rPr>
                <w:rFonts w:ascii="Times New Roman" w:hAnsi="Times New Roman"/>
                <w:sz w:val="24"/>
                <w:szCs w:val="24"/>
              </w:rPr>
              <w:t>основные виды работ, предусмотренные сметой Проекта (укрупненно)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973C79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C79">
              <w:rPr>
                <w:rFonts w:ascii="Times New Roman" w:hAnsi="Times New Roman"/>
                <w:sz w:val="24"/>
                <w:szCs w:val="24"/>
              </w:rPr>
              <w:t>1.</w:t>
            </w:r>
            <w:r w:rsidR="009D11EB" w:rsidRPr="00973C79">
              <w:rPr>
                <w:rFonts w:ascii="Times New Roman" w:hAnsi="Times New Roman"/>
                <w:sz w:val="24"/>
                <w:szCs w:val="24"/>
              </w:rPr>
              <w:t>Приобретение и монтаж модулей</w:t>
            </w:r>
          </w:p>
          <w:p w:rsidR="009D11EB" w:rsidRPr="00973C79" w:rsidRDefault="009D11EB" w:rsidP="009D1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7BD4" w:rsidRPr="00973C79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Сведения о поддержке Проекта: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количество участников схода, собрания или конференции граждан, в том числе собрания или конференции граждан по вопросам осуществления ТОС, на котором обсуждался Проект,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9D11EB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количество граждан, принявших участие в обсуждении Проекта в соответствии с результатами опроса граждан </w:t>
            </w:r>
            <w:r w:rsidRPr="00404F7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404F73">
              <w:rPr>
                <w:rFonts w:ascii="Times New Roman" w:hAnsi="Times New Roman"/>
                <w:sz w:val="24"/>
                <w:szCs w:val="24"/>
              </w:rPr>
              <w:t xml:space="preserve"> (при наличии), из них: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количество граждан,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9D11EB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количество граждан, не поддержавших Проект, в соответствии с результатами опроса граждан,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9D11EB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количество граждан, поддержавших Проект, в соответствии с подписными листами (при наличии),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973C79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04F73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Pr="00404F73">
              <w:rPr>
                <w:rFonts w:ascii="Times New Roman" w:hAnsi="Times New Roman"/>
                <w:sz w:val="24"/>
                <w:szCs w:val="24"/>
              </w:rPr>
              <w:t xml:space="preserve"> Проекта, из них: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8.4.1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прямые </w:t>
            </w:r>
            <w:proofErr w:type="spellStart"/>
            <w:r w:rsidRPr="00404F73">
              <w:rPr>
                <w:rFonts w:ascii="Times New Roman" w:hAnsi="Times New Roman"/>
                <w:sz w:val="24"/>
                <w:szCs w:val="24"/>
              </w:rPr>
              <w:t>благополучатели</w:t>
            </w:r>
            <w:proofErr w:type="spellEnd"/>
            <w:r w:rsidRPr="00404F73">
              <w:rPr>
                <w:rFonts w:ascii="Times New Roman" w:hAnsi="Times New Roman"/>
                <w:sz w:val="24"/>
                <w:szCs w:val="24"/>
              </w:rPr>
              <w:t xml:space="preserve">, человек </w:t>
            </w:r>
            <w:r w:rsidRPr="00404F73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B07E38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8.4.2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косвенные </w:t>
            </w:r>
            <w:proofErr w:type="spellStart"/>
            <w:r w:rsidRPr="00404F73">
              <w:rPr>
                <w:rFonts w:ascii="Times New Roman" w:hAnsi="Times New Roman"/>
                <w:sz w:val="24"/>
                <w:szCs w:val="24"/>
              </w:rPr>
              <w:t>благополучатели</w:t>
            </w:r>
            <w:proofErr w:type="spellEnd"/>
            <w:r w:rsidRPr="00404F73">
              <w:rPr>
                <w:rFonts w:ascii="Times New Roman" w:hAnsi="Times New Roman"/>
                <w:sz w:val="24"/>
                <w:szCs w:val="24"/>
              </w:rPr>
              <w:t xml:space="preserve">, человек </w:t>
            </w:r>
            <w:r w:rsidRPr="00404F73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B07E38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bookmarkStart w:id="0" w:name="_GoBack"/>
            <w:bookmarkEnd w:id="0"/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количество граждан, зарегистрированных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28 545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количество граждан, постоянно проживающих на территории населенного пункта или его части на 01 января года направления Проекта на конкурс,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28 545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Добровольное (волонтерское) участие граждан в реализации Проекта: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количество привлеченных добровольцев (волонтеров), человек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F147A8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BD4" w:rsidRPr="00404F73" w:rsidTr="00404F73">
        <w:trPr>
          <w:trHeight w:val="1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79">
              <w:rPr>
                <w:rFonts w:ascii="Times New Roman" w:hAnsi="Times New Roman"/>
                <w:sz w:val="24"/>
                <w:szCs w:val="24"/>
              </w:rPr>
              <w:t>виды работ, выполняемых добровольцами (волонтерами)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A8" w:rsidRPr="00F147A8" w:rsidRDefault="00F147A8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1.Привоз грунта</w:t>
            </w:r>
          </w:p>
          <w:p w:rsidR="00E87BD4" w:rsidRPr="00404F73" w:rsidRDefault="00F147A8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BD4" w:rsidRPr="00404F7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Выравнивание грунта</w:t>
            </w:r>
          </w:p>
          <w:p w:rsidR="00E87BD4" w:rsidRPr="00F147A8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3.</w:t>
            </w:r>
            <w:r w:rsidR="00F147A8">
              <w:rPr>
                <w:rFonts w:ascii="Times New Roman" w:hAnsi="Times New Roman"/>
                <w:sz w:val="24"/>
                <w:szCs w:val="24"/>
              </w:rPr>
              <w:t xml:space="preserve">внутренняя отделка панелями </w:t>
            </w:r>
            <w:r w:rsidR="00F147A8">
              <w:rPr>
                <w:rFonts w:ascii="Times New Roman" w:hAnsi="Times New Roman"/>
                <w:sz w:val="24"/>
                <w:szCs w:val="24"/>
                <w:lang w:val="en-US"/>
              </w:rPr>
              <w:t>OSB</w:t>
            </w:r>
          </w:p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Информирование граждан о Проекте. Размещение на официальном сайте муниципального образования в информационно-телекоммуникационной сети «Интернет» информации: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 xml:space="preserve">о внесении Проекта в Уполномоченный орган и о возможности представления гражданами замечаний и предложений по Проекту </w:t>
            </w:r>
            <w:r w:rsidRPr="00404F73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404F73">
              <w:rPr>
                <w:rFonts w:ascii="Times New Roman" w:hAnsi="Times New Roman"/>
                <w:sz w:val="24"/>
                <w:szCs w:val="24"/>
              </w:rPr>
              <w:t xml:space="preserve">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564C76" w:rsidP="00564C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4C76">
              <w:rPr>
                <w:rFonts w:ascii="Times New Roman" w:hAnsi="Times New Roman"/>
                <w:sz w:val="24"/>
                <w:szCs w:val="24"/>
              </w:rPr>
              <w:t>https://dobrraion.ru/sotsialnayasfera/initsiativnoe-byudzhetirovanie/</w:t>
            </w:r>
          </w:p>
        </w:tc>
      </w:tr>
      <w:tr w:rsidR="00E87BD4" w:rsidRPr="00404F73" w:rsidTr="0040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F73">
              <w:rPr>
                <w:rFonts w:ascii="Times New Roman" w:hAnsi="Times New Roman"/>
                <w:sz w:val="24"/>
                <w:szCs w:val="24"/>
              </w:rPr>
              <w:t>о рассмотрении Проекта муниципальной комиссией (указываются ссылка и дата размещения)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D4" w:rsidRPr="00404F73" w:rsidRDefault="00E87BD4" w:rsidP="0078052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7BD4" w:rsidRDefault="00E87BD4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64C7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Потапова\Desktop\ИНИЦИАТИВНОЕ БЮДЖЕТРОВАНИЕ\2024\Уткин\EcGICoY76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тапова\Desktop\ИНИЦИАТИВНОЕ БЮДЖЕТРОВАНИЕ\2024\Уткин\EcGICoY765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4C76" w:rsidRDefault="00564C76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973C7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C79" w:rsidRDefault="00973C79" w:rsidP="00973C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3C79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73C7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51950" cy="5204222"/>
            <wp:effectExtent l="0" t="0" r="6350" b="0"/>
            <wp:docPr id="2" name="Рисунок 2" descr="C:\Users\Потапова\Desktop\ИНИЦИАТИВНОЕ БЮДЖЕТРОВАНИЕ\2024\Уткин\EcGICoY76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тапова\Desktop\ИНИЦИАТИВНОЕ БЮДЖЕТРОВАНИЕ\2024\Уткин\EcGICoY765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79" w:rsidRPr="00404F73" w:rsidRDefault="00973C79" w:rsidP="00E87BD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73C79" w:rsidRPr="00404F73" w:rsidSect="00973C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3E" w:rsidRDefault="001C0E3E" w:rsidP="009C0333">
      <w:pPr>
        <w:spacing w:after="0" w:line="240" w:lineRule="auto"/>
      </w:pPr>
      <w:r>
        <w:separator/>
      </w:r>
    </w:p>
  </w:endnote>
  <w:endnote w:type="continuationSeparator" w:id="0">
    <w:p w:rsidR="001C0E3E" w:rsidRDefault="001C0E3E" w:rsidP="009C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682443"/>
      <w:docPartObj>
        <w:docPartGallery w:val="Page Numbers (Bottom of Page)"/>
        <w:docPartUnique/>
      </w:docPartObj>
    </w:sdtPr>
    <w:sdtEndPr/>
    <w:sdtContent>
      <w:p w:rsidR="009C0333" w:rsidRDefault="009C03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E38">
          <w:rPr>
            <w:noProof/>
          </w:rPr>
          <w:t>7</w:t>
        </w:r>
        <w:r>
          <w:fldChar w:fldCharType="end"/>
        </w:r>
      </w:p>
    </w:sdtContent>
  </w:sdt>
  <w:p w:rsidR="009C0333" w:rsidRDefault="009C03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3E" w:rsidRDefault="001C0E3E" w:rsidP="009C0333">
      <w:pPr>
        <w:spacing w:after="0" w:line="240" w:lineRule="auto"/>
      </w:pPr>
      <w:r>
        <w:separator/>
      </w:r>
    </w:p>
  </w:footnote>
  <w:footnote w:type="continuationSeparator" w:id="0">
    <w:p w:rsidR="001C0E3E" w:rsidRDefault="001C0E3E" w:rsidP="009C0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D4"/>
    <w:rsid w:val="00022C65"/>
    <w:rsid w:val="0003730C"/>
    <w:rsid w:val="001C0E3E"/>
    <w:rsid w:val="00404F73"/>
    <w:rsid w:val="004B740D"/>
    <w:rsid w:val="00564C76"/>
    <w:rsid w:val="00612572"/>
    <w:rsid w:val="006F12D3"/>
    <w:rsid w:val="00752547"/>
    <w:rsid w:val="00850513"/>
    <w:rsid w:val="008F3C01"/>
    <w:rsid w:val="00973C79"/>
    <w:rsid w:val="00976216"/>
    <w:rsid w:val="009C0333"/>
    <w:rsid w:val="009D11EB"/>
    <w:rsid w:val="00B07E38"/>
    <w:rsid w:val="00B962F7"/>
    <w:rsid w:val="00DF4F70"/>
    <w:rsid w:val="00E87BD4"/>
    <w:rsid w:val="00F147A8"/>
    <w:rsid w:val="00F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3166B-9A35-4E31-A5F0-A1DD2FF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87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7BD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33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0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3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2&amp;date=05.07.2022&amp;dst=101356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Карымов Андрей Васильевич</dc:creator>
  <cp:keywords/>
  <dc:description/>
  <cp:lastModifiedBy>Потапова</cp:lastModifiedBy>
  <cp:revision>8</cp:revision>
  <dcterms:created xsi:type="dcterms:W3CDTF">2023-09-22T03:49:00Z</dcterms:created>
  <dcterms:modified xsi:type="dcterms:W3CDTF">2023-10-09T08:26:00Z</dcterms:modified>
</cp:coreProperties>
</file>