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1" w:rsidRPr="00885B9C" w:rsidRDefault="00C97FE9" w:rsidP="00C97FE9">
      <w:pPr>
        <w:rPr>
          <w:b/>
        </w:rPr>
      </w:pPr>
      <w:r w:rsidRPr="00885B9C">
        <w:rPr>
          <w:b/>
        </w:rPr>
        <w:t>ИЗВЕЩЕНИЕ</w:t>
      </w:r>
    </w:p>
    <w:p w:rsidR="00C97FE9" w:rsidRPr="00885B9C" w:rsidRDefault="00C97FE9" w:rsidP="00C97FE9">
      <w:pPr>
        <w:rPr>
          <w:b/>
        </w:rPr>
      </w:pPr>
    </w:p>
    <w:p w:rsidR="00C97FE9" w:rsidRPr="00885B9C" w:rsidRDefault="00885B9C" w:rsidP="00C97FE9">
      <w:pPr>
        <w:rPr>
          <w:b/>
        </w:rPr>
      </w:pPr>
      <w:r w:rsidRPr="00885B9C">
        <w:rPr>
          <w:b/>
        </w:rPr>
        <w:t>о проведении общественного обсуждения проекта муниципальной программы Добрянского городского округа «Формирование современной городской среды»</w:t>
      </w:r>
    </w:p>
    <w:p w:rsidR="00885B9C" w:rsidRDefault="00885B9C" w:rsidP="00C97FE9"/>
    <w:p w:rsidR="005E6B97" w:rsidRDefault="005E6B97" w:rsidP="00C97FE9"/>
    <w:p w:rsidR="00885B9C" w:rsidRDefault="00B57D99" w:rsidP="00B57D99">
      <w:pPr>
        <w:ind w:firstLine="567"/>
        <w:jc w:val="both"/>
      </w:pPr>
      <w:r>
        <w:t xml:space="preserve">Администрация Добрянского городского округа уведомляет, что в период </w:t>
      </w:r>
      <w:r w:rsidRPr="00AD0257">
        <w:rPr>
          <w:b/>
        </w:rPr>
        <w:t xml:space="preserve">с </w:t>
      </w:r>
      <w:r w:rsidR="00702F27">
        <w:rPr>
          <w:b/>
        </w:rPr>
        <w:t>27</w:t>
      </w:r>
      <w:r w:rsidRPr="00AD0257">
        <w:rPr>
          <w:b/>
        </w:rPr>
        <w:t xml:space="preserve"> сентября 2023 г. по </w:t>
      </w:r>
      <w:r w:rsidR="00702F27">
        <w:rPr>
          <w:b/>
        </w:rPr>
        <w:t>26</w:t>
      </w:r>
      <w:r w:rsidRPr="00AD0257">
        <w:rPr>
          <w:b/>
        </w:rPr>
        <w:t xml:space="preserve"> октября 2023 г.</w:t>
      </w:r>
      <w:r>
        <w:t xml:space="preserve"> будет проведено общественное </w:t>
      </w:r>
      <w:r w:rsidR="00D0743B">
        <w:t xml:space="preserve">обсуждение </w:t>
      </w:r>
      <w:r w:rsidR="00D0743B" w:rsidRPr="00AD0257">
        <w:rPr>
          <w:b/>
        </w:rPr>
        <w:t>проекта постановления администрации Добрянского городского округа</w:t>
      </w:r>
      <w:r w:rsidR="00D0743B">
        <w:t xml:space="preserve"> «О внесении изменений в муниципальную программу</w:t>
      </w:r>
      <w:r w:rsidR="00D0743B" w:rsidRPr="00E978E0">
        <w:t xml:space="preserve"> </w:t>
      </w:r>
      <w:r w:rsidR="00D0743B">
        <w:t>Добрянского городского округа «Ф</w:t>
      </w:r>
      <w:r w:rsidR="00D0743B" w:rsidRPr="00E978E0">
        <w:t>ормирование современной городской среды»</w:t>
      </w:r>
      <w:r w:rsidR="00D0743B">
        <w:t xml:space="preserve">, утвержденную постановлением администрации </w:t>
      </w:r>
      <w:r w:rsidR="00D0743B" w:rsidRPr="00E978E0">
        <w:t xml:space="preserve">Добрянского городского округа </w:t>
      </w:r>
      <w:r w:rsidR="00D0743B">
        <w:t>от 30 декабря 2022 г. № 3874</w:t>
      </w:r>
      <w:r w:rsidR="00AD0257">
        <w:t xml:space="preserve"> (далее – проект Постановления)</w:t>
      </w:r>
      <w:bookmarkStart w:id="0" w:name="_GoBack"/>
      <w:bookmarkEnd w:id="0"/>
      <w:r w:rsidR="00AD0257">
        <w:t>.</w:t>
      </w:r>
    </w:p>
    <w:p w:rsidR="00AD0257" w:rsidRDefault="00AD0257" w:rsidP="00B57D99">
      <w:pPr>
        <w:ind w:firstLine="567"/>
        <w:jc w:val="both"/>
      </w:pPr>
      <w:r>
        <w:t xml:space="preserve">Замечания и предложения по проекту Постановления принимаются в письменном виде по адресу: г. Добрянка, </w:t>
      </w:r>
      <w:r w:rsidR="007D2B3B">
        <w:t xml:space="preserve">ул. Советская, д. 14, </w:t>
      </w:r>
      <w:proofErr w:type="spellStart"/>
      <w:r w:rsidR="007D2B3B">
        <w:t>каб</w:t>
      </w:r>
      <w:proofErr w:type="spellEnd"/>
      <w:r w:rsidR="007D2B3B">
        <w:t xml:space="preserve">. 408, </w:t>
      </w:r>
      <w:r w:rsidR="007D2B3B">
        <w:rPr>
          <w:lang w:val="en-US"/>
        </w:rPr>
        <w:t>e</w:t>
      </w:r>
      <w:r w:rsidR="007D2B3B" w:rsidRPr="007D2B3B">
        <w:t>-</w:t>
      </w:r>
      <w:r w:rsidR="007D2B3B">
        <w:rPr>
          <w:lang w:val="en-US"/>
        </w:rPr>
        <w:t>mail</w:t>
      </w:r>
      <w:r w:rsidR="007D2B3B">
        <w:t xml:space="preserve">: </w:t>
      </w:r>
      <w:hyperlink r:id="rId4" w:history="1">
        <w:r w:rsidR="007D2B3B" w:rsidRPr="005A545D">
          <w:rPr>
            <w:rStyle w:val="a3"/>
            <w:lang w:val="en-US"/>
          </w:rPr>
          <w:t>administration</w:t>
        </w:r>
        <w:r w:rsidR="007D2B3B" w:rsidRPr="007D2B3B">
          <w:rPr>
            <w:rStyle w:val="a3"/>
          </w:rPr>
          <w:t>@</w:t>
        </w:r>
        <w:proofErr w:type="spellStart"/>
        <w:r w:rsidR="007D2B3B" w:rsidRPr="005A545D">
          <w:rPr>
            <w:rStyle w:val="a3"/>
            <w:lang w:val="en-US"/>
          </w:rPr>
          <w:t>dobryanka</w:t>
        </w:r>
        <w:proofErr w:type="spellEnd"/>
        <w:r w:rsidR="007D2B3B" w:rsidRPr="007D2B3B">
          <w:rPr>
            <w:rStyle w:val="a3"/>
          </w:rPr>
          <w:t>.</w:t>
        </w:r>
        <w:proofErr w:type="spellStart"/>
        <w:r w:rsidR="007D2B3B" w:rsidRPr="005A545D">
          <w:rPr>
            <w:rStyle w:val="a3"/>
            <w:lang w:val="en-US"/>
          </w:rPr>
          <w:t>permkrai</w:t>
        </w:r>
        <w:proofErr w:type="spellEnd"/>
        <w:r w:rsidR="007D2B3B" w:rsidRPr="007D2B3B">
          <w:rPr>
            <w:rStyle w:val="a3"/>
          </w:rPr>
          <w:t>.</w:t>
        </w:r>
        <w:proofErr w:type="spellStart"/>
        <w:r w:rsidR="007D2B3B" w:rsidRPr="005A545D">
          <w:rPr>
            <w:rStyle w:val="a3"/>
            <w:lang w:val="en-US"/>
          </w:rPr>
          <w:t>ru</w:t>
        </w:r>
        <w:proofErr w:type="spellEnd"/>
      </w:hyperlink>
      <w:r w:rsidR="007D2B3B">
        <w:t>. Телефон для справок: +7 (34265) 3 90 45.</w:t>
      </w:r>
    </w:p>
    <w:p w:rsidR="007D2B3B" w:rsidRPr="007D2B3B" w:rsidRDefault="005E6B97" w:rsidP="00B57D99">
      <w:pPr>
        <w:ind w:firstLine="567"/>
        <w:jc w:val="both"/>
      </w:pPr>
      <w:r>
        <w:t xml:space="preserve">Разработчиком проекта Постановления является управление территориального развития и экономики администрации Добрянского городского округа. </w:t>
      </w:r>
    </w:p>
    <w:sectPr w:rsidR="007D2B3B" w:rsidRPr="007D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9"/>
    <w:rsid w:val="002B7FF1"/>
    <w:rsid w:val="005D0078"/>
    <w:rsid w:val="005E6B97"/>
    <w:rsid w:val="00702F27"/>
    <w:rsid w:val="007D2B3B"/>
    <w:rsid w:val="00885B9C"/>
    <w:rsid w:val="00AD0257"/>
    <w:rsid w:val="00B57D99"/>
    <w:rsid w:val="00C97FE9"/>
    <w:rsid w:val="00D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150"/>
  <w15:chartTrackingRefBased/>
  <w15:docId w15:val="{1458B8C1-B65B-478B-BA1A-F6DB2B0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ion@dobryank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Грива Елена Владимировна</dc:creator>
  <cp:keywords/>
  <dc:description/>
  <cp:lastModifiedBy>Пользователь</cp:lastModifiedBy>
  <cp:revision>2</cp:revision>
  <dcterms:created xsi:type="dcterms:W3CDTF">2023-09-19T06:44:00Z</dcterms:created>
  <dcterms:modified xsi:type="dcterms:W3CDTF">2023-09-27T07:50:00Z</dcterms:modified>
</cp:coreProperties>
</file>