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0" w:rsidRDefault="00964AA0" w:rsidP="00964AA0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964AA0">
        <w:rPr>
          <w:sz w:val="28"/>
          <w:szCs w:val="28"/>
        </w:rPr>
        <w:t xml:space="preserve">Процедура на </w:t>
      </w:r>
      <w:hyperlink r:id="rId7" w:history="1">
        <w:r w:rsidR="00C74734" w:rsidRPr="00745D42">
          <w:rPr>
            <w:rStyle w:val="a9"/>
            <w:sz w:val="28"/>
            <w:szCs w:val="28"/>
            <w:lang w:val="en-US"/>
          </w:rPr>
          <w:t>www</w:t>
        </w:r>
        <w:r w:rsidR="00C74734" w:rsidRPr="00C74734">
          <w:rPr>
            <w:rStyle w:val="a9"/>
            <w:sz w:val="28"/>
            <w:szCs w:val="28"/>
          </w:rPr>
          <w:t>.</w:t>
        </w:r>
        <w:proofErr w:type="spellStart"/>
        <w:r w:rsidR="00C74734" w:rsidRPr="00745D42">
          <w:rPr>
            <w:rStyle w:val="a9"/>
            <w:sz w:val="28"/>
            <w:szCs w:val="28"/>
          </w:rPr>
          <w:t>utp.sberbank-ast.ru</w:t>
        </w:r>
        <w:proofErr w:type="spellEnd"/>
      </w:hyperlink>
      <w:r w:rsidR="00C74734" w:rsidRPr="00C74734">
        <w:rPr>
          <w:sz w:val="28"/>
          <w:szCs w:val="28"/>
        </w:rPr>
        <w:t xml:space="preserve"> </w:t>
      </w:r>
      <w:r w:rsidRPr="00964AA0">
        <w:rPr>
          <w:bCs/>
          <w:color w:val="333333"/>
          <w:sz w:val="28"/>
          <w:szCs w:val="28"/>
        </w:rPr>
        <w:t xml:space="preserve">№ </w:t>
      </w:r>
      <w:r w:rsidRPr="00964AA0">
        <w:rPr>
          <w:rStyle w:val="es-el-code-term"/>
          <w:color w:val="333333"/>
          <w:sz w:val="28"/>
          <w:szCs w:val="28"/>
        </w:rPr>
        <w:t>SBR012-1910140003.1</w:t>
      </w:r>
    </w:p>
    <w:p w:rsidR="00C74734" w:rsidRPr="00C74734" w:rsidRDefault="00C74734" w:rsidP="00964AA0">
      <w:pPr>
        <w:ind w:firstLine="709"/>
        <w:jc w:val="right"/>
        <w:rPr>
          <w:sz w:val="28"/>
          <w:szCs w:val="28"/>
        </w:rPr>
      </w:pPr>
      <w:r>
        <w:rPr>
          <w:rStyle w:val="es-el-code-term"/>
          <w:color w:val="333333"/>
          <w:sz w:val="28"/>
          <w:szCs w:val="28"/>
        </w:rPr>
        <w:t xml:space="preserve">На сайте </w:t>
      </w:r>
      <w:hyperlink r:id="rId8" w:history="1">
        <w:r w:rsidRPr="00745D42">
          <w:rPr>
            <w:rStyle w:val="a9"/>
            <w:sz w:val="28"/>
            <w:szCs w:val="28"/>
            <w:lang w:val="en-US"/>
          </w:rPr>
          <w:t>www</w:t>
        </w:r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74734">
        <w:rPr>
          <w:rStyle w:val="es-el-code-term"/>
          <w:color w:val="333333"/>
          <w:sz w:val="28"/>
          <w:szCs w:val="28"/>
        </w:rPr>
        <w:t xml:space="preserve"> 141019/1202246/01 </w:t>
      </w:r>
    </w:p>
    <w:p w:rsidR="00964AA0" w:rsidRDefault="00964AA0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651049">
        <w:rPr>
          <w:b/>
          <w:sz w:val="28"/>
          <w:szCs w:val="28"/>
        </w:rPr>
        <w:t>Добрянский 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</w:t>
      </w:r>
      <w:r w:rsidR="008D00D8">
        <w:rPr>
          <w:sz w:val="28"/>
          <w:szCs w:val="28"/>
        </w:rPr>
        <w:t xml:space="preserve">без объявления цены </w:t>
      </w:r>
      <w:r w:rsidRPr="00F60D7B">
        <w:rPr>
          <w:sz w:val="28"/>
          <w:szCs w:val="28"/>
        </w:rPr>
        <w:t xml:space="preserve">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1049" w:rsidRPr="00F60D7B">
        <w:rPr>
          <w:sz w:val="28"/>
          <w:szCs w:val="28"/>
        </w:rPr>
        <w:t xml:space="preserve">решением </w:t>
      </w:r>
      <w:r w:rsidR="00651049">
        <w:rPr>
          <w:sz w:val="28"/>
          <w:szCs w:val="28"/>
        </w:rPr>
        <w:t xml:space="preserve">Земского собрания </w:t>
      </w:r>
      <w:r w:rsidR="00651049" w:rsidRPr="00F60D7B">
        <w:rPr>
          <w:sz w:val="28"/>
          <w:szCs w:val="28"/>
        </w:rPr>
        <w:t>от 27.03.2019 №</w:t>
      </w:r>
      <w:r w:rsidR="00651049">
        <w:rPr>
          <w:sz w:val="28"/>
          <w:szCs w:val="28"/>
        </w:rPr>
        <w:t>486</w:t>
      </w:r>
      <w:r w:rsidR="00651049"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="00651049" w:rsidRPr="00F60D7B">
        <w:rPr>
          <w:sz w:val="28"/>
          <w:szCs w:val="28"/>
        </w:rPr>
        <w:t xml:space="preserve">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год»,</w:t>
      </w:r>
      <w:r w:rsidRPr="00F60D7B">
        <w:rPr>
          <w:sz w:val="28"/>
          <w:szCs w:val="28"/>
        </w:rPr>
        <w:t xml:space="preserve"> регламентом электронной площадки </w:t>
      </w:r>
      <w:hyperlink r:id="rId9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3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proofErr w:type="gramStart"/>
      <w:r w:rsidRPr="000B2C16">
        <w:rPr>
          <w:bCs/>
          <w:sz w:val="28"/>
          <w:szCs w:val="28"/>
          <w:lang w:bidi="ru-RU"/>
        </w:rPr>
        <w:t>размещена</w:t>
      </w:r>
      <w:proofErr w:type="gramEnd"/>
      <w:r w:rsidRPr="000B2C16">
        <w:rPr>
          <w:bCs/>
          <w:sz w:val="28"/>
          <w:szCs w:val="28"/>
          <w:lang w:bidi="ru-RU"/>
        </w:rPr>
        <w:t xml:space="preserve">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651049">
        <w:rPr>
          <w:sz w:val="28"/>
          <w:szCs w:val="28"/>
        </w:rPr>
        <w:t xml:space="preserve"> администрации Добрянского муниципального района Пермского края</w:t>
      </w:r>
      <w:r w:rsidR="00806E13" w:rsidRPr="000B2C16">
        <w:rPr>
          <w:sz w:val="28"/>
          <w:szCs w:val="28"/>
        </w:rPr>
        <w:t>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5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lastRenderedPageBreak/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51049" w:rsidRPr="00DA53DD" w:rsidRDefault="00DA53DD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r w:rsidR="00651049" w:rsidRPr="00DA53DD">
        <w:rPr>
          <w:sz w:val="28"/>
          <w:szCs w:val="28"/>
        </w:rPr>
        <w:t xml:space="preserve">В соответствии с решением </w:t>
      </w:r>
      <w:r w:rsidR="00651049">
        <w:rPr>
          <w:sz w:val="28"/>
          <w:szCs w:val="28"/>
        </w:rPr>
        <w:t>Земского собрания Добрянского муниципального района</w:t>
      </w:r>
      <w:r w:rsidR="00651049" w:rsidRPr="00DA53DD">
        <w:rPr>
          <w:sz w:val="28"/>
          <w:szCs w:val="28"/>
        </w:rPr>
        <w:t xml:space="preserve"> от 27.03.2019 №</w:t>
      </w:r>
      <w:r w:rsidR="00651049">
        <w:rPr>
          <w:sz w:val="28"/>
          <w:szCs w:val="28"/>
        </w:rPr>
        <w:t>486</w:t>
      </w:r>
      <w:r w:rsidR="00651049" w:rsidRPr="00DA53DD">
        <w:rPr>
          <w:sz w:val="28"/>
          <w:szCs w:val="28"/>
        </w:rPr>
        <w:t xml:space="preserve"> </w:t>
      </w:r>
      <w:r w:rsidR="00651049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</w:t>
      </w:r>
      <w:r w:rsidR="00651049" w:rsidRPr="00DA53DD">
        <w:rPr>
          <w:sz w:val="28"/>
          <w:szCs w:val="28"/>
        </w:rPr>
        <w:t>,</w:t>
      </w:r>
      <w:r w:rsidR="00651049">
        <w:rPr>
          <w:sz w:val="28"/>
          <w:szCs w:val="28"/>
        </w:rPr>
        <w:t xml:space="preserve"> </w:t>
      </w:r>
      <w:r w:rsidR="00651049" w:rsidRPr="004F5A27">
        <w:rPr>
          <w:sz w:val="28"/>
          <w:szCs w:val="28"/>
        </w:rPr>
        <w:t xml:space="preserve">постановлением администрации Добрянского муниципального района от </w:t>
      </w:r>
      <w:r w:rsidR="004F5A27" w:rsidRPr="004F5A27">
        <w:rPr>
          <w:sz w:val="28"/>
          <w:szCs w:val="28"/>
        </w:rPr>
        <w:t>11.10</w:t>
      </w:r>
      <w:r w:rsidR="00651049" w:rsidRPr="004F5A27">
        <w:rPr>
          <w:sz w:val="28"/>
          <w:szCs w:val="28"/>
        </w:rPr>
        <w:t>.2019 г. №</w:t>
      </w:r>
      <w:r w:rsidR="004F5A27" w:rsidRPr="004F5A27">
        <w:rPr>
          <w:sz w:val="28"/>
          <w:szCs w:val="28"/>
        </w:rPr>
        <w:t>1565</w:t>
      </w:r>
      <w:r w:rsidR="00651049" w:rsidRPr="004F5A27">
        <w:rPr>
          <w:sz w:val="28"/>
          <w:szCs w:val="28"/>
        </w:rPr>
        <w:t xml:space="preserve"> «Об утверждении условий приватизации муниципального имущества</w:t>
      </w:r>
      <w:r w:rsidR="00651049" w:rsidRPr="00DA53DD">
        <w:rPr>
          <w:sz w:val="28"/>
          <w:szCs w:val="28"/>
        </w:rPr>
        <w:t>» на торги выставля</w:t>
      </w:r>
      <w:r w:rsidR="00651049">
        <w:rPr>
          <w:sz w:val="28"/>
          <w:szCs w:val="28"/>
        </w:rPr>
        <w:t>ется</w:t>
      </w:r>
      <w:r w:rsidR="00651049" w:rsidRPr="00DA53DD">
        <w:rPr>
          <w:sz w:val="28"/>
          <w:szCs w:val="28"/>
        </w:rPr>
        <w:t>:</w:t>
      </w:r>
    </w:p>
    <w:p w:rsidR="00DA53DD" w:rsidRDefault="00DA53DD" w:rsidP="00651049">
      <w:pPr>
        <w:tabs>
          <w:tab w:val="left" w:pos="720"/>
          <w:tab w:val="left" w:pos="13892"/>
        </w:tabs>
        <w:jc w:val="both"/>
        <w:rPr>
          <w:b/>
          <w:sz w:val="28"/>
          <w:szCs w:val="28"/>
        </w:rPr>
      </w:pPr>
    </w:p>
    <w:p w:rsidR="00651049" w:rsidRPr="008D00D8" w:rsidRDefault="00651049" w:rsidP="00651049">
      <w:pPr>
        <w:pStyle w:val="a4"/>
        <w:tabs>
          <w:tab w:val="clear" w:pos="851"/>
          <w:tab w:val="clear" w:pos="2835"/>
        </w:tabs>
        <w:ind w:firstLine="709"/>
        <w:rPr>
          <w:sz w:val="28"/>
          <w:szCs w:val="28"/>
        </w:rPr>
      </w:pPr>
      <w:proofErr w:type="gramStart"/>
      <w:r w:rsidRPr="00C75293">
        <w:rPr>
          <w:sz w:val="28"/>
          <w:szCs w:val="28"/>
        </w:rPr>
        <w:t>Автобус для перевозки детей ПАЗ 32053-70, 22 пассажирских места, 2008 года изготовления, идентификационный номер (</w:t>
      </w:r>
      <w:r w:rsidRPr="00C75293">
        <w:rPr>
          <w:sz w:val="28"/>
          <w:szCs w:val="28"/>
          <w:lang w:val="en-US"/>
        </w:rPr>
        <w:t>VIN</w:t>
      </w:r>
      <w:r w:rsidRPr="00C75293">
        <w:rPr>
          <w:sz w:val="28"/>
          <w:szCs w:val="28"/>
        </w:rPr>
        <w:t xml:space="preserve">) Х1М3205СХ80002291, категория </w:t>
      </w:r>
      <w:r w:rsidRPr="00C75293">
        <w:rPr>
          <w:sz w:val="28"/>
          <w:szCs w:val="28"/>
          <w:lang w:val="en-US"/>
        </w:rPr>
        <w:t>D</w:t>
      </w:r>
      <w:r w:rsidRPr="00C75293">
        <w:rPr>
          <w:sz w:val="28"/>
          <w:szCs w:val="28"/>
        </w:rPr>
        <w:t>, модель, № двигателя 523400 81006094, шасси (рама) № - отсутствует, кузов № Х1М3205СХ80002291,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 ООО «Павловский</w:t>
      </w:r>
      <w:proofErr w:type="gramEnd"/>
      <w:r w:rsidRPr="00C75293">
        <w:rPr>
          <w:sz w:val="28"/>
          <w:szCs w:val="28"/>
        </w:rPr>
        <w:t xml:space="preserve"> автобусный завод» (г. Павлово </w:t>
      </w:r>
      <w:proofErr w:type="gramStart"/>
      <w:r w:rsidRPr="00C75293">
        <w:rPr>
          <w:sz w:val="28"/>
          <w:szCs w:val="28"/>
        </w:rPr>
        <w:t>Нижегородской</w:t>
      </w:r>
      <w:proofErr w:type="gramEnd"/>
      <w:r w:rsidRPr="00C75293">
        <w:rPr>
          <w:sz w:val="28"/>
          <w:szCs w:val="28"/>
        </w:rPr>
        <w:t xml:space="preserve"> обл., ул. Суворова, 1). Общее техническое состояние </w:t>
      </w:r>
      <w:r w:rsidRPr="008D00D8">
        <w:rPr>
          <w:sz w:val="28"/>
          <w:szCs w:val="28"/>
        </w:rPr>
        <w:t>автобуса – удовлетворительное, исправен, требуется ремонт.</w:t>
      </w:r>
    </w:p>
    <w:p w:rsidR="0061159B" w:rsidRPr="008D00D8" w:rsidRDefault="0061159B" w:rsidP="0013746D">
      <w:pPr>
        <w:pStyle w:val="a4"/>
        <w:ind w:firstLine="709"/>
        <w:rPr>
          <w:b/>
          <w:sz w:val="28"/>
          <w:szCs w:val="28"/>
        </w:rPr>
      </w:pPr>
    </w:p>
    <w:p w:rsidR="008D00D8" w:rsidRPr="008D00D8" w:rsidRDefault="008D00D8" w:rsidP="008D00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0D8">
        <w:rPr>
          <w:b/>
          <w:sz w:val="28"/>
          <w:szCs w:val="28"/>
        </w:rPr>
        <w:t>Форма подачи предложений о цене</w:t>
      </w:r>
      <w:r w:rsidRPr="008D00D8">
        <w:rPr>
          <w:sz w:val="28"/>
          <w:szCs w:val="28"/>
        </w:rPr>
        <w:t xml:space="preserve"> –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651049" w:rsidRPr="008D00D8" w:rsidRDefault="00651049" w:rsidP="0013746D">
      <w:pPr>
        <w:pStyle w:val="a4"/>
        <w:ind w:firstLine="709"/>
        <w:rPr>
          <w:b/>
          <w:sz w:val="28"/>
          <w:szCs w:val="28"/>
        </w:rPr>
      </w:pP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8D00D8">
        <w:rPr>
          <w:sz w:val="28"/>
          <w:szCs w:val="28"/>
        </w:rPr>
        <w:t>Обременения</w:t>
      </w:r>
      <w:r w:rsidRPr="00E74F48">
        <w:rPr>
          <w:sz w:val="28"/>
          <w:szCs w:val="28"/>
        </w:rPr>
        <w:t xml:space="preserve">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продаже имущества </w:t>
      </w:r>
      <w:r w:rsidR="009E377E">
        <w:rPr>
          <w:sz w:val="28"/>
          <w:szCs w:val="28"/>
        </w:rPr>
        <w:t>без объявления цены</w:t>
      </w:r>
      <w:r w:rsidRPr="00E74F48">
        <w:rPr>
          <w:sz w:val="28"/>
          <w:szCs w:val="28"/>
        </w:rPr>
        <w:t xml:space="preserve">: </w:t>
      </w:r>
      <w:r w:rsidR="008D00D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D00D8"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2019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продаже </w:t>
      </w:r>
      <w:r w:rsidR="00A65F87">
        <w:rPr>
          <w:sz w:val="28"/>
          <w:szCs w:val="28"/>
        </w:rPr>
        <w:t>имущества без объявления цены</w:t>
      </w:r>
      <w:r w:rsidRPr="00E74F48">
        <w:rPr>
          <w:sz w:val="28"/>
          <w:szCs w:val="28"/>
        </w:rPr>
        <w:t xml:space="preserve">: </w:t>
      </w:r>
      <w:r w:rsidR="008D00D8">
        <w:rPr>
          <w:sz w:val="28"/>
          <w:szCs w:val="28"/>
        </w:rPr>
        <w:t>18</w:t>
      </w:r>
      <w:r w:rsidRPr="00E74F48">
        <w:rPr>
          <w:sz w:val="28"/>
          <w:szCs w:val="28"/>
        </w:rPr>
        <w:t xml:space="preserve"> </w:t>
      </w:r>
      <w:r w:rsidR="008D00D8">
        <w:rPr>
          <w:sz w:val="28"/>
          <w:szCs w:val="28"/>
        </w:rPr>
        <w:t>ноября</w:t>
      </w:r>
      <w:r w:rsidRPr="00E74F48">
        <w:rPr>
          <w:sz w:val="28"/>
          <w:szCs w:val="28"/>
        </w:rPr>
        <w:t xml:space="preserve"> 2019 г., в 16:00 по местному времени (14:00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</w:t>
      </w:r>
      <w:r w:rsidR="008D00D8">
        <w:rPr>
          <w:b/>
          <w:sz w:val="28"/>
          <w:szCs w:val="28"/>
        </w:rPr>
        <w:t xml:space="preserve">рассмотрения заявок и подведения итогов </w:t>
      </w:r>
      <w:r w:rsidRPr="006A6E08">
        <w:rPr>
          <w:b/>
          <w:sz w:val="28"/>
          <w:szCs w:val="28"/>
        </w:rPr>
        <w:t xml:space="preserve">продажи </w:t>
      </w:r>
      <w:r w:rsidRPr="00DA53DD">
        <w:rPr>
          <w:sz w:val="28"/>
          <w:szCs w:val="28"/>
        </w:rPr>
        <w:t xml:space="preserve">имущества </w:t>
      </w:r>
      <w:r w:rsidR="008D00D8">
        <w:rPr>
          <w:sz w:val="28"/>
          <w:szCs w:val="28"/>
        </w:rPr>
        <w:t>без объявления цены</w:t>
      </w:r>
      <w:r w:rsidRPr="00DA53DD">
        <w:rPr>
          <w:sz w:val="28"/>
          <w:szCs w:val="28"/>
        </w:rPr>
        <w:t>:</w:t>
      </w:r>
      <w:r w:rsidRPr="00E74F48">
        <w:rPr>
          <w:b/>
          <w:sz w:val="28"/>
          <w:szCs w:val="28"/>
        </w:rPr>
        <w:t xml:space="preserve"> </w:t>
      </w:r>
      <w:r w:rsidR="008D00D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D00D8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E74F48">
        <w:rPr>
          <w:sz w:val="28"/>
          <w:szCs w:val="28"/>
        </w:rPr>
        <w:t xml:space="preserve"> 2019 года в </w:t>
      </w:r>
      <w:r w:rsidR="008D00D8">
        <w:rPr>
          <w:sz w:val="28"/>
          <w:szCs w:val="28"/>
        </w:rPr>
        <w:t>11</w:t>
      </w:r>
      <w:r w:rsidRPr="00E74F48">
        <w:rPr>
          <w:sz w:val="28"/>
          <w:szCs w:val="28"/>
        </w:rPr>
        <w:t>:00 по местному времени (</w:t>
      </w:r>
      <w:r w:rsidR="008D00D8">
        <w:rPr>
          <w:sz w:val="28"/>
          <w:szCs w:val="28"/>
        </w:rPr>
        <w:t>09</w:t>
      </w:r>
      <w:r w:rsidRPr="00E74F48">
        <w:rPr>
          <w:sz w:val="28"/>
          <w:szCs w:val="28"/>
        </w:rPr>
        <w:t>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8D00D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8D00D8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8D00D8" w:rsidRPr="008D00D8">
        <w:rPr>
          <w:bCs/>
          <w:sz w:val="28"/>
          <w:szCs w:val="28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</w:t>
      </w:r>
      <w:r w:rsidRPr="00DA53DD">
        <w:rPr>
          <w:sz w:val="28"/>
          <w:szCs w:val="28"/>
        </w:rPr>
        <w:t xml:space="preserve">. </w:t>
      </w: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E377E" w:rsidRPr="009E377E" w:rsidRDefault="009E377E" w:rsidP="009E37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9E377E">
        <w:rPr>
          <w:b/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</w:t>
      </w:r>
      <w:r w:rsidR="00A65F87">
        <w:rPr>
          <w:sz w:val="28"/>
          <w:szCs w:val="28"/>
        </w:rPr>
        <w:t>имущества без объявления цены,</w:t>
      </w:r>
      <w:r w:rsidRPr="0061159B">
        <w:rPr>
          <w:sz w:val="28"/>
          <w:szCs w:val="28"/>
        </w:rPr>
        <w:t xml:space="preserve">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0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1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2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продаже муниципального </w:t>
      </w:r>
      <w:r w:rsidRPr="00A65F87">
        <w:rPr>
          <w:b/>
          <w:sz w:val="28"/>
          <w:szCs w:val="28"/>
          <w:shd w:val="clear" w:color="auto" w:fill="FFFFFF"/>
        </w:rPr>
        <w:t xml:space="preserve">имущества </w:t>
      </w:r>
      <w:r w:rsidR="00A65F87" w:rsidRPr="00A65F87">
        <w:rPr>
          <w:b/>
          <w:sz w:val="28"/>
          <w:szCs w:val="28"/>
        </w:rPr>
        <w:t>без объявления цены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9E377E" w:rsidRDefault="009E377E" w:rsidP="009E37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lastRenderedPageBreak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C74734" w:rsidRPr="00C74734" w:rsidRDefault="00C74734" w:rsidP="009E37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</w:t>
      </w:r>
      <w:r w:rsidR="009E377E">
        <w:rPr>
          <w:sz w:val="28"/>
          <w:szCs w:val="28"/>
          <w:shd w:val="clear" w:color="auto" w:fill="FFFFFF"/>
        </w:rPr>
        <w:t>нной форме по месту нахождения П</w:t>
      </w:r>
      <w:r w:rsidRPr="0061159B">
        <w:rPr>
          <w:sz w:val="28"/>
          <w:szCs w:val="28"/>
          <w:shd w:val="clear" w:color="auto" w:fill="FFFFFF"/>
        </w:rPr>
        <w:t>родавца.</w:t>
      </w:r>
    </w:p>
    <w:p w:rsidR="009E377E" w:rsidRDefault="009E377E" w:rsidP="009E37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 xml:space="preserve">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A65F87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6E13" w:rsidRPr="0013746D" w:rsidRDefault="00C10AE1" w:rsidP="0013746D">
      <w:pPr>
        <w:pStyle w:val="ad"/>
        <w:ind w:left="0" w:firstLine="709"/>
        <w:jc w:val="both"/>
        <w:rPr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1049">
        <w:rPr>
          <w:rFonts w:eastAsiaTheme="minorHAnsi"/>
          <w:b/>
          <w:sz w:val="28"/>
          <w:szCs w:val="28"/>
          <w:lang w:eastAsia="en-US"/>
        </w:rPr>
        <w:t>А</w:t>
      </w:r>
      <w:r w:rsidR="00651049" w:rsidRPr="00C75293">
        <w:rPr>
          <w:sz w:val="28"/>
          <w:szCs w:val="28"/>
        </w:rPr>
        <w:t>укцион, назначенный на 27.07.2018, с начальной ценой 133 700,00 руб. признан несостоявшимся в связи с отсутствием заявок. Аукцион, назначенный на 04.10.2018, с начальной ценой 127 400,00 руб. признан несостоявшимся в связи с отсутствием заявок. Продажа путем публичного предложения, назначенная на 20.11.2018 года</w:t>
      </w:r>
      <w:r w:rsidR="00651049">
        <w:rPr>
          <w:sz w:val="28"/>
          <w:szCs w:val="28"/>
        </w:rPr>
        <w:t>,</w:t>
      </w:r>
      <w:r w:rsidR="00651049" w:rsidRPr="00C75293">
        <w:rPr>
          <w:sz w:val="28"/>
          <w:szCs w:val="28"/>
        </w:rPr>
        <w:t xml:space="preserve"> признана несостоявшейся в связи с отсутствием предложений </w:t>
      </w:r>
      <w:r w:rsidR="00651049" w:rsidRPr="00C75293">
        <w:rPr>
          <w:sz w:val="28"/>
          <w:szCs w:val="28"/>
        </w:rPr>
        <w:lastRenderedPageBreak/>
        <w:t>повышения цены. Аукцион, назначенный на 20.08.2019 года, с начальной ценой за имущество 120 000,00 руб. признан несостоявшимся в связи с отсутствием заявок.</w:t>
      </w:r>
      <w:r w:rsidR="00A65F87">
        <w:rPr>
          <w:sz w:val="28"/>
          <w:szCs w:val="28"/>
        </w:rPr>
        <w:t xml:space="preserve"> Продажа имущества посредством публичного предложения, назначенная на 11.10.2019 года признана несостоявшейся в связи с признанием только одного претендента участником торгов. 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12" w:rsidRDefault="00355E12" w:rsidP="00C10AE1">
      <w:r>
        <w:separator/>
      </w:r>
    </w:p>
  </w:endnote>
  <w:endnote w:type="continuationSeparator" w:id="0">
    <w:p w:rsidR="00355E12" w:rsidRDefault="00355E12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12" w:rsidRDefault="00355E12" w:rsidP="00C10AE1">
      <w:r>
        <w:separator/>
      </w:r>
    </w:p>
  </w:footnote>
  <w:footnote w:type="continuationSeparator" w:id="0">
    <w:p w:rsidR="00355E12" w:rsidRDefault="00355E12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172B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4C6D"/>
    <w:rsid w:val="003177E3"/>
    <w:rsid w:val="0032188D"/>
    <w:rsid w:val="00331CC3"/>
    <w:rsid w:val="0033776C"/>
    <w:rsid w:val="003453FA"/>
    <w:rsid w:val="0034685D"/>
    <w:rsid w:val="00347446"/>
    <w:rsid w:val="00355E12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C79A6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51BE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A27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CEA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5414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1049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56A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00D8"/>
    <w:rsid w:val="008D2FAE"/>
    <w:rsid w:val="008D5527"/>
    <w:rsid w:val="008D6F71"/>
    <w:rsid w:val="008E2AAD"/>
    <w:rsid w:val="008E46B1"/>
    <w:rsid w:val="008E5B11"/>
    <w:rsid w:val="008F1678"/>
    <w:rsid w:val="0090009E"/>
    <w:rsid w:val="00903D15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4AA0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77E"/>
    <w:rsid w:val="009E3FEA"/>
    <w:rsid w:val="009E427A"/>
    <w:rsid w:val="009E707C"/>
    <w:rsid w:val="009F72C5"/>
    <w:rsid w:val="00A02503"/>
    <w:rsid w:val="00A1014E"/>
    <w:rsid w:val="00A10190"/>
    <w:rsid w:val="00A10DA4"/>
    <w:rsid w:val="00A13139"/>
    <w:rsid w:val="00A158CD"/>
    <w:rsid w:val="00A22A00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65F87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473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A5A0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532A2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5DEE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brraion.ru/" TargetMode="External"/><Relationship Id="rId7" Type="http://schemas.openxmlformats.org/officeDocument/2006/relationships/hyperlink" Target="http://www.utp.sberbank-ast.ru" TargetMode="Externa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mailto:uizo@dobr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izo@dobrrai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13719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6</cp:revision>
  <cp:lastPrinted>2019-10-14T05:39:00Z</cp:lastPrinted>
  <dcterms:created xsi:type="dcterms:W3CDTF">2019-10-14T05:06:00Z</dcterms:created>
  <dcterms:modified xsi:type="dcterms:W3CDTF">2019-10-14T05:39:00Z</dcterms:modified>
</cp:coreProperties>
</file>