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0E7D" w:rsidRPr="00E20E7D" w:rsidRDefault="00E20E7D" w:rsidP="00E20E7D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20E7D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>
            <wp:extent cx="495300" cy="7334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0E7D" w:rsidRPr="00E20E7D" w:rsidRDefault="00E20E7D" w:rsidP="00E20E7D">
      <w:pPr>
        <w:spacing w:before="240"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spacing w:val="58"/>
          <w:sz w:val="28"/>
          <w:szCs w:val="20"/>
        </w:rPr>
      </w:pPr>
      <w:r w:rsidRPr="00E20E7D">
        <w:rPr>
          <w:rFonts w:ascii="Times New Roman" w:eastAsia="Times New Roman" w:hAnsi="Times New Roman" w:cs="Times New Roman"/>
          <w:noProof/>
          <w:sz w:val="28"/>
          <w:szCs w:val="20"/>
        </w:rPr>
        <w:t>ЗЕМСКОЕ СОБРАНИЕ  ДОБРЯНСКОГО МУНИЦИПАЛЬНОГО РАЙОНА</w:t>
      </w:r>
    </w:p>
    <w:p w:rsidR="00E20E7D" w:rsidRPr="00E20E7D" w:rsidRDefault="00E20E7D" w:rsidP="00E20E7D">
      <w:pPr>
        <w:spacing w:before="240" w:after="0" w:line="240" w:lineRule="exact"/>
        <w:ind w:right="-1"/>
        <w:jc w:val="center"/>
        <w:outlineLvl w:val="0"/>
        <w:rPr>
          <w:rFonts w:ascii="Times New Roman" w:eastAsia="Times New Roman" w:hAnsi="Times New Roman" w:cs="Times New Roman"/>
          <w:b/>
          <w:spacing w:val="58"/>
          <w:sz w:val="16"/>
          <w:szCs w:val="20"/>
        </w:rPr>
      </w:pPr>
    </w:p>
    <w:p w:rsidR="00E20E7D" w:rsidRDefault="00E20E7D" w:rsidP="00E20E7D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  <w:r w:rsidRPr="00E20E7D">
        <w:rPr>
          <w:rFonts w:ascii="Times New Roman" w:eastAsia="Times New Roman" w:hAnsi="Times New Roman" w:cs="Times New Roman"/>
          <w:b/>
          <w:sz w:val="36"/>
          <w:szCs w:val="20"/>
        </w:rPr>
        <w:t>РЕШЕНИЕ</w:t>
      </w:r>
    </w:p>
    <w:p w:rsidR="00E20E7D" w:rsidRPr="00E20E7D" w:rsidRDefault="00E20E7D" w:rsidP="00E20E7D">
      <w:pPr>
        <w:spacing w:after="0" w:line="240" w:lineRule="auto"/>
        <w:ind w:right="425" w:firstLine="284"/>
        <w:jc w:val="center"/>
        <w:rPr>
          <w:rFonts w:ascii="Times New Roman" w:eastAsia="Times New Roman" w:hAnsi="Times New Roman" w:cs="Times New Roman"/>
          <w:b/>
          <w:sz w:val="36"/>
          <w:szCs w:val="20"/>
        </w:rPr>
      </w:pPr>
    </w:p>
    <w:tbl>
      <w:tblPr>
        <w:tblpPr w:leftFromText="180" w:rightFromText="180" w:vertAnchor="text" w:horzAnchor="margin" w:tblpY="2"/>
        <w:tblW w:w="0" w:type="auto"/>
        <w:tblLook w:val="04A0" w:firstRow="1" w:lastRow="0" w:firstColumn="1" w:lastColumn="0" w:noHBand="0" w:noVBand="1"/>
      </w:tblPr>
      <w:tblGrid>
        <w:gridCol w:w="9355"/>
      </w:tblGrid>
      <w:tr w:rsidR="00E20E7D" w:rsidRPr="00E20E7D" w:rsidTr="00E20E7D">
        <w:tc>
          <w:tcPr>
            <w:tcW w:w="9355" w:type="dxa"/>
          </w:tcPr>
          <w:p w:rsidR="00E20E7D" w:rsidRPr="00E20E7D" w:rsidRDefault="00E20E7D" w:rsidP="00E20E7D">
            <w:pPr>
              <w:spacing w:after="0" w:line="240" w:lineRule="auto"/>
              <w:ind w:left="56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20E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Принято Земским Собранием Добрянского муниципального района</w:t>
            </w:r>
          </w:p>
          <w:p w:rsidR="00E20E7D" w:rsidRPr="00E20E7D" w:rsidRDefault="00E20E7D" w:rsidP="00E20E7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E20E7D" w:rsidRPr="00E20E7D" w:rsidRDefault="004C1D31" w:rsidP="004C1D31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27.03.2019 </w:t>
            </w:r>
            <w:r w:rsidR="00E20E7D" w:rsidRPr="00E2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</w:t>
            </w:r>
            <w:r w:rsidR="00DD5F5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                  </w:t>
            </w:r>
            <w:r w:rsidR="00E20E7D" w:rsidRPr="00E20E7D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№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485</w:t>
            </w:r>
          </w:p>
        </w:tc>
      </w:tr>
    </w:tbl>
    <w:p w:rsidR="004C1D31" w:rsidRDefault="004C1D31" w:rsidP="00E20E7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C1D31" w:rsidRDefault="004C1D31" w:rsidP="00E20E7D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E20E7D" w:rsidRDefault="00674BFC" w:rsidP="00674BFC">
      <w:pPr>
        <w:spacing w:after="0" w:line="240" w:lineRule="auto"/>
        <w:ind w:right="4535"/>
        <w:jc w:val="both"/>
        <w:rPr>
          <w:rFonts w:ascii="Times New Roman" w:eastAsia="Times New Roman" w:hAnsi="Times New Roman" w:cs="Times New Roman"/>
          <w:szCs w:val="20"/>
          <w:lang w:eastAsia="ru-RU"/>
        </w:rPr>
      </w:pP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учреждении муниципального казенного учреждения «Управление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жилищно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-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коммун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ального хозяйства и благоустройства администрации 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Добрянского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м</w:t>
      </w:r>
      <w:r w:rsidRPr="00FC3EF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униципального района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Пермского края»</w:t>
      </w:r>
    </w:p>
    <w:p w:rsidR="00674BFC" w:rsidRPr="00FC3EF2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8E50E9" w:rsidRDefault="00674BFC" w:rsidP="00674BF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частью 3 статьи 41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ого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закон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                     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2003 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 № 131-ФЗ «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EF10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EF105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EF105F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F105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105F">
        <w:rPr>
          <w:rFonts w:ascii="Times New Roman" w:hAnsi="Times New Roman" w:cs="Times New Roman"/>
          <w:sz w:val="28"/>
          <w:szCs w:val="28"/>
        </w:rPr>
        <w:t xml:space="preserve"> № 369-ПК «Об образовании нового муниципального образования Добрянский городской округ»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8E50E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>
        <w:rPr>
          <w:rFonts w:ascii="Times New Roman" w:hAnsi="Times New Roman" w:cs="Times New Roman"/>
          <w:sz w:val="28"/>
          <w:szCs w:val="28"/>
        </w:rPr>
        <w:t xml:space="preserve">пунктом 13 части 2 </w:t>
      </w:r>
      <w:r w:rsidRPr="008E50E9">
        <w:rPr>
          <w:rFonts w:ascii="Times New Roman" w:hAnsi="Times New Roman" w:cs="Times New Roman"/>
          <w:sz w:val="28"/>
          <w:szCs w:val="28"/>
        </w:rPr>
        <w:t>статьи 25 Устава Добрянского муниципального района,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Pr="006F591A">
          <w:rPr>
            <w:rFonts w:ascii="Times New Roman" w:hAnsi="Times New Roman" w:cs="Times New Roman"/>
            <w:sz w:val="28"/>
            <w:szCs w:val="28"/>
          </w:rPr>
          <w:t>решением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Земского Собрания Добрянского муниципального района от 27 марта 2019 г. № 483 «Об утверждении структуры администрации Добрянского муниципального района», </w:t>
      </w:r>
      <w:r w:rsidRPr="008E50E9">
        <w:rPr>
          <w:rFonts w:ascii="Times New Roman" w:hAnsi="Times New Roman" w:cs="Times New Roman"/>
          <w:sz w:val="28"/>
          <w:szCs w:val="28"/>
        </w:rPr>
        <w:t>Земское Собрание Добрянского муниципального района</w:t>
      </w:r>
    </w:p>
    <w:p w:rsidR="00674BFC" w:rsidRPr="00FC3EF2" w:rsidRDefault="00674BFC" w:rsidP="00674BFC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8E50E9">
        <w:rPr>
          <w:rFonts w:ascii="Times New Roman" w:hAnsi="Times New Roman" w:cs="Times New Roman"/>
          <w:sz w:val="28"/>
          <w:szCs w:val="28"/>
        </w:rPr>
        <w:t>РЕШАЕТ: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Учредить муниципальное казенное учреждение «У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края».</w:t>
      </w:r>
    </w:p>
    <w:p w:rsidR="00674BFC" w:rsidRPr="00FC3EF2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У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твердить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оложение 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 казенном учреждении «У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 согласно приложению к настоящему решению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Муниципальному казенному учреждению «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</w:t>
      </w:r>
      <w:r w:rsidRPr="008E50E9">
        <w:rPr>
          <w:rFonts w:ascii="Times New Roman" w:hAnsi="Times New Roman" w:cs="Times New Roman"/>
          <w:sz w:val="28"/>
          <w:szCs w:val="28"/>
        </w:rPr>
        <w:t>Добрянского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Пермского края» обеспечить государственную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муниципального казенного учреждения «У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действующим законод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ательством Российской Федерации.</w:t>
      </w:r>
    </w:p>
    <w:p w:rsidR="00674BFC" w:rsidRPr="00E169B9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E1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решение вступает в силу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официального опубликования, но не ранее вступления в силу </w:t>
      </w:r>
      <w:r w:rsidRPr="00EF105F">
        <w:rPr>
          <w:rFonts w:ascii="Times New Roman" w:hAnsi="Times New Roman" w:cs="Times New Roman"/>
          <w:sz w:val="28"/>
          <w:szCs w:val="28"/>
        </w:rPr>
        <w:t>закон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EF105F">
        <w:rPr>
          <w:rFonts w:ascii="Times New Roman" w:hAnsi="Times New Roman" w:cs="Times New Roman"/>
          <w:sz w:val="28"/>
          <w:szCs w:val="28"/>
        </w:rPr>
        <w:t xml:space="preserve"> Пермского края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EF105F">
        <w:rPr>
          <w:rFonts w:ascii="Times New Roman" w:hAnsi="Times New Roman" w:cs="Times New Roman"/>
          <w:sz w:val="28"/>
          <w:szCs w:val="28"/>
        </w:rPr>
        <w:t>от 25</w:t>
      </w:r>
      <w:r>
        <w:rPr>
          <w:rFonts w:ascii="Times New Roman" w:hAnsi="Times New Roman" w:cs="Times New Roman"/>
          <w:sz w:val="28"/>
          <w:szCs w:val="28"/>
        </w:rPr>
        <w:t xml:space="preserve"> марта </w:t>
      </w:r>
      <w:r w:rsidRPr="00EF105F">
        <w:rPr>
          <w:rFonts w:ascii="Times New Roman" w:hAnsi="Times New Roman" w:cs="Times New Roman"/>
          <w:sz w:val="28"/>
          <w:szCs w:val="28"/>
        </w:rPr>
        <w:t>2019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 w:rsidRPr="00EF105F">
        <w:rPr>
          <w:rFonts w:ascii="Times New Roman" w:hAnsi="Times New Roman" w:cs="Times New Roman"/>
          <w:sz w:val="28"/>
          <w:szCs w:val="28"/>
        </w:rPr>
        <w:t xml:space="preserve"> № 369-ПК «Об образовании нового муниципального образования Добрянский городской округ»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FC" w:rsidRPr="00E47AB7" w:rsidRDefault="00674BFC" w:rsidP="00674BF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E169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 xml:space="preserve">Опубликовать настоящее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решение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>в источнике официального опубликования – общественно-политической газете Добрянского муниципального района «Ка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мские зори», в сетевом издании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>в информационно-телекоммуникационной сети «Интернет» – на официальном сайте администрации Добрянского муниципального района www.dobrraion.ru.</w:t>
      </w:r>
    </w:p>
    <w:p w:rsidR="00674BFC" w:rsidRPr="006F591A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6F591A"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главу муниципального района – главу администрации Добрянского муниципального района Лызова К.В.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FC3EF2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 xml:space="preserve">Глава муниципального района – </w:t>
      </w: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глава администрации Добрянского</w:t>
      </w: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 xml:space="preserve">муниципального района      </w:t>
      </w:r>
      <w:r>
        <w:rPr>
          <w:sz w:val="28"/>
          <w:szCs w:val="28"/>
        </w:rPr>
        <w:t xml:space="preserve">  </w:t>
      </w:r>
      <w:r w:rsidRPr="004B292B">
        <w:rPr>
          <w:sz w:val="28"/>
          <w:szCs w:val="28"/>
        </w:rPr>
        <w:t xml:space="preserve">                                                             К.В. Лызов</w:t>
      </w:r>
    </w:p>
    <w:p w:rsidR="00674BFC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Председатель Земского Собрания</w:t>
      </w:r>
    </w:p>
    <w:p w:rsidR="00674BFC" w:rsidRPr="004B292B" w:rsidRDefault="00674BFC" w:rsidP="00674BFC">
      <w:pPr>
        <w:pStyle w:val="2"/>
        <w:spacing w:after="0" w:line="240" w:lineRule="auto"/>
        <w:ind w:left="0"/>
        <w:jc w:val="both"/>
        <w:rPr>
          <w:sz w:val="28"/>
          <w:szCs w:val="28"/>
        </w:rPr>
      </w:pPr>
      <w:r w:rsidRPr="004B292B">
        <w:rPr>
          <w:sz w:val="28"/>
          <w:szCs w:val="28"/>
        </w:rPr>
        <w:t>Добрянского муници</w:t>
      </w:r>
      <w:r>
        <w:rPr>
          <w:sz w:val="28"/>
          <w:szCs w:val="28"/>
        </w:rPr>
        <w:t xml:space="preserve">пального района                                            </w:t>
      </w:r>
      <w:r w:rsidRPr="004B292B">
        <w:rPr>
          <w:sz w:val="28"/>
          <w:szCs w:val="28"/>
        </w:rPr>
        <w:t xml:space="preserve"> А.А. Шитов</w:t>
      </w:r>
    </w:p>
    <w:p w:rsidR="00674BFC" w:rsidRPr="00C30E54" w:rsidRDefault="00674BFC" w:rsidP="00674BFC">
      <w:pPr>
        <w:spacing w:line="276" w:lineRule="auto"/>
        <w:ind w:right="5102"/>
        <w:jc w:val="both"/>
        <w:rPr>
          <w:sz w:val="28"/>
          <w:szCs w:val="28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76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674BFC" w:rsidSect="00674BFC">
          <w:pgSz w:w="11906" w:h="16838"/>
          <w:pgMar w:top="568" w:right="850" w:bottom="1134" w:left="1701" w:header="708" w:footer="708" w:gutter="0"/>
          <w:cols w:space="708"/>
          <w:docGrid w:linePitch="360"/>
        </w:sect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left="5529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УТВЕРЖДЕНО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решением Земского Собрания Добрянского муниципального района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left="552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27.03.2019 № 48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674BFC" w:rsidRDefault="00674BFC" w:rsidP="00674BF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4636B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муниципальном казенном учреждении</w:t>
      </w:r>
    </w:p>
    <w:p w:rsidR="00674BFC" w:rsidRPr="004636B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C63F2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Управление жилищно-коммунального хозяйства и благоустройства администрации Добрянского муниципального района Пермского края</w:t>
      </w:r>
      <w:r w:rsidRPr="004636BC">
        <w:rPr>
          <w:rFonts w:ascii="Times New Roman" w:hAnsi="Times New Roman" w:cs="Times New Roman"/>
          <w:b/>
          <w:sz w:val="28"/>
          <w:szCs w:val="28"/>
        </w:rPr>
        <w:t>»</w:t>
      </w:r>
    </w:p>
    <w:p w:rsidR="00674BFC" w:rsidRPr="00FC3EF2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bookmarkStart w:id="0" w:name="_GoBack"/>
      <w:bookmarkEnd w:id="0"/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636B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I. Общие положения</w:t>
      </w:r>
    </w:p>
    <w:p w:rsidR="00674BFC" w:rsidRPr="004636B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1A7CAB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казенное учреждение «У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(далее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Управление) является структурным подразделением администрации </w:t>
      </w:r>
      <w:r w:rsidRPr="006F591A">
        <w:rPr>
          <w:rFonts w:ascii="Times New Roman" w:hAnsi="Times New Roman" w:cs="Times New Roman"/>
          <w:sz w:val="28"/>
          <w:szCs w:val="28"/>
        </w:rPr>
        <w:t xml:space="preserve">Добрянского муниципального </w:t>
      </w:r>
      <w:r w:rsidRPr="001A7CAB">
        <w:rPr>
          <w:rFonts w:ascii="Times New Roman" w:hAnsi="Times New Roman" w:cs="Times New Roman"/>
          <w:sz w:val="28"/>
          <w:szCs w:val="28"/>
        </w:rPr>
        <w:t>района</w:t>
      </w:r>
      <w:r w:rsidRPr="001A7CAB">
        <w:rPr>
          <w:rFonts w:ascii="Times New Roman" w:eastAsia="Times New Roman" w:hAnsi="Times New Roman" w:cs="Times New Roman"/>
          <w:sz w:val="28"/>
          <w:szCs w:val="28"/>
          <w:lang w:eastAsia="ru-RU"/>
        </w:rPr>
        <w:t>, осуществляющим  исполнительно-распорядительные полномочия по решению вопросов местного значения в соответствии со статьей 16 Федерального закона от 06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1A7CAB">
        <w:rPr>
          <w:rFonts w:ascii="Times New Roman" w:eastAsia="Times New Roman" w:hAnsi="Times New Roman" w:cs="Times New Roman"/>
          <w:sz w:val="28"/>
          <w:szCs w:val="28"/>
          <w:lang w:eastAsia="ru-RU"/>
        </w:rPr>
        <w:t>2003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 N 131-ФЗ «</w:t>
      </w:r>
      <w:r w:rsidRPr="001A7CAB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равления в Российской Федерации» </w:t>
      </w:r>
      <w:r w:rsidRPr="001A7CAB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сферах жилищно-коммунального хозяйства, благоустройства, дорожного хозяйства, связи и экологической безопасности в переходный период образования Добрянского городского округа, до формирования органов местного самоуправления Добрянского городского округа.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 </w:t>
      </w:r>
      <w:r>
        <w:rPr>
          <w:rFonts w:ascii="Times New Roman" w:hAnsi="Times New Roman" w:cs="Times New Roman"/>
          <w:sz w:val="28"/>
          <w:szCs w:val="28"/>
        </w:rPr>
        <w:t>Управление является отраслевым (функциональным) органом администрации Добрянского муниципального района с правом юридического лица, имеет лицевые счета в финансовом органе администрации Добрянского муниципального района и органе Федерального казначейства, круглую печать со своим наименованием и гербом муниципального образования Добрянский муниципальный район.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</w:t>
      </w:r>
      <w:r w:rsidRPr="003B68AA">
        <w:rPr>
          <w:rFonts w:ascii="Times New Roman" w:hAnsi="Times New Roman" w:cs="Times New Roman"/>
          <w:sz w:val="28"/>
          <w:szCs w:val="28"/>
        </w:rPr>
        <w:t xml:space="preserve">Управлению подведомственны муниципальные учреждения, осуществляющие деятельность в сфере благоустройства и жилищно-коммунального хозяйства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Добрянского городского округа (далее по тексту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«муниципальное образование»)</w:t>
      </w:r>
      <w:r w:rsidRPr="003B68AA">
        <w:rPr>
          <w:rFonts w:ascii="Times New Roman" w:hAnsi="Times New Roman" w:cs="Times New Roman"/>
          <w:sz w:val="28"/>
          <w:szCs w:val="28"/>
        </w:rPr>
        <w:t>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1.4.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имеет обособленное имущество, закрепленное за ним в установленном порядке на праве оперативного управления и отраженное на его балансе, может от своего имени приобретать и осуществлять гражданские права, отвечает по своим обязательствам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находящимися в его распоряжении денежными средствами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Управление самостоятельно выступает в суде в качестве истца и ответчика, третьего лица, вправе представлять в судах, в пределах своей компетенции, интересы муниципального образования Добрянский городской округ.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57C63">
        <w:rPr>
          <w:rFonts w:ascii="Times New Roman" w:hAnsi="Times New Roman" w:cs="Times New Roman"/>
          <w:sz w:val="28"/>
          <w:szCs w:val="28"/>
        </w:rPr>
        <w:lastRenderedPageBreak/>
        <w:t xml:space="preserve">1.5. Управление в своей деятельности руководствуется </w:t>
      </w:r>
      <w:hyperlink r:id="rId8" w:history="1">
        <w:r w:rsidRPr="00B57C63">
          <w:rPr>
            <w:rFonts w:ascii="Times New Roman" w:hAnsi="Times New Roman" w:cs="Times New Roman"/>
            <w:sz w:val="28"/>
            <w:szCs w:val="28"/>
          </w:rPr>
          <w:t>Конституцией</w:t>
        </w:r>
      </w:hyperlink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Российской Федерации,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приказами Министерств Российской Федерации, законами Пермского края (области), указами и распоряжениями губернатора Пермского края, постановлениями и распоряжениями Правительства Пермского края, приказами Министерств Пермского края, </w:t>
      </w:r>
      <w:r w:rsidRPr="00F02F31">
        <w:rPr>
          <w:rFonts w:ascii="Times New Roman" w:hAnsi="Times New Roman" w:cs="Times New Roman"/>
          <w:sz w:val="28"/>
          <w:szCs w:val="28"/>
        </w:rPr>
        <w:t>муниципальными правовыми актами органов местного самоуправления, которые на день создания Добрянского городского округа осуществляли полномочия по решению вопросов местного значения, а</w:t>
      </w:r>
      <w:r>
        <w:rPr>
          <w:rFonts w:ascii="Times New Roman" w:hAnsi="Times New Roman" w:cs="Times New Roman"/>
          <w:sz w:val="28"/>
          <w:szCs w:val="28"/>
        </w:rPr>
        <w:t xml:space="preserve"> также настоящим Положением.</w:t>
      </w:r>
    </w:p>
    <w:p w:rsidR="00674BFC" w:rsidRPr="00EF105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1.6. </w:t>
      </w:r>
      <w:r w:rsidRPr="00EF105F">
        <w:rPr>
          <w:rFonts w:ascii="Times New Roman" w:hAnsi="Times New Roman" w:cs="Times New Roman"/>
          <w:sz w:val="28"/>
          <w:szCs w:val="28"/>
        </w:rPr>
        <w:t xml:space="preserve">Учредителем и собственником имущества Управления является муниципальное образование Добрянский городской округ в лице муниципального казенного учреждения «Администрация Добрянского муниципального района Пермского края» (далее по тексту </w:t>
      </w:r>
      <w:r w:rsidRPr="00E47AB7"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EF105F">
        <w:rPr>
          <w:rFonts w:ascii="Times New Roman" w:hAnsi="Times New Roman" w:cs="Times New Roman"/>
          <w:sz w:val="28"/>
          <w:szCs w:val="28"/>
        </w:rPr>
        <w:t xml:space="preserve"> Уч</w:t>
      </w:r>
      <w:r>
        <w:rPr>
          <w:rFonts w:ascii="Times New Roman" w:hAnsi="Times New Roman" w:cs="Times New Roman"/>
          <w:sz w:val="28"/>
          <w:szCs w:val="28"/>
        </w:rPr>
        <w:t>редитель, администрация района).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Полное наименование Управления: Муниципальное казенное учреждение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благоустройства 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Добрянского муниципального района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Пермского края</w:t>
      </w:r>
      <w:r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674BFC" w:rsidRPr="006B3054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Сокращенное наименование: МКУ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правление жилищно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5A7A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коммунального хозяйства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благоустройства»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муниципального учреждения: казенное.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Место нахождения: 618740, Пермский край, г.Добрянка, ул.Советская, д. 14.</w:t>
      </w:r>
    </w:p>
    <w:p w:rsidR="00674BFC" w:rsidRPr="00FC3EF2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0751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II.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и цели деятельности управления</w:t>
      </w:r>
    </w:p>
    <w:p w:rsidR="00674BFC" w:rsidRPr="0010751B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 Основными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целями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являются: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Обеспечение единой политики в сферах жилищно-коммунального хозяйства, благоустройства, осуществление отраслевого (функционального) регулирования с целью решения вопросов местного значения в указанных сферах и обеспечение их комплексного развития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2.1.2. Участие в организации электро-, тепло-, газо- и водоснабжения населения, водоотведения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снабжения населения топливом.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Организация дорожной деятельности в отношении автомобильных дорог местного значения в границах городского округа,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Федерации, обеспечение 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езопасности дорожного движения.</w:t>
      </w:r>
    </w:p>
    <w:p w:rsidR="00674BFC" w:rsidRPr="00265D08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65D08">
        <w:rPr>
          <w:rFonts w:ascii="Times New Roman" w:eastAsia="Times New Roman" w:hAnsi="Times New Roman" w:cs="Times New Roman"/>
          <w:sz w:val="28"/>
          <w:szCs w:val="28"/>
        </w:rPr>
        <w:t>2.1.4. Организация мероприятий по охране окружающей среды в границах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частие в организации деятельности по накоплению (в том числе раздельному накоплению), сбору, транспортированию, обработке, утилизации, обезвреживанию, захоронени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 твердых коммунальных отходов.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благоустройства территории городского округа (включая освещение улиц, озеленение территорий, размещение и содерж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ание малых архитектурных форм).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2.1.7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С</w:t>
      </w:r>
      <w:r w:rsidRPr="00D3176F">
        <w:rPr>
          <w:rFonts w:ascii="Times New Roman" w:eastAsia="Times New Roman" w:hAnsi="Times New Roman" w:cs="Times New Roman"/>
          <w:sz w:val="28"/>
          <w:szCs w:val="28"/>
        </w:rPr>
        <w:t xml:space="preserve">оздание условий для массового отдыха жителей городского округа и организация обустройства </w:t>
      </w:r>
      <w:r>
        <w:rPr>
          <w:rFonts w:ascii="Times New Roman" w:eastAsia="Times New Roman" w:hAnsi="Times New Roman" w:cs="Times New Roman"/>
          <w:sz w:val="28"/>
          <w:szCs w:val="28"/>
        </w:rPr>
        <w:t>мест массового отдыха населения.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Разработка </w:t>
      </w:r>
      <w:r w:rsidRPr="00D3176F">
        <w:rPr>
          <w:rFonts w:ascii="Times New Roman" w:eastAsia="Times New Roman" w:hAnsi="Times New Roman" w:cs="Times New Roman"/>
          <w:sz w:val="28"/>
          <w:szCs w:val="28"/>
        </w:rPr>
        <w:t>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Осуществление мер по повышению надежности работы комплекса коммунального назначения.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Определение перспективных направлений развития и реформирования отрасли жилищного коммунального хозяйства, благоустройства на территории муниципального образования.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2.1.11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разработки, исполнения и финансирования муниципальных целевых и комплексных программ в сфере жилищно-коммунального хозяйства, благоустройства.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Организация исполнения муниципального заказа и финансирования работ и услуг, связанных с решением вопросов местного значения, отнесенных к полномочиям Управления.</w:t>
      </w:r>
    </w:p>
    <w:p w:rsidR="00674BFC" w:rsidRPr="001004C0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  В целях реализации целей, Управление выполняет следующие функции: </w:t>
      </w:r>
    </w:p>
    <w:p w:rsidR="00674BFC" w:rsidRPr="001004C0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повышени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эффективности деятельности муниципального образования в сфере жилищно-коммунального хозяйства:</w:t>
      </w:r>
    </w:p>
    <w:p w:rsidR="00674BFC" w:rsidRPr="001004C0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рассматривает в пределах компетенции обращения и заявления граждан и организаций;</w:t>
      </w:r>
    </w:p>
    <w:p w:rsidR="00674BFC" w:rsidRPr="001004C0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участвует в разработке и реализации региональных и муниципальных программ, направленных на развитие жилищно-коммунального хозяйства, объектов благоустройства, расположенных на территории муниципального образования, в том числе реализации программы «Формирование современной городской среды», «Переселение граждан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 аварийного жилищного фонда»;</w:t>
      </w:r>
    </w:p>
    <w:p w:rsidR="00674BFC" w:rsidRPr="00C820C1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2.2.1.3. осуществляет </w:t>
      </w:r>
      <w:r w:rsidRPr="001004C0">
        <w:rPr>
          <w:rFonts w:ascii="Times New Roman" w:eastAsia="Times New Roman" w:hAnsi="Times New Roman" w:cs="Times New Roman"/>
          <w:sz w:val="28"/>
          <w:szCs w:val="28"/>
          <w:lang w:eastAsia="ru-RU"/>
        </w:rPr>
        <w:t>сбор и размещение информации в государственной информационной системе жилищно-коммунального хозяйства, за исключением информации связанной с осуществлением муниципального жилищного контроля;</w:t>
      </w:r>
    </w:p>
    <w:p w:rsidR="00674BFC" w:rsidRPr="00C820C1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2.2.1.4. осуществляет </w:t>
      </w:r>
      <w:r w:rsidRPr="00C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подготовку информации по экономическим показателям в сфере жилищно-коммунального хозяйства;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2.2.1.5. осуществляет </w:t>
      </w:r>
      <w:r w:rsidRPr="00C82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ценообразования на жилищно-коммунальные услуги.</w:t>
      </w:r>
    </w:p>
    <w:p w:rsidR="00674BFC" w:rsidRPr="00E8787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использования автомобильных дорог и осуществления дорожной деятельности:</w:t>
      </w:r>
    </w:p>
    <w:p w:rsidR="00674BFC" w:rsidRPr="00E8787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2.2.2.1.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ого контроля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сохранностью автомобильных дорог местного значения; </w:t>
      </w:r>
    </w:p>
    <w:p w:rsidR="00674BFC" w:rsidRPr="00E8787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2.2.2.2. 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ую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 автомобильных дорог местного значения и обеспеч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ивает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дорожного движения на них, включая создание и обеспечение функционирования парковок (парковочных мест);</w:t>
      </w:r>
    </w:p>
    <w:p w:rsidR="00674BFC" w:rsidRPr="00E8787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Pr="00E8787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 размер вреда, причиняемого тяжеловесными транспортными средствами при движении по автомобильным дорогам местного значения.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сфере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организации содержания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фонда: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7D2">
        <w:rPr>
          <w:rFonts w:ascii="Times New Roman" w:hAnsi="Times New Roman" w:cs="Times New Roman"/>
          <w:sz w:val="28"/>
          <w:szCs w:val="28"/>
        </w:rPr>
        <w:t>2.2.</w:t>
      </w:r>
      <w:r>
        <w:rPr>
          <w:rFonts w:ascii="Times New Roman" w:hAnsi="Times New Roman" w:cs="Times New Roman"/>
          <w:sz w:val="28"/>
          <w:szCs w:val="28"/>
        </w:rPr>
        <w:t xml:space="preserve">3.1. </w:t>
      </w:r>
      <w:r w:rsidRPr="00916C4A">
        <w:rPr>
          <w:rFonts w:ascii="Times New Roman" w:hAnsi="Times New Roman" w:cs="Times New Roman"/>
          <w:sz w:val="28"/>
          <w:szCs w:val="28"/>
        </w:rPr>
        <w:t>о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беспечивает контроль за использованием, сохранностью, безопасностью, содержанием и ремонтом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жилищного фонда;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2.2.3.2. заключает договоры социального найма;</w:t>
      </w:r>
    </w:p>
    <w:p w:rsidR="00674BFC" w:rsidRPr="00667487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2.2.3.3. организует работу по заключению контрактов (договоров) по начислению и сбору за социальный наем муниципального жилого помещения;</w:t>
      </w:r>
    </w:p>
    <w:p w:rsidR="00674BFC" w:rsidRPr="00667487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2.2.3.4. производит расчет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пользование жи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лым помещением (платы за наем)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жилищного фонда;</w:t>
      </w:r>
    </w:p>
    <w:p w:rsidR="00674BFC" w:rsidRPr="00667487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2.2.3.5. организует работу по проведению осмотра муниципального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фонда;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2.2.3.6.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организует работу </w:t>
      </w:r>
      <w:r w:rsidRPr="006674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принятию решения о проведении капитального ремонта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жилищного фонда; 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2.2.3.7. о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 межведомственных комиссий </w:t>
      </w:r>
      <w:r w:rsidRPr="00D3176F">
        <w:rPr>
          <w:rFonts w:ascii="Times New Roman" w:hAnsi="Times New Roman" w:cs="Times New Roman"/>
          <w:sz w:val="28"/>
          <w:szCs w:val="28"/>
        </w:rPr>
        <w:t xml:space="preserve">по признанию в установленном порядке жилых помещений муниципального жилищного фонда непригодными (пригодными) для проживания, и многоквартирных домов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 и подлежащими сносу;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2.2.3.8. о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учет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аварийного жилищного фонда, готовит нормативно-правовые акты по </w:t>
      </w:r>
      <w:r w:rsidRPr="00D3176F">
        <w:rPr>
          <w:rFonts w:ascii="Times New Roman" w:hAnsi="Times New Roman" w:cs="Times New Roman"/>
          <w:sz w:val="28"/>
          <w:szCs w:val="28"/>
        </w:rPr>
        <w:t xml:space="preserve">признанию в установленном порядке жилых помещений муниципального жилищного фонда непригодными (пригодными) для проживания, и многоквартирных домов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аварийными и подлежащими сносу.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2.2.3.9. о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работу Жилищной комиссии.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области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электро-, тепло-, газо- и водоснабжения населения, водоотведения: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2.2.4.1.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разрабатывает нормативные правовые акты по организации электро-, тепло-, газо- и водоснабжения населения, водоотведения на территории муниципального образования;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2.2.4.2. </w:t>
      </w:r>
      <w:r w:rsidRPr="003B68AA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организует работу по утвержден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ию и актуализации схем    электро-,</w:t>
      </w:r>
      <w:r w:rsidRPr="003B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тепло-, газо- и водоснабжения населения, водоотведения, программы комплексного развития систем коммунальной инфраструктуры;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2.2.4.3.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рассматривает обращения потребителей по вопросам надежности теплоснабжения;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2.2.4.4.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координирует работу по проведению капитального ремонта и реконструкции объектов систем коммунальной инфраструктуры, проводимых за счет средств местного бюджета;</w:t>
      </w:r>
    </w:p>
    <w:p w:rsidR="00674BFC" w:rsidRPr="003B68AA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2.2.4.5. </w:t>
      </w:r>
      <w:r w:rsidRPr="003B68AA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техническое задание для разработки инвестиционных программ организаций коммунального комплекса; 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2.2.4.6. </w:t>
      </w:r>
      <w:r w:rsidRPr="003B68A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принимает участие в проверке исполнения концессионных соглашений, заключенных в отношении объектов коммунальной инфраструктуры, в части достижения плановых значений показателей </w:t>
      </w:r>
      <w:r w:rsidRPr="003B68AA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деятельности концессионера и выполнении им основных мероприятий соглашения;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2.2.5. О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рганизует и принимает участие в работе комисси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образования: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2.2.5.1.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оценке готовности теплоснабжающих, теплосетевых организаций и потребителей тепловой энергии к отопительному периоду; 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2.2.5.2.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выявлению бесхозяйных объектов сис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тем коммунальной инфраструктуры.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2.2.6. С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огласовывает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2.2.6.1.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программы в сфере теплоснабжения, водоснабжения и водоотведения;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2.2.6.2.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источников тепловой энергии, тепловых сетей в ремонт и из эксплуатаци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2.2.6.3.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вывод объектов централизованных систем горячего и холодного водоснабжения и (или) водоотведения в ремонт и из эксплуатации;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2.2.7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Управление определяет: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2.2.7.1.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организацию, осуществляющую содержание и обслуживание бесхозяйных объектов систем коммунальной инфраструктуры до признания права собственности на такие объекты;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2.2.7.2.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единую теплоснабжающую организацию; </w:t>
      </w:r>
    </w:p>
    <w:p w:rsidR="00674BFC" w:rsidRPr="00E15F1E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2.2.7.3. </w:t>
      </w:r>
      <w:r w:rsidRPr="00E15F1E">
        <w:rPr>
          <w:rFonts w:ascii="Times New Roman" w:eastAsia="Times New Roman" w:hAnsi="Times New Roman" w:cs="Times New Roman"/>
          <w:sz w:val="28"/>
          <w:szCs w:val="28"/>
          <w:lang w:eastAsia="ru-RU"/>
        </w:rPr>
        <w:t>гарантирующую организацию для централизованной системы холодного водоснабжения и водоотведения. 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 организации мероприятий в области энергосбережения:</w:t>
      </w:r>
    </w:p>
    <w:p w:rsidR="00674BFC" w:rsidRPr="003E46C4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2.2.8.1. </w:t>
      </w:r>
      <w:r w:rsidRPr="003E46C4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ствляет разработку и реализацию </w:t>
      </w:r>
      <w:r w:rsidRPr="003E46C4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муниципальных программ в области энергосбережения; </w:t>
      </w:r>
    </w:p>
    <w:p w:rsidR="00674BFC" w:rsidRPr="003E46C4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2.2.8.2. </w:t>
      </w:r>
      <w:r w:rsidRPr="003E46C4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формирует лимиты потребления коммунальных ресурсов муниципальными учреждениями; 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2.2.8.3.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координирует работу </w:t>
      </w:r>
      <w:r w:rsidRPr="003E46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разработке и реализации локальных программ энергосбережения в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подведомственных учреждениях. 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2.2.9. По организации ритуальных услуг:</w:t>
      </w:r>
    </w:p>
    <w:p w:rsidR="00674BFC" w:rsidRPr="003918B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2.2.9.1. организует </w:t>
      </w:r>
      <w:r w:rsidRPr="003918B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ок</w:t>
      </w:r>
      <w:r w:rsidRPr="0039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специализированной службы по вопросам похоронного дела;</w:t>
      </w:r>
    </w:p>
    <w:p w:rsidR="00674BFC" w:rsidRPr="003918B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2.2.9.2. проводит и</w:t>
      </w:r>
      <w:r w:rsidRPr="003918BF">
        <w:rPr>
          <w:rFonts w:ascii="Times New Roman" w:eastAsia="Times New Roman" w:hAnsi="Times New Roman" w:cs="Times New Roman"/>
          <w:sz w:val="28"/>
          <w:szCs w:val="28"/>
          <w:lang w:eastAsia="ru-RU"/>
        </w:rPr>
        <w:t>нвентаризаци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3918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мест захоронения;</w:t>
      </w:r>
    </w:p>
    <w:p w:rsidR="00674BFC" w:rsidRDefault="00674BFC" w:rsidP="00674BFC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2.2.10. </w:t>
      </w:r>
      <w:r w:rsidRPr="00410ACB">
        <w:rPr>
          <w:rFonts w:ascii="Times New Roman" w:hAnsi="Times New Roman" w:cs="Times New Roman"/>
          <w:sz w:val="28"/>
          <w:szCs w:val="28"/>
        </w:rPr>
        <w:t>Организ</w:t>
      </w:r>
      <w:r>
        <w:rPr>
          <w:rFonts w:ascii="Times New Roman" w:hAnsi="Times New Roman" w:cs="Times New Roman"/>
          <w:sz w:val="28"/>
          <w:szCs w:val="28"/>
        </w:rPr>
        <w:t>ует</w:t>
      </w:r>
      <w:r w:rsidRPr="00410ACB">
        <w:rPr>
          <w:rFonts w:ascii="Times New Roman" w:hAnsi="Times New Roman" w:cs="Times New Roman"/>
          <w:sz w:val="28"/>
          <w:szCs w:val="28"/>
        </w:rPr>
        <w:t xml:space="preserve"> работ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410ACB">
        <w:rPr>
          <w:rFonts w:ascii="Times New Roman" w:hAnsi="Times New Roman" w:cs="Times New Roman"/>
          <w:sz w:val="28"/>
          <w:szCs w:val="28"/>
        </w:rPr>
        <w:t xml:space="preserve"> по отлову безнадзорных животных, ведение контракта.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2.2.11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 Выполняет сбор и анализ данных, необходимых для формирования обязательной муниципальной и государственной статистической отчетности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жилищному и коммунальному хозяйству муниципального образования.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Участ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вует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формировании и реализации среднесрочного финансового плана, в разработке проекта бюджета муниципального образования по вопросам, находящимся в компетенции Управления.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Осуществл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яет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установленном законодательством порядке функций муниципального заказчика, заключение договоров (контрактов, соглашений).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Ведение бухгалтерского учета и отчетности, реализация бюджетных полномочий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распорядителя и получателя бюджетных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средств, 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главного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администратора доходов бюджета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действующим законодательством.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2.2.1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Формирование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фрагмента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реестра расходных обязательств муниципального образования в сферах, отнесенных к компетенции Управления.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2.2.16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Вносит предложения о создании, реорганизации, ликвидации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подведомственных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учреждений в сферах жилищного и коммунального хозяйства;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176F">
        <w:rPr>
          <w:rFonts w:ascii="Times New Roman" w:hAnsi="Times New Roman" w:cs="Times New Roman"/>
          <w:sz w:val="28"/>
          <w:szCs w:val="28"/>
        </w:rPr>
        <w:t>. Осуществление функций учредителя подведомственных учреждений от имени муниципального образования: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176F">
        <w:rPr>
          <w:rFonts w:ascii="Times New Roman" w:hAnsi="Times New Roman" w:cs="Times New Roman"/>
          <w:sz w:val="28"/>
          <w:szCs w:val="28"/>
        </w:rPr>
        <w:t>.1. осуществление функций учредителя подведомственных учреждений, кроме принятия решения о создании, реорганизации, изменении типа учреждения и ликвидации;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176F">
        <w:rPr>
          <w:rFonts w:ascii="Times New Roman" w:hAnsi="Times New Roman" w:cs="Times New Roman"/>
          <w:sz w:val="28"/>
          <w:szCs w:val="28"/>
        </w:rPr>
        <w:t>.2. совместно с подведомственными учреждениями осуществление планирования и расчета нормативных затрат на оказание муниципальных услуг и нормативных затрат на содержание имущества;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176F">
        <w:rPr>
          <w:rFonts w:ascii="Times New Roman" w:hAnsi="Times New Roman" w:cs="Times New Roman"/>
          <w:sz w:val="28"/>
          <w:szCs w:val="28"/>
        </w:rPr>
        <w:t>.3. координация деятельности подведомственных учреждений по эффективному использованию энергоресурсов;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</w:t>
      </w:r>
      <w:r w:rsidRPr="00D3176F">
        <w:rPr>
          <w:rFonts w:ascii="Times New Roman" w:hAnsi="Times New Roman" w:cs="Times New Roman"/>
          <w:sz w:val="28"/>
          <w:szCs w:val="28"/>
        </w:rPr>
        <w:t>.4. обеспечение результативности, адресности и целевого характера использования бюджетных средств в соответствии с утвержденными ему бюджетными ассигнованиями и лимитами бюджетных обязательств;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.5. формирование перечня подведомственных ему распорядителей и получателей бюджетных средств;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.6. ведение реестра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.7. осуществление планирования соответствующих расходов бюджета, составление обоснования бюджетных ассигнований;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.8.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.9. принятие ежегодных отчетов подведомственных учреждений о поступлении и расходовании финансовых и материальных средств;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.10. внесение предложений по формированию и изменению лимитов бюджетных обязательств;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.11. внесение предложений по формированию и изменению сводной бюджетной росписи;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 xml:space="preserve">.12. обеспечение соблюдения получателями межбюджетных субсидий, субвенций и иных межбюджетных трансфертов, имеющих целевое назначение, а также иных субсидий и бюджетных инвестиций, определенных Бюджетным </w:t>
      </w:r>
      <w:hyperlink r:id="rId9" w:history="1">
        <w:r w:rsidRPr="00D317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76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17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3176F">
        <w:rPr>
          <w:rFonts w:ascii="Times New Roman" w:hAnsi="Times New Roman" w:cs="Times New Roman"/>
          <w:sz w:val="28"/>
          <w:szCs w:val="28"/>
        </w:rPr>
        <w:t>, условий, целей и порядка, установленных при их предоставлении;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>.13. формирование бюджетной отчетности главного распорядителя бюджетных средств;</w:t>
      </w:r>
    </w:p>
    <w:p w:rsidR="00674BFC" w:rsidRPr="00D3176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176F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3176F">
        <w:rPr>
          <w:rFonts w:ascii="Times New Roman" w:hAnsi="Times New Roman" w:cs="Times New Roman"/>
          <w:sz w:val="28"/>
          <w:szCs w:val="28"/>
        </w:rPr>
        <w:t xml:space="preserve">.14. осуществление иных бюджетных полномочий, установленных Бюджетным </w:t>
      </w:r>
      <w:hyperlink r:id="rId10" w:history="1">
        <w:r w:rsidRPr="00D3176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D3176F"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sz w:val="28"/>
          <w:szCs w:val="28"/>
        </w:rPr>
        <w:t xml:space="preserve">оссийской </w:t>
      </w:r>
      <w:r w:rsidRPr="00D3176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едерации</w:t>
      </w:r>
      <w:r w:rsidRPr="00D3176F">
        <w:rPr>
          <w:rFonts w:ascii="Times New Roman" w:hAnsi="Times New Roman" w:cs="Times New Roman"/>
          <w:sz w:val="28"/>
          <w:szCs w:val="28"/>
        </w:rPr>
        <w:t xml:space="preserve"> и принимаемыми в </w:t>
      </w:r>
      <w:r w:rsidRPr="00D3176F">
        <w:rPr>
          <w:rFonts w:ascii="Times New Roman" w:hAnsi="Times New Roman" w:cs="Times New Roman"/>
          <w:sz w:val="28"/>
          <w:szCs w:val="28"/>
        </w:rPr>
        <w:lastRenderedPageBreak/>
        <w:t>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674BFC" w:rsidRPr="00D3176F" w:rsidRDefault="00674BFC" w:rsidP="00674BFC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D3176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Ведение личного приема и рассмотрение обращений граждан по вопросам, входящим в компетенцию Управления.</w:t>
      </w:r>
    </w:p>
    <w:p w:rsidR="00674BFC" w:rsidRDefault="00674BFC" w:rsidP="00674BF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DA181D">
        <w:rPr>
          <w:rFonts w:ascii="Times New Roman" w:hAnsi="Times New Roman" w:cs="Times New Roman"/>
          <w:b/>
          <w:sz w:val="28"/>
          <w:szCs w:val="28"/>
        </w:rPr>
        <w:t>III. Права и обязанности Управления</w:t>
      </w:r>
    </w:p>
    <w:p w:rsidR="00674BFC" w:rsidRPr="00DA181D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Управлению для осуществления возложенных на него функций предоставлены права: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3.1.1. Самостоятельно определять содержание своей деятельности по реализации стоящих перед ним целей и задач.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3.1.2. Представлять муниципальное образование  по вопросам </w:t>
      </w:r>
      <w:r w:rsidRPr="006B30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в государственных, в общественных, коммерческих и иных организациях.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3.1.3. Разрабатывать программы в </w:t>
      </w:r>
      <w:r w:rsidRPr="006B3054">
        <w:rPr>
          <w:rFonts w:ascii="Times New Roman" w:eastAsia="Times New Roman" w:hAnsi="Times New Roman" w:cs="Times New Roman"/>
          <w:sz w:val="28"/>
          <w:szCs w:val="28"/>
          <w:lang w:eastAsia="ru-RU"/>
        </w:rPr>
        <w:t>сфер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B30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образования, участвовать в разработке концепций, программ по иным направлениям развития муниципального образования.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3.1.4. Принимать участие в разработке проекта бюджета.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3.1.5. Запрашивать и получать в установленном порядке сведения, материалы, документы, необходимые для осуществления своей деятельности.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3.1.6. Вносить на рассмотрение Учредителя,  представительных органов городских, сельских поселений, Добрянского муниципального района вопросы функционирования, развития, финансового обеспечения подведомственных учреждений.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3.1.7. Инициировать в пределах своей компетенции необходимые действия по устранению нарушений законодательства Российской Федерации и Пермского края в области </w:t>
      </w:r>
      <w:r w:rsidRPr="006B3054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жилищно-коммунального хозяйства, благоустройства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3.1.8. Издавать в пределах своих полномочий обязательные для исполнения приказы, распоряжения, регулирующие вопросы Управления, а также вопросы хозяйственной деятельности Управления и подведомственных учреждений.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3.1.9. Назначать (принимать на работу) руководителей подведомственных учреждений, заключать, вносить изменения (дополнения) и расторгать с ними трудовые договоры.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3.1.10. Утверждать уставы подведомственных учреждений.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3.1.11. Осуществлять проверки деятельности подведомственных учреждений в соответствии с установленным порядком.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3.1.12. Осуществлять контроль за рациональным использованием подведомственными учреждениями выделенных бюджетных средств.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3.1.13. Готовить сводные статистические отчеты по вопросам, отнесенным к полномочиям Управления.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3.1.14. Ходатайствовать о награждении работников подведомственных учреждений перед вышестоящими органами.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3.1.15. Осуществлять контроль за соблюдением соответствующих норм и правил в области охраны жизни и здоровья детей, работников подведомственных учреждений.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3.1.16. Разрабатывать показатели результативности деятельности подведомственных учреждений.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3.1.17. Заключать договоры и соглашения в пределах своих полномочий и в пределах средств, выделенных по бюджетной смете.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3.1.18. Управление пользуется иными установленными законом правами, необходимыми для исполнения возложенных на него функций.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Обязанности Управления: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3.2.1. Выполнение возложенных на Управление функций.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3.2.2. Обеспечение финансирования деятельности подведомственных учреждений в пределах средств, предусмотренных бюджетом Добрянского муниципального района.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3.2.3. Предоставление отчетности о результатах своей деятельности Учредителю, Земскому Собранию Добрянского муниципального района , представительным органам городских и сельских поселений,.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3.2.4. Сдача статистической, бухгалтерской и иной отчетности в установленные законодательством Российской Федерации сроки.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3.2.5. Своевременно и целевым образом использовать бюджетные средства, выделенные на цели и задачи деятельности Управления в соответствии с настоящим Положением, представлять отчеты об их освоении.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Pr="00CC5882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882">
        <w:rPr>
          <w:rFonts w:ascii="Times New Roman" w:hAnsi="Times New Roman" w:cs="Times New Roman"/>
          <w:b/>
          <w:sz w:val="28"/>
          <w:szCs w:val="28"/>
        </w:rPr>
        <w:t xml:space="preserve">IV. Финансирование. Учет. 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CC5882">
        <w:rPr>
          <w:rFonts w:ascii="Times New Roman" w:hAnsi="Times New Roman" w:cs="Times New Roman"/>
          <w:b/>
          <w:sz w:val="28"/>
          <w:szCs w:val="28"/>
        </w:rPr>
        <w:t xml:space="preserve">Источники формирования имущества </w:t>
      </w:r>
    </w:p>
    <w:p w:rsidR="00674BFC" w:rsidRPr="00CC5882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Pr="0054283F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Собственником имущества Управления </w:t>
      </w:r>
      <w:r w:rsidRPr="0054283F">
        <w:rPr>
          <w:rFonts w:ascii="Times New Roman" w:hAnsi="Times New Roman" w:cs="Times New Roman"/>
          <w:sz w:val="28"/>
          <w:szCs w:val="28"/>
        </w:rPr>
        <w:t>является муниципальное образование Добрянский городской округ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имеет имущество, закрепленное за ним на праве оперативного управления, </w:t>
      </w:r>
      <w:r w:rsidRPr="000D0DC6">
        <w:rPr>
          <w:rFonts w:ascii="Times New Roman" w:hAnsi="Times New Roman" w:cs="Times New Roman"/>
          <w:sz w:val="28"/>
          <w:szCs w:val="28"/>
        </w:rPr>
        <w:t>и осуществляет в пределах, установленных законодательством Российской Федерации, права владения, пользования и распоряжения им.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Финансирование Управления осуществляется за счет средств бюджета района в пределах выделенных бюджетных ассигнований.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Управление осуществляет: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4.2.1 бухгалтерский и бюджетный учет, ведет статистическую, бухгалтерскую и бюджетную отчетность, представляет отчетность в соответствующие органы в порядке и сроки, установленные действующим законодательством;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4.2.2 операции через лицевые счета, открываемые в порядке, установленном действующим законодательством;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4.2.3 бюджетные полномочия главного распорядителя бюджетных средств, в том числе в отношении подведомственных ему получателей бюджетных средств.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4.3. Управление несет ответственность за невыполнение или ненадлежащее выполнение возложенных на него полномочий в пределах выделенных бюджетных ассигнований.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4.4. Управление отвечает по своим обязательствам находящимися в его распоряжении бюджетными ассигнованиями. При их недостаточности субсидиарную ответственность несет собственник имущества.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AF4597">
        <w:rPr>
          <w:rFonts w:ascii="Times New Roman" w:hAnsi="Times New Roman" w:cs="Times New Roman"/>
          <w:b/>
          <w:sz w:val="28"/>
          <w:szCs w:val="28"/>
        </w:rPr>
        <w:t>V. Порядок управления деятельностью</w:t>
      </w:r>
    </w:p>
    <w:p w:rsidR="00674BFC" w:rsidRPr="00AF4597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5.1. </w:t>
      </w:r>
      <w:r w:rsidRPr="003B68AA">
        <w:rPr>
          <w:rFonts w:ascii="Times New Roman" w:hAnsi="Times New Roman" w:cs="Times New Roman"/>
          <w:sz w:val="28"/>
          <w:szCs w:val="28"/>
        </w:rPr>
        <w:t>Управление возглавляет</w:t>
      </w:r>
      <w:r>
        <w:rPr>
          <w:rFonts w:ascii="Times New Roman" w:hAnsi="Times New Roman" w:cs="Times New Roman"/>
          <w:sz w:val="28"/>
          <w:szCs w:val="28"/>
        </w:rPr>
        <w:t xml:space="preserve"> начальник управления, назначаемый на должность и освобождаемый от должности главой муниципального района - главой администрации Добрянского муниципального района.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находится в прямом подчинении и подотчетен главе муниципального района - главе администрации Добрянского муниципального района.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Должность начальника управления в соответствии с Перечнем должностей муниципальной службы в Добрянском муниципальном районе относится к группе главных должностей муниципальной службы.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 В случаях временного отсутствия начальника управления (командировки, отпуска, периода временной нетрудоспособности и т.п.) его обязанности возлагаются главой муниципального района - главой администрации Добрянского муниципального района на заместителя начальника управления или иное должностное лицо.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Начальник управления руководит Управлением на принципах законности, компетентности, единоначалия.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6CEE">
        <w:rPr>
          <w:rFonts w:ascii="Times New Roman" w:hAnsi="Times New Roman" w:cs="Times New Roman"/>
          <w:sz w:val="28"/>
          <w:szCs w:val="28"/>
        </w:rPr>
        <w:t xml:space="preserve">5.5. Должностная инструкция начальника управления утверждается главой муниципального района – главой администрации Добрянского муниципального района. </w:t>
      </w:r>
    </w:p>
    <w:p w:rsidR="00674BFC" w:rsidRDefault="00674BFC" w:rsidP="00674BFC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Начальник управления, руководствуясь законодательством Российской Федерации, трудовым договором, настоящим Положением: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 осуществляет руководство Управлением;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 отвечает за своевременное и качественное выполнение функций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5.6.3 организует работу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5.6.4 обеспечивает содержание в надлежащем состоянии закрепленного за Управлением имущества;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5.6.5 издает распоряжения, приказы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федеральными законами и законами Пермского края в пределах компетенции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5.6.6 в пределах своей компетенции действует без доверенности от имени Управления, представляет Управление во всех учреждениях, организациях, в судах общей юрисдикции, в арбитражных судах, третейском суде, в государственных и иных органах;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5.6.7 открывает и закрывает лицевые счета в соответствии с действующим законодательством, совершает по ним операции, подписывает финансовые документы;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5.6.8 распоряжается в пределах своей компетенции и в соответствии с законодательством Российской Федерации имуществом и финансовыми средствами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5.6.9 заключает контракты (соглашения) в пределах средств, предусмотренных в бюджетной смете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5.6.10 разрабатывает штатное расписание Управления в пределах бюджетного финансирования и структуру Управления, представляет их на утверждение Учредителю;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5.6.11 утверждает должностные инструкции работников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5.6.12 распределяет обязанности между сотрудниками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5.6.13 утверждает уставы подведомственных учреждений, изменения к ним;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5.6.14 принимает и увольняет работников (кроме муниципальных служащих) Управления, руководителей подведомственных учреждений;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5.6.15 выдает работникам Управления доверенности от имени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5.6.16 применяет к работникам Управления и руководителям подведомственных учреждений (кроме муниципальных служащих) меры поощрения и решает вопрос о привлечении их к дисциплинарной ответственности;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5.6.17 определяет размеры надбавок и доплат работникам (кроме муниципальных служащих) Управления в соответствии с действующим законодательством;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5.6.18 визирует в пределах своей компетенции проекты муниципальных правовых актов, дает заключения по рассматриваемым вопросам;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5.6.19 ведет прием граждан, рассматривает обращения, заявления и жалобы граждан по вопросам, относящимся к компетенции Управления, принимает по ним необходимые меры;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5.6.20 участвует в заседаниях и совещаниях, проводимых главой муниципального района - главой администрации Добрянского муниципального района, его заместителями, другими государственными и общественными организациями, при обсуждении вопросов, входящих в компетенцию Управления;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5.6.21 обеспечивает повышение эффективности проводимой государственной, региональной социально-экономической политики в сфере </w:t>
      </w:r>
      <w:r w:rsidRPr="00FC3EF2">
        <w:rPr>
          <w:rFonts w:ascii="Times New Roman" w:eastAsia="Times New Roman" w:hAnsi="Times New Roman" w:cs="Times New Roman"/>
          <w:sz w:val="28"/>
          <w:szCs w:val="28"/>
          <w:lang w:eastAsia="ru-RU"/>
        </w:rPr>
        <w:t>жилищного коммунального хозяйства</w:t>
      </w:r>
      <w:r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5.6.22 утверждает муниципальные задания для подведомственных учреждений;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5.6.23 осуществляет контроль исполнения муниципальных заданий подведомственными учреждениями;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5.6.24 осуществляет иные полномочия в соответствии с законодательством Российской Федерации, Пермского края, муниципальными правовыми актами.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883">
        <w:rPr>
          <w:rFonts w:ascii="Times New Roman" w:hAnsi="Times New Roman" w:cs="Times New Roman"/>
          <w:b/>
          <w:sz w:val="28"/>
          <w:szCs w:val="28"/>
        </w:rPr>
        <w:t>VI. Ответственность</w:t>
      </w:r>
    </w:p>
    <w:p w:rsidR="00674BFC" w:rsidRPr="007B0883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 Управление несет установленную законодательством ответственность, в том числе: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за ненадлежащее исполнение возложенных настоящим Положением на Управление функций;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за нецелевое использование денежных средств;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 за невыполнение иных функций, отнесенных к полномочиям Управления.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 Начальник управления несет персональную ответственность в соответствии с действующим законодательством за неисполнение или ненадлежащее исполнение возложенных на Управление задач и функций, действия или бездействие, ведущие к нарушению прав и законных интересов граждан, за разглашение конфиденциальных сведений, ставших ему известными в связи с исполнением должностных обязанностей, за достоверность материалов, подготовленных Управлением, за рациональную организацию труда сотрудников Управления и повышение их профессиональной квалификации, выполнение настоящего Положения, соблюдение трудовой дисциплины сотрудниками Управления.</w:t>
      </w:r>
    </w:p>
    <w:p w:rsidR="00674BFC" w:rsidRPr="007B0883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0883">
        <w:rPr>
          <w:rFonts w:ascii="Times New Roman" w:hAnsi="Times New Roman" w:cs="Times New Roman"/>
          <w:sz w:val="28"/>
          <w:szCs w:val="28"/>
        </w:rPr>
        <w:t>6.5. Начальник управления и муниципальные служащие Управления несут ответственность за неисполнение обязанности, ограничений и запретов, установленных федеральными законами от 25 декабря 2008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11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B0883">
          <w:rPr>
            <w:rFonts w:ascii="Times New Roman" w:hAnsi="Times New Roman" w:cs="Times New Roman"/>
            <w:sz w:val="28"/>
            <w:szCs w:val="28"/>
          </w:rPr>
          <w:t xml:space="preserve"> 273-ФЗ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«О противодействии коррупции»</w:t>
      </w:r>
      <w:r w:rsidRPr="007B0883">
        <w:rPr>
          <w:rFonts w:ascii="Times New Roman" w:hAnsi="Times New Roman" w:cs="Times New Roman"/>
          <w:sz w:val="28"/>
          <w:szCs w:val="28"/>
        </w:rPr>
        <w:t xml:space="preserve">, от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B0883">
        <w:rPr>
          <w:rFonts w:ascii="Times New Roman" w:hAnsi="Times New Roman" w:cs="Times New Roman"/>
          <w:sz w:val="28"/>
          <w:szCs w:val="28"/>
        </w:rPr>
        <w:t xml:space="preserve">2 марта 2007 г. </w:t>
      </w:r>
      <w:hyperlink r:id="rId12" w:history="1">
        <w:r>
          <w:rPr>
            <w:rFonts w:ascii="Times New Roman" w:hAnsi="Times New Roman" w:cs="Times New Roman"/>
            <w:sz w:val="28"/>
            <w:szCs w:val="28"/>
          </w:rPr>
          <w:t>№</w:t>
        </w:r>
        <w:r w:rsidRPr="007B0883">
          <w:rPr>
            <w:rFonts w:ascii="Times New Roman" w:hAnsi="Times New Roman" w:cs="Times New Roman"/>
            <w:sz w:val="28"/>
            <w:szCs w:val="28"/>
          </w:rPr>
          <w:t xml:space="preserve"> 25-ФЗ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7B0883">
        <w:rPr>
          <w:rFonts w:ascii="Times New Roman" w:hAnsi="Times New Roman" w:cs="Times New Roman"/>
          <w:sz w:val="28"/>
          <w:szCs w:val="28"/>
        </w:rPr>
        <w:t>О муниципальной служ</w:t>
      </w:r>
      <w:r>
        <w:rPr>
          <w:rFonts w:ascii="Times New Roman" w:hAnsi="Times New Roman" w:cs="Times New Roman"/>
          <w:sz w:val="28"/>
          <w:szCs w:val="28"/>
        </w:rPr>
        <w:t>бе в Российской Федерации»</w:t>
      </w:r>
      <w:r w:rsidRPr="007B0883">
        <w:rPr>
          <w:rFonts w:ascii="Times New Roman" w:hAnsi="Times New Roman" w:cs="Times New Roman"/>
          <w:sz w:val="28"/>
          <w:szCs w:val="28"/>
        </w:rPr>
        <w:t>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6.6. Начальник управления и муниципальные служащие Управления несут ответственность за нарушение положений Кодекса этики и поведения муниципальных служащих органов местного самоуправления Добрянского муниципального района.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883">
        <w:rPr>
          <w:rFonts w:ascii="Times New Roman" w:hAnsi="Times New Roman" w:cs="Times New Roman"/>
          <w:b/>
          <w:sz w:val="28"/>
          <w:szCs w:val="28"/>
        </w:rPr>
        <w:t xml:space="preserve">VII. Контроль, проверка и ревизия деятельности 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7B0883">
        <w:rPr>
          <w:rFonts w:ascii="Times New Roman" w:hAnsi="Times New Roman" w:cs="Times New Roman"/>
          <w:b/>
          <w:sz w:val="28"/>
          <w:szCs w:val="28"/>
        </w:rPr>
        <w:t>правления</w:t>
      </w:r>
    </w:p>
    <w:p w:rsidR="00674BFC" w:rsidRPr="007B0883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Контроль, проверку и ревизию деятельности Управления осуществляют органы, уполномоченные Учредителем, иные уполномоченные органы в установленном порядке в рамках своей компетенции.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B0883">
        <w:rPr>
          <w:rFonts w:ascii="Times New Roman" w:hAnsi="Times New Roman" w:cs="Times New Roman"/>
          <w:b/>
          <w:sz w:val="28"/>
          <w:szCs w:val="28"/>
        </w:rPr>
        <w:t>VIII. Реорганизация, ликвидация, порядок внесения изменений в учредительные документы</w:t>
      </w:r>
    </w:p>
    <w:p w:rsidR="00674BFC" w:rsidRPr="007B0883" w:rsidRDefault="00674BFC" w:rsidP="00674BF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8.1. Реорганизация, ликвидация Управления, внесение изменений в настоящее Положение осуществляются на основании решения представительного органа муниципального образования в соответствии с действующим законодательством Российской Федерации.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8.2. При ликвидации Управления оставшееся после удовлетворения требований кредиторов имущество, если иное не установлено федеральными законами, направляется в казну муниципального образования.</w:t>
      </w:r>
    </w:p>
    <w:p w:rsidR="00674BFC" w:rsidRDefault="00674BFC" w:rsidP="00674B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74BFC" w:rsidRPr="00FC3EF2" w:rsidRDefault="00674BFC" w:rsidP="00674BF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66295" w:rsidRPr="00FC3EF2" w:rsidRDefault="00D66295" w:rsidP="00D46E2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D66295" w:rsidRPr="00FC3EF2" w:rsidSect="00DD5F5A">
      <w:headerReference w:type="first" r:id="rId13"/>
      <w:pgSz w:w="11906" w:h="16838"/>
      <w:pgMar w:top="426" w:right="850" w:bottom="1134" w:left="1701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EC6" w:rsidRDefault="00BC1EC6" w:rsidP="00DD5F5A">
      <w:pPr>
        <w:spacing w:after="0" w:line="240" w:lineRule="auto"/>
      </w:pPr>
      <w:r>
        <w:separator/>
      </w:r>
    </w:p>
  </w:endnote>
  <w:endnote w:type="continuationSeparator" w:id="0">
    <w:p w:rsidR="00BC1EC6" w:rsidRDefault="00BC1EC6" w:rsidP="00DD5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EC6" w:rsidRDefault="00BC1EC6" w:rsidP="00DD5F5A">
      <w:pPr>
        <w:spacing w:after="0" w:line="240" w:lineRule="auto"/>
      </w:pPr>
      <w:r>
        <w:separator/>
      </w:r>
    </w:p>
  </w:footnote>
  <w:footnote w:type="continuationSeparator" w:id="0">
    <w:p w:rsidR="00BC1EC6" w:rsidRDefault="00BC1EC6" w:rsidP="00DD5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50485178"/>
      <w:docPartObj>
        <w:docPartGallery w:val="Page Numbers (Top of Page)"/>
        <w:docPartUnique/>
      </w:docPartObj>
    </w:sdtPr>
    <w:sdtEndPr/>
    <w:sdtContent>
      <w:p w:rsidR="00DD5F5A" w:rsidRDefault="00BC1EC6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D5F5A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D5F5A" w:rsidRDefault="00DD5F5A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17EE"/>
    <w:rsid w:val="00014842"/>
    <w:rsid w:val="00031B38"/>
    <w:rsid w:val="000B79F9"/>
    <w:rsid w:val="000D0DC6"/>
    <w:rsid w:val="000D31C9"/>
    <w:rsid w:val="0010751B"/>
    <w:rsid w:val="001703EF"/>
    <w:rsid w:val="001A7CAB"/>
    <w:rsid w:val="001E1ECF"/>
    <w:rsid w:val="00234F84"/>
    <w:rsid w:val="00235250"/>
    <w:rsid w:val="00265D08"/>
    <w:rsid w:val="00271552"/>
    <w:rsid w:val="002D25E9"/>
    <w:rsid w:val="0031413C"/>
    <w:rsid w:val="00326919"/>
    <w:rsid w:val="00350F3D"/>
    <w:rsid w:val="00367761"/>
    <w:rsid w:val="0037329E"/>
    <w:rsid w:val="00374132"/>
    <w:rsid w:val="003B68AA"/>
    <w:rsid w:val="00431139"/>
    <w:rsid w:val="00450AEB"/>
    <w:rsid w:val="004636BC"/>
    <w:rsid w:val="004967CC"/>
    <w:rsid w:val="004A4BA7"/>
    <w:rsid w:val="004C1D31"/>
    <w:rsid w:val="00523E01"/>
    <w:rsid w:val="0054283F"/>
    <w:rsid w:val="00556D91"/>
    <w:rsid w:val="00560CCE"/>
    <w:rsid w:val="00580F15"/>
    <w:rsid w:val="005A7ADE"/>
    <w:rsid w:val="005D6558"/>
    <w:rsid w:val="005E68EC"/>
    <w:rsid w:val="005F1689"/>
    <w:rsid w:val="006051E8"/>
    <w:rsid w:val="0062063F"/>
    <w:rsid w:val="00620D2C"/>
    <w:rsid w:val="006320D3"/>
    <w:rsid w:val="00663E52"/>
    <w:rsid w:val="00674BFC"/>
    <w:rsid w:val="006B3054"/>
    <w:rsid w:val="006E0014"/>
    <w:rsid w:val="006F591A"/>
    <w:rsid w:val="0073042B"/>
    <w:rsid w:val="007330EA"/>
    <w:rsid w:val="007B0883"/>
    <w:rsid w:val="007E41D0"/>
    <w:rsid w:val="008A7B7C"/>
    <w:rsid w:val="008C3575"/>
    <w:rsid w:val="0091101A"/>
    <w:rsid w:val="009B12B2"/>
    <w:rsid w:val="009D6D4F"/>
    <w:rsid w:val="009F20B9"/>
    <w:rsid w:val="00A163FA"/>
    <w:rsid w:val="00A318B2"/>
    <w:rsid w:val="00AF4597"/>
    <w:rsid w:val="00B57C63"/>
    <w:rsid w:val="00B66DD2"/>
    <w:rsid w:val="00BB6CEE"/>
    <w:rsid w:val="00BC1EC6"/>
    <w:rsid w:val="00BD74F1"/>
    <w:rsid w:val="00BF2ACD"/>
    <w:rsid w:val="00C351DD"/>
    <w:rsid w:val="00C63F26"/>
    <w:rsid w:val="00C66783"/>
    <w:rsid w:val="00CC20B2"/>
    <w:rsid w:val="00CC5882"/>
    <w:rsid w:val="00D46E22"/>
    <w:rsid w:val="00D66295"/>
    <w:rsid w:val="00DA181D"/>
    <w:rsid w:val="00DD5F5A"/>
    <w:rsid w:val="00E169B9"/>
    <w:rsid w:val="00E20E7D"/>
    <w:rsid w:val="00E26429"/>
    <w:rsid w:val="00E27C56"/>
    <w:rsid w:val="00EF105F"/>
    <w:rsid w:val="00F02F31"/>
    <w:rsid w:val="00F36E33"/>
    <w:rsid w:val="00FB17EE"/>
    <w:rsid w:val="00FC3EF2"/>
    <w:rsid w:val="00FF18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A22048"/>
  <w15:docId w15:val="{CE3E0AD2-F900-4DF1-827B-066169555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10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F185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rsid w:val="006F5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6F591A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5A7ADE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A7C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7CA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rsid w:val="00DD5F5A"/>
  </w:style>
  <w:style w:type="paragraph" w:styleId="a8">
    <w:name w:val="footer"/>
    <w:basedOn w:val="a"/>
    <w:link w:val="a9"/>
    <w:uiPriority w:val="99"/>
    <w:unhideWhenUsed/>
    <w:rsid w:val="00DD5F5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D5F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79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6155">
          <w:marLeft w:val="60"/>
          <w:marRight w:val="6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21B91005EC4F9CA452EB17BB7E74AFF00941AE2E02CD93481936BE6FE9D647F4C1F012AB0474393FD6254D7i2F" TargetMode="External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4E121C7DE1E21EBB4D706D83F8ABAB6EB02273CED92249D82D8498EEFE5A77E3DC0D41B8D4AB5E60742FC668DDA8D341B111694EFC678F836B3A87EF1c1E" TargetMode="External"/><Relationship Id="rId12" Type="http://schemas.openxmlformats.org/officeDocument/2006/relationships/hyperlink" Target="consultantplus://offline/ref=A26D64313D711430EE0D022831A772F050555AA176D22E612E9EA7CFD4630221724A7A997953D6565E2F5B38D4MDz4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26D64313D711430EE0D022831A772F050555EA873D32E612E9EA7CFD4630221724A7A997953D6565E2F5B38D4MDz4G" TargetMode="Externa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0D5F684039714BF5281A9A18103C00767B6E5F3785DC7C68DC538245F03CD83E513C0C16FF0B6999EFE1D0F53N3k6G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70D5F684039714BF5281A9A18103C00767B6E5F3785DC7C68DC538245F03CD83E513C0C16FF0B6999EFE1D0F53N3k6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4463</Words>
  <Characters>25444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Lena</cp:lastModifiedBy>
  <cp:revision>6</cp:revision>
  <cp:lastPrinted>2019-03-27T09:42:00Z</cp:lastPrinted>
  <dcterms:created xsi:type="dcterms:W3CDTF">2019-03-27T09:40:00Z</dcterms:created>
  <dcterms:modified xsi:type="dcterms:W3CDTF">2019-03-29T11:11:00Z</dcterms:modified>
</cp:coreProperties>
</file>