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28" w:rsidRPr="00C803CA" w:rsidRDefault="00923028" w:rsidP="009230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3CA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923028" w:rsidRPr="00C803CA" w:rsidRDefault="00923028" w:rsidP="009230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3CA">
        <w:rPr>
          <w:rFonts w:ascii="Times New Roman" w:hAnsi="Times New Roman" w:cs="Times New Roman"/>
          <w:b/>
          <w:sz w:val="24"/>
          <w:szCs w:val="24"/>
        </w:rPr>
        <w:t xml:space="preserve">инициативного бюджетирования </w:t>
      </w:r>
    </w:p>
    <w:p w:rsidR="00923028" w:rsidRPr="00C803CA" w:rsidRDefault="00923028" w:rsidP="009230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3028" w:rsidRPr="00C803CA" w:rsidRDefault="00923028" w:rsidP="009230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3C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23028" w:rsidRPr="00C803CA" w:rsidRDefault="00923028" w:rsidP="009230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03CA">
        <w:rPr>
          <w:rFonts w:ascii="Times New Roman" w:hAnsi="Times New Roman" w:cs="Times New Roman"/>
          <w:sz w:val="24"/>
          <w:szCs w:val="24"/>
        </w:rPr>
        <w:t>Добрянский городской округ</w:t>
      </w:r>
    </w:p>
    <w:p w:rsidR="00923028" w:rsidRPr="00C803CA" w:rsidRDefault="00923028" w:rsidP="0092302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98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"/>
        <w:gridCol w:w="4566"/>
        <w:gridCol w:w="2176"/>
        <w:gridCol w:w="1063"/>
        <w:gridCol w:w="1313"/>
      </w:tblGrid>
      <w:tr w:rsidR="00923028" w:rsidRPr="00C803CA" w:rsidTr="00D71459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535" w:type="dxa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Наименование проекта инициативного бюджетирования (далее - Проект)</w:t>
            </w:r>
          </w:p>
        </w:tc>
        <w:tc>
          <w:tcPr>
            <w:tcW w:w="4521" w:type="dxa"/>
            <w:gridSpan w:val="3"/>
            <w:vAlign w:val="center"/>
          </w:tcPr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Городской парк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здоровьесбережение</w:t>
            </w:r>
            <w:proofErr w:type="spellEnd"/>
          </w:p>
        </w:tc>
      </w:tr>
      <w:tr w:rsidR="00923028" w:rsidRPr="00C803CA" w:rsidTr="00D71459">
        <w:tc>
          <w:tcPr>
            <w:tcW w:w="737" w:type="dxa"/>
            <w:vMerge w:val="restart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056" w:type="dxa"/>
            <w:gridSpan w:val="4"/>
            <w:vAlign w:val="center"/>
          </w:tcPr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 xml:space="preserve">Сведения о видах источников </w:t>
            </w:r>
            <w:proofErr w:type="spellStart"/>
            <w:r w:rsidRPr="00C803CA">
              <w:rPr>
                <w:rFonts w:ascii="Times New Roman" w:hAnsi="Times New Roman" w:cs="Times New Roman"/>
                <w:szCs w:val="22"/>
              </w:rPr>
              <w:t>софинансирования</w:t>
            </w:r>
            <w:proofErr w:type="spellEnd"/>
            <w:r w:rsidRPr="00C803CA">
              <w:rPr>
                <w:rFonts w:ascii="Times New Roman" w:hAnsi="Times New Roman" w:cs="Times New Roman"/>
                <w:szCs w:val="22"/>
              </w:rPr>
              <w:t xml:space="preserve"> Проекта</w:t>
            </w:r>
          </w:p>
        </w:tc>
      </w:tr>
      <w:tr w:rsidR="00923028" w:rsidRPr="00C803CA" w:rsidTr="00D71459">
        <w:tc>
          <w:tcPr>
            <w:tcW w:w="737" w:type="dxa"/>
            <w:vMerge/>
          </w:tcPr>
          <w:p w:rsidR="00923028" w:rsidRPr="00C803CA" w:rsidRDefault="00923028" w:rsidP="00A5608C">
            <w:pPr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Виды источников</w:t>
            </w:r>
          </w:p>
        </w:tc>
        <w:tc>
          <w:tcPr>
            <w:tcW w:w="2161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Сумма (руб.)</w:t>
            </w:r>
          </w:p>
        </w:tc>
        <w:tc>
          <w:tcPr>
            <w:tcW w:w="2360" w:type="dxa"/>
            <w:gridSpan w:val="2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803CA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C803CA">
              <w:rPr>
                <w:rFonts w:ascii="Times New Roman" w:hAnsi="Times New Roman" w:cs="Times New Roman"/>
                <w:szCs w:val="22"/>
              </w:rPr>
              <w:t xml:space="preserve"> Проекта (%)</w:t>
            </w:r>
          </w:p>
        </w:tc>
      </w:tr>
      <w:tr w:rsidR="00923028" w:rsidRPr="00C803CA" w:rsidTr="00D71459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4535" w:type="dxa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803CA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C803CA">
              <w:rPr>
                <w:rFonts w:ascii="Times New Roman" w:hAnsi="Times New Roman" w:cs="Times New Roman"/>
                <w:szCs w:val="22"/>
              </w:rPr>
              <w:t xml:space="preserve"> Проекта в объеме не менее 10% стоимости Проекта</w:t>
            </w:r>
          </w:p>
        </w:tc>
        <w:tc>
          <w:tcPr>
            <w:tcW w:w="2161" w:type="dxa"/>
            <w:vAlign w:val="center"/>
          </w:tcPr>
          <w:p w:rsidR="00923028" w:rsidRPr="00C803CA" w:rsidRDefault="00923028" w:rsidP="00DF48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999118,08</w:t>
            </w:r>
          </w:p>
        </w:tc>
        <w:tc>
          <w:tcPr>
            <w:tcW w:w="2360" w:type="dxa"/>
            <w:gridSpan w:val="2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923028" w:rsidRPr="00C803CA" w:rsidTr="00D71459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2.1.1</w:t>
            </w:r>
          </w:p>
        </w:tc>
        <w:tc>
          <w:tcPr>
            <w:tcW w:w="4535" w:type="dxa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Средства бюджета Добрянского городского округа &lt;3&gt;</w:t>
            </w:r>
          </w:p>
        </w:tc>
        <w:tc>
          <w:tcPr>
            <w:tcW w:w="2161" w:type="dxa"/>
            <w:vAlign w:val="center"/>
          </w:tcPr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499599,04</w:t>
            </w:r>
          </w:p>
        </w:tc>
        <w:tc>
          <w:tcPr>
            <w:tcW w:w="2360" w:type="dxa"/>
            <w:gridSpan w:val="2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923028" w:rsidRPr="00C803CA" w:rsidTr="00D71459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2.1.2</w:t>
            </w:r>
          </w:p>
        </w:tc>
        <w:tc>
          <w:tcPr>
            <w:tcW w:w="4535" w:type="dxa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Денежные средства граждан</w:t>
            </w:r>
          </w:p>
        </w:tc>
        <w:tc>
          <w:tcPr>
            <w:tcW w:w="2161" w:type="dxa"/>
            <w:vAlign w:val="center"/>
          </w:tcPr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499559,04</w:t>
            </w:r>
          </w:p>
        </w:tc>
        <w:tc>
          <w:tcPr>
            <w:tcW w:w="2360" w:type="dxa"/>
            <w:gridSpan w:val="2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923028" w:rsidRPr="00C803CA" w:rsidTr="00D71459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2.1.3</w:t>
            </w:r>
          </w:p>
        </w:tc>
        <w:tc>
          <w:tcPr>
            <w:tcW w:w="4535" w:type="dxa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Денежные средства индивидуальных предпринимателей и юридических лиц &lt;4&gt;</w:t>
            </w:r>
          </w:p>
        </w:tc>
        <w:tc>
          <w:tcPr>
            <w:tcW w:w="2161" w:type="dxa"/>
            <w:vAlign w:val="center"/>
          </w:tcPr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360" w:type="dxa"/>
            <w:gridSpan w:val="2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23028" w:rsidRPr="00C803CA" w:rsidTr="00D71459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4535" w:type="dxa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803CA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C803CA">
              <w:rPr>
                <w:rFonts w:ascii="Times New Roman" w:hAnsi="Times New Roman" w:cs="Times New Roman"/>
                <w:szCs w:val="22"/>
              </w:rPr>
              <w:t xml:space="preserve"> Проекта не более 90% стоимости Проекта</w:t>
            </w:r>
          </w:p>
        </w:tc>
        <w:tc>
          <w:tcPr>
            <w:tcW w:w="2161" w:type="dxa"/>
            <w:vAlign w:val="center"/>
          </w:tcPr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3996472,32</w:t>
            </w:r>
          </w:p>
        </w:tc>
        <w:tc>
          <w:tcPr>
            <w:tcW w:w="2360" w:type="dxa"/>
            <w:gridSpan w:val="2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923028" w:rsidRPr="00C803CA" w:rsidTr="00D71459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4535" w:type="dxa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Итого (общая стоимость Проекта)</w:t>
            </w:r>
          </w:p>
        </w:tc>
        <w:tc>
          <w:tcPr>
            <w:tcW w:w="2161" w:type="dxa"/>
            <w:vAlign w:val="center"/>
          </w:tcPr>
          <w:p w:rsidR="00923028" w:rsidRPr="00C803CA" w:rsidRDefault="00923028" w:rsidP="00DF48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4995590,40</w:t>
            </w:r>
          </w:p>
        </w:tc>
        <w:tc>
          <w:tcPr>
            <w:tcW w:w="2360" w:type="dxa"/>
            <w:gridSpan w:val="2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923028" w:rsidRPr="00C803CA" w:rsidTr="00D71459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056" w:type="dxa"/>
            <w:gridSpan w:val="4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Сведения об инициаторе Проекта (необходимо заполнить одну из предложенных строк 3.1-3.3):</w:t>
            </w:r>
          </w:p>
        </w:tc>
      </w:tr>
      <w:tr w:rsidR="00923028" w:rsidRPr="00C803CA" w:rsidTr="00D71459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4535" w:type="dxa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инициативная группа жителей численностью не менее десяти граждан, достигших шестнадцатилетнего возраста и проживающих на территории Добрянского городского округа, с указанием количества человек, ФИО, даты рождения</w:t>
            </w:r>
          </w:p>
        </w:tc>
        <w:tc>
          <w:tcPr>
            <w:tcW w:w="4521" w:type="dxa"/>
            <w:gridSpan w:val="3"/>
            <w:vAlign w:val="center"/>
          </w:tcPr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 xml:space="preserve">Кол-во чел.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1.</w:t>
            </w:r>
            <w:r>
              <w:rPr>
                <w:rFonts w:ascii="Times New Roman" w:hAnsi="Times New Roman" w:cs="Times New Roman"/>
                <w:szCs w:val="22"/>
              </w:rPr>
              <w:t xml:space="preserve"> Бондаренко Галина Ивановна</w:t>
            </w:r>
            <w:r w:rsidR="00F6080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536B5">
              <w:rPr>
                <w:rFonts w:ascii="Times New Roman" w:hAnsi="Times New Roman" w:cs="Times New Roman"/>
                <w:szCs w:val="22"/>
              </w:rPr>
              <w:t>06.03.1957</w:t>
            </w:r>
          </w:p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2.</w:t>
            </w:r>
            <w:r>
              <w:rPr>
                <w:rFonts w:ascii="Times New Roman" w:hAnsi="Times New Roman" w:cs="Times New Roman"/>
                <w:szCs w:val="22"/>
              </w:rPr>
              <w:t>Черепанова Алевтина Александровна</w:t>
            </w:r>
            <w:r w:rsidR="000536B5">
              <w:rPr>
                <w:rFonts w:ascii="Times New Roman" w:hAnsi="Times New Roman" w:cs="Times New Roman"/>
                <w:szCs w:val="22"/>
              </w:rPr>
              <w:t xml:space="preserve"> 22.11.1950 </w:t>
            </w:r>
          </w:p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3.</w:t>
            </w:r>
            <w:r w:rsidR="00F60803">
              <w:rPr>
                <w:rFonts w:ascii="Times New Roman" w:hAnsi="Times New Roman" w:cs="Times New Roman"/>
                <w:szCs w:val="22"/>
              </w:rPr>
              <w:t xml:space="preserve"> Соловарова Ольга Николаевна</w:t>
            </w:r>
            <w:r w:rsidR="000536B5">
              <w:rPr>
                <w:rFonts w:ascii="Times New Roman" w:hAnsi="Times New Roman" w:cs="Times New Roman"/>
                <w:szCs w:val="22"/>
              </w:rPr>
              <w:t xml:space="preserve"> 13.05.1959</w:t>
            </w:r>
          </w:p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4.</w:t>
            </w:r>
            <w:r w:rsidR="00F60803">
              <w:rPr>
                <w:rFonts w:ascii="Times New Roman" w:hAnsi="Times New Roman" w:cs="Times New Roman"/>
                <w:szCs w:val="22"/>
              </w:rPr>
              <w:t xml:space="preserve">Проскурякова </w:t>
            </w:r>
            <w:r w:rsidR="000536B5">
              <w:rPr>
                <w:rFonts w:ascii="Times New Roman" w:hAnsi="Times New Roman" w:cs="Times New Roman"/>
                <w:szCs w:val="22"/>
              </w:rPr>
              <w:t xml:space="preserve">Алевтина Яковлевна </w:t>
            </w:r>
            <w:r w:rsidR="0031159F">
              <w:rPr>
                <w:rFonts w:ascii="Times New Roman" w:hAnsi="Times New Roman" w:cs="Times New Roman"/>
                <w:szCs w:val="22"/>
              </w:rPr>
              <w:t>02.12.1945 г.</w:t>
            </w:r>
          </w:p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5.</w:t>
            </w:r>
            <w:r w:rsidR="00F60803">
              <w:rPr>
                <w:rFonts w:ascii="Times New Roman" w:hAnsi="Times New Roman" w:cs="Times New Roman"/>
                <w:szCs w:val="22"/>
              </w:rPr>
              <w:t>Молоземова</w:t>
            </w:r>
            <w:r w:rsidR="000536B5">
              <w:rPr>
                <w:rFonts w:ascii="Times New Roman" w:hAnsi="Times New Roman" w:cs="Times New Roman"/>
                <w:szCs w:val="22"/>
              </w:rPr>
              <w:t xml:space="preserve"> Светлана Николаевна 21.09.2021</w:t>
            </w:r>
          </w:p>
          <w:p w:rsidR="00923028" w:rsidRPr="00211B4F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11B4F">
              <w:rPr>
                <w:rFonts w:ascii="Times New Roman" w:hAnsi="Times New Roman" w:cs="Times New Roman"/>
                <w:szCs w:val="22"/>
              </w:rPr>
              <w:t>6.</w:t>
            </w:r>
            <w:r w:rsidR="00F60803" w:rsidRPr="00211B4F">
              <w:rPr>
                <w:rFonts w:ascii="Times New Roman" w:hAnsi="Times New Roman" w:cs="Times New Roman"/>
                <w:szCs w:val="22"/>
              </w:rPr>
              <w:t>Каменских Галина</w:t>
            </w:r>
            <w:r w:rsidR="000536B5" w:rsidRPr="00211B4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11B4F" w:rsidRPr="00211B4F">
              <w:rPr>
                <w:rFonts w:ascii="Times New Roman" w:hAnsi="Times New Roman" w:cs="Times New Roman"/>
                <w:szCs w:val="22"/>
              </w:rPr>
              <w:t xml:space="preserve">Александровна 14.04.1960 </w:t>
            </w:r>
          </w:p>
          <w:p w:rsidR="00923028" w:rsidRPr="00211B4F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11B4F">
              <w:rPr>
                <w:rFonts w:ascii="Times New Roman" w:hAnsi="Times New Roman" w:cs="Times New Roman"/>
                <w:szCs w:val="22"/>
              </w:rPr>
              <w:t>7.</w:t>
            </w:r>
            <w:r w:rsidR="00F60803" w:rsidRPr="00211B4F">
              <w:rPr>
                <w:rFonts w:ascii="Times New Roman" w:hAnsi="Times New Roman" w:cs="Times New Roman"/>
                <w:szCs w:val="22"/>
              </w:rPr>
              <w:t>Спехов Денис Дмитриевич 23.06.1980</w:t>
            </w:r>
          </w:p>
          <w:p w:rsidR="00923028" w:rsidRPr="00211B4F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11B4F">
              <w:rPr>
                <w:rFonts w:ascii="Times New Roman" w:hAnsi="Times New Roman" w:cs="Times New Roman"/>
                <w:szCs w:val="22"/>
              </w:rPr>
              <w:t>8.</w:t>
            </w:r>
            <w:r w:rsidR="00F60803" w:rsidRPr="00211B4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F60803" w:rsidRPr="00211B4F">
              <w:rPr>
                <w:rFonts w:ascii="Times New Roman" w:hAnsi="Times New Roman" w:cs="Times New Roman"/>
                <w:szCs w:val="22"/>
              </w:rPr>
              <w:t>Голдырева</w:t>
            </w:r>
            <w:proofErr w:type="spellEnd"/>
            <w:r w:rsidR="00F60803" w:rsidRPr="00211B4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E09C2" w:rsidRPr="00211B4F">
              <w:rPr>
                <w:rFonts w:ascii="Times New Roman" w:hAnsi="Times New Roman" w:cs="Times New Roman"/>
                <w:szCs w:val="22"/>
              </w:rPr>
              <w:t>Ольга Викторовна</w:t>
            </w:r>
            <w:r w:rsidR="00211B4F" w:rsidRPr="00211B4F">
              <w:rPr>
                <w:rFonts w:ascii="Times New Roman" w:hAnsi="Times New Roman" w:cs="Times New Roman"/>
                <w:szCs w:val="22"/>
              </w:rPr>
              <w:t xml:space="preserve"> 30.12.1960 </w:t>
            </w:r>
          </w:p>
          <w:p w:rsidR="00923028" w:rsidRPr="00211B4F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11B4F">
              <w:rPr>
                <w:rFonts w:ascii="Times New Roman" w:hAnsi="Times New Roman" w:cs="Times New Roman"/>
                <w:szCs w:val="22"/>
              </w:rPr>
              <w:t>9.</w:t>
            </w:r>
            <w:r w:rsidR="00F60803" w:rsidRPr="00211B4F">
              <w:rPr>
                <w:rFonts w:ascii="Times New Roman" w:hAnsi="Times New Roman" w:cs="Times New Roman"/>
                <w:szCs w:val="22"/>
              </w:rPr>
              <w:t xml:space="preserve"> Дроздова</w:t>
            </w:r>
            <w:r w:rsidR="00BE09C2" w:rsidRPr="00211B4F">
              <w:rPr>
                <w:rFonts w:ascii="Times New Roman" w:hAnsi="Times New Roman" w:cs="Times New Roman"/>
                <w:szCs w:val="22"/>
              </w:rPr>
              <w:t xml:space="preserve"> Галина Ефимовна</w:t>
            </w:r>
            <w:r w:rsidR="00211B4F" w:rsidRPr="00211B4F">
              <w:rPr>
                <w:rFonts w:ascii="Times New Roman" w:hAnsi="Times New Roman" w:cs="Times New Roman"/>
                <w:szCs w:val="22"/>
              </w:rPr>
              <w:t xml:space="preserve"> 03.11.1954</w:t>
            </w:r>
          </w:p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11B4F">
              <w:rPr>
                <w:rFonts w:ascii="Times New Roman" w:hAnsi="Times New Roman" w:cs="Times New Roman"/>
                <w:szCs w:val="22"/>
              </w:rPr>
              <w:t>10.</w:t>
            </w:r>
            <w:r w:rsidR="00F60803" w:rsidRPr="00211B4F">
              <w:rPr>
                <w:rFonts w:ascii="Times New Roman" w:hAnsi="Times New Roman" w:cs="Times New Roman"/>
                <w:szCs w:val="22"/>
              </w:rPr>
              <w:t xml:space="preserve"> Смирнова Светлана Валентиновна 07.06.1966 г.</w:t>
            </w:r>
          </w:p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3028" w:rsidRPr="00C803CA" w:rsidTr="00D71459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4535" w:type="dxa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орган территориального общественного самоуправления (далее - ТОС) с указанием наименования ТОС</w:t>
            </w:r>
          </w:p>
        </w:tc>
        <w:tc>
          <w:tcPr>
            <w:tcW w:w="4521" w:type="dxa"/>
            <w:gridSpan w:val="3"/>
            <w:vAlign w:val="center"/>
          </w:tcPr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3028" w:rsidRPr="00C803CA" w:rsidTr="00D71459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3.3</w:t>
            </w:r>
          </w:p>
        </w:tc>
        <w:tc>
          <w:tcPr>
            <w:tcW w:w="4535" w:type="dxa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 xml:space="preserve">староста соответствующего сельского населенного пункта с указанием реквизитов решения представительного органа Добрянского городского округа о назначении и </w:t>
            </w:r>
            <w:r w:rsidRPr="00C803CA">
              <w:rPr>
                <w:rFonts w:ascii="Times New Roman" w:hAnsi="Times New Roman" w:cs="Times New Roman"/>
                <w:szCs w:val="22"/>
              </w:rPr>
              <w:lastRenderedPageBreak/>
              <w:t>ФИО старосты</w:t>
            </w:r>
          </w:p>
        </w:tc>
        <w:tc>
          <w:tcPr>
            <w:tcW w:w="4521" w:type="dxa"/>
            <w:gridSpan w:val="3"/>
            <w:vAlign w:val="center"/>
          </w:tcPr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3028" w:rsidRPr="00C803CA" w:rsidTr="00D71459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lastRenderedPageBreak/>
              <w:t>3.4</w:t>
            </w:r>
          </w:p>
        </w:tc>
        <w:tc>
          <w:tcPr>
            <w:tcW w:w="4535" w:type="dxa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иные лица, осуществляющие деятельность на территории Добрянского городского округа, с указанием реквизитов решения представительного органа Добрянского городского округа, которым предоставлено право выступить инициатором Проекта</w:t>
            </w:r>
          </w:p>
        </w:tc>
        <w:tc>
          <w:tcPr>
            <w:tcW w:w="4521" w:type="dxa"/>
            <w:gridSpan w:val="3"/>
            <w:vAlign w:val="center"/>
          </w:tcPr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3028" w:rsidRPr="00C803CA" w:rsidTr="00D71459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056" w:type="dxa"/>
            <w:gridSpan w:val="4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Сведения о месте реализации Проекта:</w:t>
            </w:r>
          </w:p>
        </w:tc>
      </w:tr>
      <w:tr w:rsidR="00923028" w:rsidRPr="00C803CA" w:rsidTr="00D71459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4535" w:type="dxa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городской округ</w:t>
            </w:r>
          </w:p>
        </w:tc>
        <w:tc>
          <w:tcPr>
            <w:tcW w:w="4521" w:type="dxa"/>
            <w:gridSpan w:val="3"/>
            <w:vAlign w:val="center"/>
          </w:tcPr>
          <w:p w:rsidR="00923028" w:rsidRPr="00C803CA" w:rsidRDefault="00F60803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Добрянский</w:t>
            </w:r>
          </w:p>
        </w:tc>
      </w:tr>
      <w:tr w:rsidR="00923028" w:rsidRPr="00C803CA" w:rsidTr="00D71459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4.2</w:t>
            </w:r>
          </w:p>
        </w:tc>
        <w:tc>
          <w:tcPr>
            <w:tcW w:w="4535" w:type="dxa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населенный пункт</w:t>
            </w:r>
          </w:p>
        </w:tc>
        <w:tc>
          <w:tcPr>
            <w:tcW w:w="4521" w:type="dxa"/>
            <w:gridSpan w:val="3"/>
            <w:vAlign w:val="center"/>
          </w:tcPr>
          <w:p w:rsidR="00923028" w:rsidRPr="00C803CA" w:rsidRDefault="00F60803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 Добрянка</w:t>
            </w:r>
          </w:p>
        </w:tc>
      </w:tr>
      <w:tr w:rsidR="00923028" w:rsidRPr="00C803CA" w:rsidTr="00D71459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4.3</w:t>
            </w:r>
          </w:p>
        </w:tc>
        <w:tc>
          <w:tcPr>
            <w:tcW w:w="4535" w:type="dxa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улица, номер дома (при наличии)</w:t>
            </w:r>
          </w:p>
        </w:tc>
        <w:tc>
          <w:tcPr>
            <w:tcW w:w="4521" w:type="dxa"/>
            <w:gridSpan w:val="3"/>
            <w:vAlign w:val="center"/>
          </w:tcPr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3028" w:rsidRPr="00C803CA" w:rsidTr="00D71459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535" w:type="dxa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 xml:space="preserve">Наименование вопроса местного значения, в рамках которого реализуется Проект (далее - ВМЗ) (прописать ВМЗ), в соответствии с положениями Федерального </w:t>
            </w:r>
            <w:hyperlink r:id="rId4" w:history="1">
              <w:r w:rsidRPr="00C803CA">
                <w:rPr>
                  <w:rFonts w:ascii="Times New Roman" w:hAnsi="Times New Roman" w:cs="Times New Roman"/>
                  <w:szCs w:val="22"/>
                </w:rPr>
                <w:t>закона</w:t>
              </w:r>
            </w:hyperlink>
            <w:r w:rsidRPr="00C803CA">
              <w:rPr>
                <w:rFonts w:ascii="Times New Roman" w:hAnsi="Times New Roman" w:cs="Times New Roman"/>
                <w:szCs w:val="22"/>
              </w:rPr>
              <w:t xml:space="preserve"> от 06 октября 2003 г. № 131-ФЗ «Об общих принципах организации местного самоуправления в Российской Федерации» или </w:t>
            </w:r>
            <w:hyperlink r:id="rId5" w:history="1">
              <w:r w:rsidRPr="00C803CA">
                <w:rPr>
                  <w:rFonts w:ascii="Times New Roman" w:hAnsi="Times New Roman" w:cs="Times New Roman"/>
                  <w:szCs w:val="22"/>
                </w:rPr>
                <w:t>Закона</w:t>
              </w:r>
            </w:hyperlink>
            <w:r w:rsidRPr="00C803CA">
              <w:rPr>
                <w:rFonts w:ascii="Times New Roman" w:hAnsi="Times New Roman" w:cs="Times New Roman"/>
                <w:szCs w:val="22"/>
              </w:rPr>
              <w:t xml:space="preserve"> Пермского края от 22 декабря 2014 г. № 416-ПК «О закреплении дополнительных вопросов местного значения за сельскими поселениями Пермского края и о внесении изменения в Закон Пермского края «О бюджетном процессе в Пермском крае» (далее соответственно - Закон № 131-ФЗ, Закон № 416-ПК)</w:t>
            </w:r>
          </w:p>
        </w:tc>
        <w:tc>
          <w:tcPr>
            <w:tcW w:w="4521" w:type="dxa"/>
            <w:gridSpan w:val="3"/>
            <w:vAlign w:val="center"/>
          </w:tcPr>
          <w:p w:rsidR="00923028" w:rsidRPr="00C803CA" w:rsidRDefault="00B60C8F" w:rsidP="00F608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80F">
              <w:rPr>
                <w:rFonts w:ascii="Times New Roman" w:hAnsi="Times New Roman" w:cs="Times New Roman"/>
                <w:szCs w:val="22"/>
              </w:rPr>
              <w:t>Создание условий для массового отдыха жителей муниципального, городского округа и организация обустройства мест массового отдыха населения»</w:t>
            </w:r>
          </w:p>
        </w:tc>
      </w:tr>
      <w:tr w:rsidR="00923028" w:rsidRPr="00C803CA" w:rsidTr="00D71459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4535" w:type="dxa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статья 14 Закона № 131-ФЗ (для сельских поселений) (указать номер пункта)</w:t>
            </w:r>
          </w:p>
        </w:tc>
        <w:tc>
          <w:tcPr>
            <w:tcW w:w="4521" w:type="dxa"/>
            <w:gridSpan w:val="3"/>
            <w:vAlign w:val="center"/>
          </w:tcPr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3028" w:rsidRPr="00C803CA" w:rsidTr="00D71459">
        <w:trPr>
          <w:trHeight w:val="1301"/>
        </w:trPr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5.2</w:t>
            </w:r>
          </w:p>
        </w:tc>
        <w:tc>
          <w:tcPr>
            <w:tcW w:w="4535" w:type="dxa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статья 15 Закона № 131-ФЗ (для муниципальных районов) (указать номер пункта)</w:t>
            </w:r>
          </w:p>
        </w:tc>
        <w:tc>
          <w:tcPr>
            <w:tcW w:w="4521" w:type="dxa"/>
            <w:gridSpan w:val="3"/>
            <w:vAlign w:val="center"/>
          </w:tcPr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3028" w:rsidRPr="00C803CA" w:rsidTr="00D71459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5.3</w:t>
            </w:r>
          </w:p>
        </w:tc>
        <w:tc>
          <w:tcPr>
            <w:tcW w:w="4535" w:type="dxa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статья 16 Закона № 131-ФЗ (для муниципальных, городских округов) (указать номер пункта)</w:t>
            </w:r>
          </w:p>
        </w:tc>
        <w:tc>
          <w:tcPr>
            <w:tcW w:w="4521" w:type="dxa"/>
            <w:gridSpan w:val="3"/>
            <w:vAlign w:val="center"/>
          </w:tcPr>
          <w:p w:rsidR="00B37A31" w:rsidRPr="00F60803" w:rsidRDefault="00B37A31" w:rsidP="00B37A31">
            <w:pPr>
              <w:jc w:val="both"/>
              <w:rPr>
                <w:sz w:val="22"/>
                <w:szCs w:val="22"/>
              </w:rPr>
            </w:pPr>
            <w:r w:rsidRPr="00F60803">
              <w:rPr>
                <w:sz w:val="22"/>
                <w:szCs w:val="22"/>
              </w:rPr>
              <w:t xml:space="preserve">Пункт 20 Статья 16. Вопросы местного значения муниципального, городского округа.  </w:t>
            </w:r>
          </w:p>
          <w:p w:rsidR="00923028" w:rsidRPr="00C803CA" w:rsidRDefault="00B37A31" w:rsidP="00B60C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480F">
              <w:rPr>
                <w:rFonts w:ascii="Times New Roman" w:hAnsi="Times New Roman" w:cs="Times New Roman"/>
                <w:szCs w:val="22"/>
              </w:rPr>
              <w:t>«</w:t>
            </w:r>
          </w:p>
        </w:tc>
      </w:tr>
      <w:tr w:rsidR="00923028" w:rsidRPr="00C803CA" w:rsidTr="00D71459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5.4</w:t>
            </w:r>
          </w:p>
        </w:tc>
        <w:tc>
          <w:tcPr>
            <w:tcW w:w="4535" w:type="dxa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статьи 2 Закона № 416-ПК (для сельских поселений) (указать номер пункта)</w:t>
            </w:r>
          </w:p>
        </w:tc>
        <w:tc>
          <w:tcPr>
            <w:tcW w:w="4521" w:type="dxa"/>
            <w:gridSpan w:val="3"/>
            <w:vAlign w:val="center"/>
          </w:tcPr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3028" w:rsidRPr="00C803CA" w:rsidTr="00D71459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535" w:type="dxa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eastAsia="Calibri" w:hAnsi="Times New Roman" w:cs="Times New Roman"/>
                <w:szCs w:val="22"/>
                <w:lang w:eastAsia="en-US"/>
              </w:rPr>
              <w:t>В случае если основанием для исполнения полномочия по решению ВМЗ, в рамках которого реализуется Проект, является соглашение о передаче осуществления части полномочий по решению ВМЗ между муниципальными образованиями, указать реквизиты соглашения с обязательным приложением к Проекту копии соглашения</w:t>
            </w:r>
          </w:p>
        </w:tc>
        <w:tc>
          <w:tcPr>
            <w:tcW w:w="4521" w:type="dxa"/>
            <w:gridSpan w:val="3"/>
            <w:vAlign w:val="center"/>
          </w:tcPr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3028" w:rsidRPr="00C803CA" w:rsidTr="00D71459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9056" w:type="dxa"/>
            <w:gridSpan w:val="4"/>
            <w:vAlign w:val="center"/>
          </w:tcPr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Описание Проекта (заполнить каждую строку 7.1-7.4)</w:t>
            </w:r>
          </w:p>
        </w:tc>
      </w:tr>
      <w:tr w:rsidR="00923028" w:rsidRPr="00DF480F" w:rsidTr="00D71459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7.1</w:t>
            </w:r>
          </w:p>
        </w:tc>
        <w:tc>
          <w:tcPr>
            <w:tcW w:w="4535" w:type="dxa"/>
            <w:vAlign w:val="center"/>
          </w:tcPr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цель Проекта</w:t>
            </w:r>
          </w:p>
        </w:tc>
        <w:tc>
          <w:tcPr>
            <w:tcW w:w="4521" w:type="dxa"/>
            <w:gridSpan w:val="3"/>
            <w:vAlign w:val="center"/>
          </w:tcPr>
          <w:p w:rsidR="00923028" w:rsidRPr="00DF480F" w:rsidRDefault="00664693" w:rsidP="00A5608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DF480F">
              <w:rPr>
                <w:rFonts w:ascii="Times New Roman" w:eastAsia="Calibri" w:hAnsi="Times New Roman" w:cs="Times New Roman"/>
                <w:szCs w:val="22"/>
                <w:lang w:eastAsia="en-US"/>
              </w:rPr>
              <w:t>Благоустройство городского парка, обеспечение для жителей и гостей города Добрянка территории для оздоровления и отдыха</w:t>
            </w:r>
          </w:p>
        </w:tc>
      </w:tr>
      <w:tr w:rsidR="00923028" w:rsidRPr="00DF480F" w:rsidTr="00D71459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7.2</w:t>
            </w:r>
          </w:p>
        </w:tc>
        <w:tc>
          <w:tcPr>
            <w:tcW w:w="4535" w:type="dxa"/>
            <w:vAlign w:val="center"/>
          </w:tcPr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задачи Проекта</w:t>
            </w:r>
          </w:p>
        </w:tc>
        <w:tc>
          <w:tcPr>
            <w:tcW w:w="4521" w:type="dxa"/>
            <w:gridSpan w:val="3"/>
            <w:vAlign w:val="center"/>
          </w:tcPr>
          <w:p w:rsidR="00664693" w:rsidRPr="00DF480F" w:rsidRDefault="00664693" w:rsidP="00664693">
            <w:pPr>
              <w:pStyle w:val="Default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DF480F">
              <w:rPr>
                <w:rFonts w:eastAsia="Calibri"/>
                <w:color w:val="auto"/>
                <w:sz w:val="22"/>
                <w:szCs w:val="22"/>
              </w:rPr>
              <w:t>- выполнить работы по подготовке площадки: расчистка от кустарников и мелколесья;</w:t>
            </w:r>
          </w:p>
          <w:p w:rsidR="00664693" w:rsidRPr="00DF480F" w:rsidRDefault="00664693" w:rsidP="00664693">
            <w:pPr>
              <w:pStyle w:val="Default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DF480F">
              <w:rPr>
                <w:rFonts w:eastAsia="Calibri"/>
                <w:color w:val="auto"/>
                <w:sz w:val="22"/>
                <w:szCs w:val="22"/>
              </w:rPr>
              <w:t xml:space="preserve">- выполнить работы по частичному восстановлению </w:t>
            </w:r>
            <w:proofErr w:type="spellStart"/>
            <w:r w:rsidRPr="00DF480F">
              <w:rPr>
                <w:rFonts w:eastAsia="Calibri"/>
                <w:color w:val="auto"/>
                <w:sz w:val="22"/>
                <w:szCs w:val="22"/>
              </w:rPr>
              <w:t>асфальтно</w:t>
            </w:r>
            <w:proofErr w:type="spellEnd"/>
            <w:r w:rsidRPr="00DF480F">
              <w:rPr>
                <w:rFonts w:eastAsia="Calibri"/>
                <w:color w:val="auto"/>
                <w:sz w:val="22"/>
                <w:szCs w:val="22"/>
              </w:rPr>
              <w:t xml:space="preserve">-бетонного полотна пешеходной дорожки; </w:t>
            </w:r>
          </w:p>
          <w:p w:rsidR="00664693" w:rsidRPr="00DF480F" w:rsidRDefault="00664693" w:rsidP="00664693">
            <w:pPr>
              <w:pStyle w:val="Default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DF480F">
              <w:rPr>
                <w:rFonts w:eastAsia="Calibri"/>
                <w:color w:val="auto"/>
                <w:sz w:val="22"/>
                <w:szCs w:val="22"/>
              </w:rPr>
              <w:t>- обустроить площадку для мусорного контейнера, установить контейнер;</w:t>
            </w:r>
          </w:p>
          <w:p w:rsidR="00664693" w:rsidRPr="00DF480F" w:rsidRDefault="00664693" w:rsidP="00664693">
            <w:pPr>
              <w:pStyle w:val="Default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DF480F">
              <w:rPr>
                <w:rFonts w:eastAsia="Calibri"/>
                <w:color w:val="auto"/>
                <w:sz w:val="22"/>
                <w:szCs w:val="22"/>
              </w:rPr>
              <w:t>- установить арт- объекты: лавки, круговые скамейки, уличные столы, урны, информационные стенды;</w:t>
            </w:r>
          </w:p>
          <w:p w:rsidR="00664693" w:rsidRPr="00DF480F" w:rsidRDefault="00664693" w:rsidP="00664693">
            <w:pPr>
              <w:pStyle w:val="Default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DF480F">
              <w:rPr>
                <w:rFonts w:eastAsia="Calibri"/>
                <w:color w:val="auto"/>
                <w:sz w:val="22"/>
                <w:szCs w:val="22"/>
              </w:rPr>
              <w:t>- привлечь общественность для дальнейшего сохранения результатов проектов;</w:t>
            </w:r>
          </w:p>
          <w:p w:rsidR="00664693" w:rsidRPr="00DF480F" w:rsidRDefault="00664693" w:rsidP="00664693">
            <w:pPr>
              <w:pStyle w:val="Default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DF480F">
              <w:rPr>
                <w:rFonts w:eastAsia="Calibri"/>
                <w:color w:val="auto"/>
                <w:sz w:val="22"/>
                <w:szCs w:val="22"/>
              </w:rPr>
              <w:t xml:space="preserve">-провести торжественное открытие по завершению проекта; </w:t>
            </w:r>
          </w:p>
          <w:p w:rsidR="00664693" w:rsidRPr="00DF480F" w:rsidRDefault="00664693" w:rsidP="00664693">
            <w:pPr>
              <w:pStyle w:val="Default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DF480F">
              <w:rPr>
                <w:rFonts w:eastAsia="Calibri"/>
                <w:color w:val="auto"/>
                <w:sz w:val="22"/>
                <w:szCs w:val="22"/>
              </w:rPr>
              <w:t>- освещение хода проекта и его завершения в СМИ.</w:t>
            </w:r>
          </w:p>
          <w:p w:rsidR="00923028" w:rsidRPr="00DF480F" w:rsidRDefault="00923028" w:rsidP="00A5608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923028" w:rsidRPr="00DF480F" w:rsidTr="00D71459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7.3</w:t>
            </w:r>
          </w:p>
        </w:tc>
        <w:tc>
          <w:tcPr>
            <w:tcW w:w="4535" w:type="dxa"/>
            <w:vAlign w:val="center"/>
          </w:tcPr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проблема, на решение которой направлен Проект</w:t>
            </w:r>
          </w:p>
        </w:tc>
        <w:tc>
          <w:tcPr>
            <w:tcW w:w="4521" w:type="dxa"/>
            <w:gridSpan w:val="3"/>
            <w:vAlign w:val="center"/>
          </w:tcPr>
          <w:p w:rsidR="00DF480F" w:rsidRPr="00DF480F" w:rsidRDefault="00DF480F" w:rsidP="00DF480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480F">
              <w:rPr>
                <w:rFonts w:eastAsia="Calibri"/>
                <w:sz w:val="22"/>
                <w:szCs w:val="22"/>
                <w:lang w:eastAsia="en-US"/>
              </w:rPr>
              <w:t>Городской парк не функционирует уже больше 25 лет, буквально два десятка лет назад здесь был отличный большой городской парк культуры и отдыха. Каждый горожанин отдыхал здесь со своей семьей, детьми и родителями, проводились массовые занятия физкультурой, школьные уроки, занятия по краеведению, в выходные дни здесь проводились танцевальные вечера и многое другое.</w:t>
            </w:r>
          </w:p>
          <w:p w:rsidR="00DF480F" w:rsidRPr="00DF480F" w:rsidRDefault="00DF480F" w:rsidP="00DF480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480F">
              <w:rPr>
                <w:rFonts w:eastAsia="Calibri"/>
                <w:sz w:val="22"/>
                <w:szCs w:val="22"/>
                <w:lang w:eastAsia="en-US"/>
              </w:rPr>
              <w:t xml:space="preserve">Много лет парк заброшен, выросли мелкие деревья, исчезли лавочки, ушли в небытие карусели и танцплощадки, заросли спортивные тропы, нет урн, освещения.   Но все же парк до сих пор остается любимым местом </w:t>
            </w:r>
            <w:proofErr w:type="spellStart"/>
            <w:r w:rsidRPr="00DF480F">
              <w:rPr>
                <w:rFonts w:eastAsia="Calibri"/>
                <w:sz w:val="22"/>
                <w:szCs w:val="22"/>
                <w:lang w:eastAsia="en-US"/>
              </w:rPr>
              <w:t>добрянцев</w:t>
            </w:r>
            <w:proofErr w:type="spellEnd"/>
            <w:r w:rsidRPr="00DF480F">
              <w:rPr>
                <w:rFonts w:eastAsia="Calibri"/>
                <w:sz w:val="22"/>
                <w:szCs w:val="22"/>
                <w:lang w:eastAsia="en-US"/>
              </w:rPr>
              <w:t xml:space="preserve"> и гостей города. </w:t>
            </w:r>
          </w:p>
          <w:p w:rsidR="00DF480F" w:rsidRPr="00DF480F" w:rsidRDefault="00DF480F" w:rsidP="00DF480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480F">
              <w:rPr>
                <w:rFonts w:eastAsia="Calibri"/>
                <w:sz w:val="22"/>
                <w:szCs w:val="22"/>
                <w:lang w:eastAsia="en-US"/>
              </w:rPr>
              <w:t xml:space="preserve">Ежедневно в парке гуляет очень много людей, занимаются спортом, бегают, проводятся занятия по скандинавской ходьбе, гуляют мамочки с детьми, гуляют и </w:t>
            </w:r>
            <w:proofErr w:type="spellStart"/>
            <w:r w:rsidRPr="00DF480F">
              <w:rPr>
                <w:rFonts w:eastAsia="Calibri"/>
                <w:sz w:val="22"/>
                <w:szCs w:val="22"/>
                <w:lang w:eastAsia="en-US"/>
              </w:rPr>
              <w:t>оздоравливаются</w:t>
            </w:r>
            <w:proofErr w:type="spellEnd"/>
            <w:r w:rsidRPr="00DF480F">
              <w:rPr>
                <w:rFonts w:eastAsia="Calibri"/>
                <w:sz w:val="22"/>
                <w:szCs w:val="22"/>
                <w:lang w:eastAsia="en-US"/>
              </w:rPr>
              <w:t xml:space="preserve"> гости близлежащего санатория «Уральская Венеция». </w:t>
            </w:r>
          </w:p>
          <w:p w:rsidR="00DF480F" w:rsidRPr="00DF480F" w:rsidRDefault="00DF480F" w:rsidP="00DF480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480F">
              <w:rPr>
                <w:rFonts w:eastAsia="Calibri"/>
                <w:sz w:val="22"/>
                <w:szCs w:val="22"/>
                <w:lang w:eastAsia="en-US"/>
              </w:rPr>
              <w:t xml:space="preserve">Данная проблема сохранения здоровья людей, их оздоровления на сегодняшний день очень актуальна. </w:t>
            </w:r>
          </w:p>
          <w:p w:rsidR="00923028" w:rsidRPr="00DF480F" w:rsidRDefault="00923028" w:rsidP="00A5608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923028" w:rsidRPr="00DF480F" w:rsidTr="00D71459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7.4</w:t>
            </w:r>
          </w:p>
        </w:tc>
        <w:tc>
          <w:tcPr>
            <w:tcW w:w="4535" w:type="dxa"/>
            <w:vAlign w:val="center"/>
          </w:tcPr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ожидаемые результаты от реализации Проекта</w:t>
            </w:r>
          </w:p>
        </w:tc>
        <w:tc>
          <w:tcPr>
            <w:tcW w:w="4521" w:type="dxa"/>
            <w:gridSpan w:val="3"/>
            <w:vAlign w:val="center"/>
          </w:tcPr>
          <w:p w:rsidR="00DF480F" w:rsidRPr="00DF480F" w:rsidRDefault="00DF480F" w:rsidP="00DF480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480F">
              <w:rPr>
                <w:rFonts w:eastAsia="Calibri"/>
                <w:sz w:val="22"/>
                <w:szCs w:val="22"/>
                <w:lang w:eastAsia="en-US"/>
              </w:rPr>
              <w:t xml:space="preserve">Благоустроена часть городского парка, восстановлена пешеходная дорожка, в </w:t>
            </w:r>
            <w:proofErr w:type="spellStart"/>
            <w:r w:rsidRPr="00DF480F">
              <w:rPr>
                <w:rFonts w:eastAsia="Calibri"/>
                <w:sz w:val="22"/>
                <w:szCs w:val="22"/>
                <w:lang w:eastAsia="en-US"/>
              </w:rPr>
              <w:t>асфальтно</w:t>
            </w:r>
            <w:proofErr w:type="spellEnd"/>
            <w:r w:rsidRPr="00DF480F">
              <w:rPr>
                <w:rFonts w:eastAsia="Calibri"/>
                <w:sz w:val="22"/>
                <w:szCs w:val="22"/>
                <w:lang w:eastAsia="en-US"/>
              </w:rPr>
              <w:t xml:space="preserve">-бетонном исполнении, ведущая на живописный берег Камы, установлены </w:t>
            </w:r>
            <w:r w:rsidRPr="00DF480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лавочки, столы, урны, информационные стенды.  </w:t>
            </w:r>
          </w:p>
          <w:p w:rsidR="00923028" w:rsidRPr="00DF480F" w:rsidRDefault="00923028" w:rsidP="00A5608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923028" w:rsidRPr="00DF480F" w:rsidTr="00D71459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</w:p>
        </w:tc>
        <w:tc>
          <w:tcPr>
            <w:tcW w:w="9056" w:type="dxa"/>
            <w:gridSpan w:val="4"/>
            <w:vAlign w:val="center"/>
          </w:tcPr>
          <w:p w:rsidR="00923028" w:rsidRPr="00DF480F" w:rsidRDefault="00923028" w:rsidP="00A5608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DF480F">
              <w:rPr>
                <w:rFonts w:ascii="Times New Roman" w:eastAsia="Calibri" w:hAnsi="Times New Roman" w:cs="Times New Roman"/>
                <w:szCs w:val="22"/>
                <w:lang w:eastAsia="en-US"/>
              </w:rPr>
              <w:t>Сведения о смете Проекта (проставить символ "V" в строках 8.1 и (или) 8.2)</w:t>
            </w:r>
          </w:p>
        </w:tc>
      </w:tr>
      <w:tr w:rsidR="00923028" w:rsidRPr="00DF480F" w:rsidTr="00D71459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8.1</w:t>
            </w:r>
          </w:p>
        </w:tc>
        <w:tc>
          <w:tcPr>
            <w:tcW w:w="7752" w:type="dxa"/>
            <w:gridSpan w:val="3"/>
            <w:vAlign w:val="center"/>
          </w:tcPr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унифицированная форма локально-сметного расчета</w:t>
            </w:r>
          </w:p>
        </w:tc>
        <w:tc>
          <w:tcPr>
            <w:tcW w:w="1304" w:type="dxa"/>
            <w:vAlign w:val="center"/>
          </w:tcPr>
          <w:p w:rsidR="00923028" w:rsidRPr="00DF480F" w:rsidRDefault="00DF480F" w:rsidP="00A5608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DF480F">
              <w:rPr>
                <w:rFonts w:ascii="Times New Roman" w:eastAsia="Calibri" w:hAnsi="Times New Roman" w:cs="Times New Roman"/>
                <w:szCs w:val="22"/>
                <w:lang w:eastAsia="en-US"/>
              </w:rPr>
              <w:t>V</w:t>
            </w:r>
          </w:p>
        </w:tc>
      </w:tr>
      <w:tr w:rsidR="00923028" w:rsidRPr="00DF480F" w:rsidTr="00D71459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8.2</w:t>
            </w:r>
          </w:p>
        </w:tc>
        <w:tc>
          <w:tcPr>
            <w:tcW w:w="7752" w:type="dxa"/>
            <w:gridSpan w:val="3"/>
            <w:vAlign w:val="center"/>
          </w:tcPr>
          <w:p w:rsidR="00923028" w:rsidRPr="00C803CA" w:rsidRDefault="00EA5671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" w:history="1">
              <w:r w:rsidR="00923028" w:rsidRPr="00C803CA">
                <w:rPr>
                  <w:rFonts w:ascii="Times New Roman" w:hAnsi="Times New Roman" w:cs="Times New Roman"/>
                  <w:szCs w:val="22"/>
                </w:rPr>
                <w:t>смета</w:t>
              </w:r>
            </w:hyperlink>
            <w:r w:rsidR="00923028" w:rsidRPr="00C803CA">
              <w:rPr>
                <w:rFonts w:ascii="Times New Roman" w:hAnsi="Times New Roman" w:cs="Times New Roman"/>
                <w:szCs w:val="22"/>
              </w:rPr>
              <w:t xml:space="preserve"> по форме согласно приложению 5 к Порядку &lt;5&gt;</w:t>
            </w:r>
          </w:p>
        </w:tc>
        <w:tc>
          <w:tcPr>
            <w:tcW w:w="1304" w:type="dxa"/>
            <w:vAlign w:val="center"/>
          </w:tcPr>
          <w:p w:rsidR="00923028" w:rsidRPr="00DF480F" w:rsidRDefault="00923028" w:rsidP="00A5608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923028" w:rsidRPr="00DF480F" w:rsidTr="00D71459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056" w:type="dxa"/>
            <w:gridSpan w:val="4"/>
            <w:vAlign w:val="center"/>
          </w:tcPr>
          <w:p w:rsidR="00923028" w:rsidRPr="00DF480F" w:rsidRDefault="00923028" w:rsidP="00A5608C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DF480F">
              <w:rPr>
                <w:rFonts w:ascii="Times New Roman" w:eastAsia="Calibri" w:hAnsi="Times New Roman" w:cs="Times New Roman"/>
                <w:szCs w:val="22"/>
                <w:lang w:eastAsia="en-US"/>
              </w:rPr>
              <w:t>Сведения для оценки Проекта в соответствии с требованиями, указанными в критериях оценки Проектов согласно приложению 9 к Порядку (проставить символ "V" в строках 9.1-9.5 при наличии сведений)</w:t>
            </w:r>
          </w:p>
        </w:tc>
      </w:tr>
      <w:tr w:rsidR="00923028" w:rsidRPr="00DF480F" w:rsidTr="00D71459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9.1</w:t>
            </w:r>
          </w:p>
        </w:tc>
        <w:tc>
          <w:tcPr>
            <w:tcW w:w="7752" w:type="dxa"/>
            <w:gridSpan w:val="3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прилагается видеозапись со схода, собрания или конференции граждан, в том числе собрания или конференции граждан по вопросам осуществления ТОС, соответствующая требованиям, указанным в пункте 2.9.3 Порядка</w:t>
            </w:r>
          </w:p>
        </w:tc>
        <w:tc>
          <w:tcPr>
            <w:tcW w:w="1304" w:type="dxa"/>
            <w:vAlign w:val="center"/>
          </w:tcPr>
          <w:p w:rsidR="00923028" w:rsidRPr="00DF480F" w:rsidRDefault="00DF480F" w:rsidP="00A5608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DF480F">
              <w:rPr>
                <w:rFonts w:ascii="Times New Roman" w:eastAsia="Calibri" w:hAnsi="Times New Roman" w:cs="Times New Roman"/>
                <w:szCs w:val="22"/>
                <w:lang w:eastAsia="en-US"/>
              </w:rPr>
              <w:t>V</w:t>
            </w:r>
          </w:p>
        </w:tc>
      </w:tr>
      <w:tr w:rsidR="00923028" w:rsidRPr="00DF480F" w:rsidTr="00D71459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9.2</w:t>
            </w:r>
          </w:p>
        </w:tc>
        <w:tc>
          <w:tcPr>
            <w:tcW w:w="7752" w:type="dxa"/>
            <w:gridSpan w:val="3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прилагается копия (либо оригинал) листовки, объявления, брошюры, буклета по продвижению Проекта, размещенных на информационном стенде/ распространенных среди жителей, соответствующих требованиям, указанным в пункте 2.9.4 Порядка</w:t>
            </w:r>
          </w:p>
        </w:tc>
        <w:tc>
          <w:tcPr>
            <w:tcW w:w="1304" w:type="dxa"/>
            <w:vAlign w:val="center"/>
          </w:tcPr>
          <w:p w:rsidR="00923028" w:rsidRPr="00DF480F" w:rsidRDefault="00DF480F" w:rsidP="00A5608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DF480F">
              <w:rPr>
                <w:rFonts w:ascii="Times New Roman" w:eastAsia="Calibri" w:hAnsi="Times New Roman" w:cs="Times New Roman"/>
                <w:szCs w:val="22"/>
                <w:lang w:eastAsia="en-US"/>
              </w:rPr>
              <w:t>V</w:t>
            </w:r>
          </w:p>
        </w:tc>
      </w:tr>
      <w:tr w:rsidR="00923028" w:rsidRPr="00DF480F" w:rsidTr="00D71459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9.3</w:t>
            </w:r>
          </w:p>
        </w:tc>
        <w:tc>
          <w:tcPr>
            <w:tcW w:w="7752" w:type="dxa"/>
            <w:gridSpan w:val="3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прилагается копия (либо оригинал) публикации статей в средствах массовой информации (далее - СМИ) по продвижению Проекта (в случае если СМИ в электронном виде, прилагается скриншот опубликованных материалов по продвижению Проекта с указанием ссылки в информационно-телекоммуникационной сети «Интернет»)</w:t>
            </w:r>
          </w:p>
        </w:tc>
        <w:tc>
          <w:tcPr>
            <w:tcW w:w="1304" w:type="dxa"/>
            <w:vAlign w:val="center"/>
          </w:tcPr>
          <w:p w:rsidR="00923028" w:rsidRPr="00DF480F" w:rsidRDefault="00DF480F" w:rsidP="00A5608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DF480F">
              <w:rPr>
                <w:rFonts w:ascii="Times New Roman" w:eastAsia="Calibri" w:hAnsi="Times New Roman" w:cs="Times New Roman"/>
                <w:szCs w:val="22"/>
                <w:lang w:eastAsia="en-US"/>
              </w:rPr>
              <w:t>V</w:t>
            </w:r>
          </w:p>
        </w:tc>
      </w:tr>
      <w:tr w:rsidR="00923028" w:rsidRPr="00C803CA" w:rsidTr="00D71459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9.4</w:t>
            </w:r>
          </w:p>
        </w:tc>
        <w:tc>
          <w:tcPr>
            <w:tcW w:w="7752" w:type="dxa"/>
            <w:gridSpan w:val="3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прилагается скриншот опубликованных материалов по продвижению Проекта на официальном сайте администрации Добрянского городского округа с указанием ссылки в информационно-телекоммуникационной сети «Интернет»</w:t>
            </w:r>
          </w:p>
        </w:tc>
        <w:tc>
          <w:tcPr>
            <w:tcW w:w="1304" w:type="dxa"/>
            <w:vAlign w:val="center"/>
          </w:tcPr>
          <w:p w:rsidR="00923028" w:rsidRPr="00DF480F" w:rsidRDefault="00DF480F" w:rsidP="00A5608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</w:p>
        </w:tc>
      </w:tr>
      <w:tr w:rsidR="00923028" w:rsidRPr="00C803CA" w:rsidTr="00D71459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9.5</w:t>
            </w:r>
          </w:p>
        </w:tc>
        <w:tc>
          <w:tcPr>
            <w:tcW w:w="7752" w:type="dxa"/>
            <w:gridSpan w:val="3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прилагается скриншот опубликованных материалов по продвижению Проекта в социальных сетях с указанием ссылки в информационно-телекоммуникационной сети «Интернет»</w:t>
            </w:r>
          </w:p>
        </w:tc>
        <w:tc>
          <w:tcPr>
            <w:tcW w:w="1304" w:type="dxa"/>
            <w:vAlign w:val="center"/>
          </w:tcPr>
          <w:p w:rsidR="00923028" w:rsidRPr="00DF480F" w:rsidRDefault="00DF480F" w:rsidP="00A5608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</w:p>
        </w:tc>
      </w:tr>
      <w:tr w:rsidR="00923028" w:rsidRPr="00C803CA" w:rsidTr="00D71459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9.6</w:t>
            </w:r>
          </w:p>
        </w:tc>
        <w:tc>
          <w:tcPr>
            <w:tcW w:w="7752" w:type="dxa"/>
            <w:gridSpan w:val="3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прилагается дизайн-проект/чертеж/эскиз/схема Проекта</w:t>
            </w:r>
          </w:p>
        </w:tc>
        <w:tc>
          <w:tcPr>
            <w:tcW w:w="1304" w:type="dxa"/>
            <w:vAlign w:val="center"/>
          </w:tcPr>
          <w:p w:rsidR="00923028" w:rsidRPr="00DF480F" w:rsidRDefault="00DF480F" w:rsidP="00A5608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</w:p>
        </w:tc>
      </w:tr>
      <w:tr w:rsidR="00923028" w:rsidRPr="00C803CA" w:rsidTr="00D71459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056" w:type="dxa"/>
            <w:gridSpan w:val="4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Заполняется в случае, если Проект направлен для участия в конкурсном отборе Проектов на уровне Пермского края в группе 5 (проекты ТОС) (проставить «V» в строках 10.1-10.2 (при наличии сведений))</w:t>
            </w:r>
          </w:p>
        </w:tc>
      </w:tr>
      <w:tr w:rsidR="00923028" w:rsidRPr="00C803CA" w:rsidTr="00D71459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10.1</w:t>
            </w:r>
          </w:p>
        </w:tc>
        <w:tc>
          <w:tcPr>
            <w:tcW w:w="7752" w:type="dxa"/>
            <w:gridSpan w:val="3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прилагаются соответствующие материалы, подтверждающие освещение деятельности органов ТОС в СМИ за предыдущий и (или) текущий год, и (или) документы с указанием ссылок в информационно-телекоммуникационной сети «Интернет»</w:t>
            </w:r>
          </w:p>
        </w:tc>
        <w:tc>
          <w:tcPr>
            <w:tcW w:w="1304" w:type="dxa"/>
            <w:vAlign w:val="center"/>
          </w:tcPr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3028" w:rsidRPr="00C803CA" w:rsidTr="00D71459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10.2</w:t>
            </w:r>
          </w:p>
        </w:tc>
        <w:tc>
          <w:tcPr>
            <w:tcW w:w="7752" w:type="dxa"/>
            <w:gridSpan w:val="3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прилагаются копии документов, подтверждающих достижения органов ТОС за предыдущий и (или) текущий год</w:t>
            </w:r>
          </w:p>
        </w:tc>
        <w:tc>
          <w:tcPr>
            <w:tcW w:w="1304" w:type="dxa"/>
            <w:vAlign w:val="center"/>
          </w:tcPr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3028" w:rsidRPr="00C803CA" w:rsidTr="00D71459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056" w:type="dxa"/>
            <w:gridSpan w:val="4"/>
            <w:vAlign w:val="center"/>
          </w:tcPr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Оценка в соответствии с критериями оценки Проектов Конкурсного отбора на уровне муниципального образования</w:t>
            </w:r>
          </w:p>
        </w:tc>
      </w:tr>
      <w:tr w:rsidR="00923028" w:rsidRPr="00C803CA" w:rsidTr="00D71459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52" w:type="dxa"/>
            <w:gridSpan w:val="3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Наименование критерия</w:t>
            </w:r>
          </w:p>
        </w:tc>
        <w:tc>
          <w:tcPr>
            <w:tcW w:w="1304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Количество баллов</w:t>
            </w:r>
          </w:p>
        </w:tc>
      </w:tr>
      <w:tr w:rsidR="00923028" w:rsidRPr="00C803CA" w:rsidTr="00D71459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11.1</w:t>
            </w:r>
          </w:p>
        </w:tc>
        <w:tc>
          <w:tcPr>
            <w:tcW w:w="7752" w:type="dxa"/>
            <w:gridSpan w:val="3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 xml:space="preserve">Доля </w:t>
            </w:r>
            <w:proofErr w:type="spellStart"/>
            <w:r w:rsidRPr="00C803CA">
              <w:rPr>
                <w:rFonts w:ascii="Times New Roman" w:hAnsi="Times New Roman" w:cs="Times New Roman"/>
                <w:szCs w:val="22"/>
              </w:rPr>
              <w:t>софинансирования</w:t>
            </w:r>
            <w:proofErr w:type="spellEnd"/>
            <w:r w:rsidRPr="00C803CA">
              <w:rPr>
                <w:rFonts w:ascii="Times New Roman" w:hAnsi="Times New Roman" w:cs="Times New Roman"/>
                <w:szCs w:val="22"/>
              </w:rPr>
              <w:t xml:space="preserve"> Проекта за счет денежных средств граждан, индивидуальных предпринимателей и юридических лиц </w:t>
            </w:r>
            <w:hyperlink w:anchor="P831" w:history="1">
              <w:r w:rsidRPr="00C803CA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  <w:r w:rsidRPr="00C803CA">
              <w:rPr>
                <w:rFonts w:ascii="Times New Roman" w:hAnsi="Times New Roman" w:cs="Times New Roman"/>
                <w:szCs w:val="22"/>
              </w:rPr>
              <w:t xml:space="preserve"> от 10% (25%) </w:t>
            </w:r>
            <w:r w:rsidRPr="00C803CA">
              <w:rPr>
                <w:rFonts w:ascii="Times New Roman" w:hAnsi="Times New Roman" w:cs="Times New Roman"/>
                <w:szCs w:val="22"/>
              </w:rPr>
              <w:lastRenderedPageBreak/>
              <w:t>стоимости Проекта</w:t>
            </w:r>
          </w:p>
        </w:tc>
        <w:tc>
          <w:tcPr>
            <w:tcW w:w="1304" w:type="dxa"/>
            <w:vAlign w:val="center"/>
          </w:tcPr>
          <w:p w:rsidR="00923028" w:rsidRPr="00DF480F" w:rsidRDefault="00DF480F" w:rsidP="00A5608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20</w:t>
            </w:r>
          </w:p>
        </w:tc>
      </w:tr>
      <w:tr w:rsidR="00923028" w:rsidRPr="00C803CA" w:rsidTr="00D71459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lastRenderedPageBreak/>
              <w:t>11.2</w:t>
            </w:r>
          </w:p>
        </w:tc>
        <w:tc>
          <w:tcPr>
            <w:tcW w:w="7752" w:type="dxa"/>
            <w:gridSpan w:val="3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Наличие видеозаписи со схода, собрания или конференции граждан, в том числе собрания или конференции граждан по вопросам осуществления ТОС, на котором решается вопрос по участию в Проекте</w:t>
            </w:r>
          </w:p>
        </w:tc>
        <w:tc>
          <w:tcPr>
            <w:tcW w:w="1304" w:type="dxa"/>
            <w:vAlign w:val="center"/>
          </w:tcPr>
          <w:p w:rsidR="00923028" w:rsidRPr="00DF480F" w:rsidRDefault="00DF480F" w:rsidP="00A5608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</w:p>
        </w:tc>
      </w:tr>
      <w:tr w:rsidR="00923028" w:rsidRPr="00C803CA" w:rsidTr="00D71459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11.3</w:t>
            </w:r>
          </w:p>
        </w:tc>
        <w:tc>
          <w:tcPr>
            <w:tcW w:w="7752" w:type="dxa"/>
            <w:gridSpan w:val="3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 xml:space="preserve">Продвижение Проекта среди жителей муниципального образования или его части с использованием одного или нескольких информационных каналов в соответствии с требованиями, указанными в пункте </w:t>
            </w:r>
            <w:proofErr w:type="gramStart"/>
            <w:r w:rsidRPr="00C803CA">
              <w:rPr>
                <w:rFonts w:ascii="Times New Roman" w:hAnsi="Times New Roman" w:cs="Times New Roman"/>
                <w:szCs w:val="22"/>
              </w:rPr>
              <w:t>2.9.4  Порядка</w:t>
            </w:r>
            <w:proofErr w:type="gramEnd"/>
            <w:r w:rsidRPr="00C803C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:rsidR="00923028" w:rsidRPr="00DF480F" w:rsidRDefault="00DF480F" w:rsidP="00A5608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</w:tc>
      </w:tr>
      <w:tr w:rsidR="00923028" w:rsidRPr="00C803CA" w:rsidTr="00D71459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11.3.1</w:t>
            </w:r>
          </w:p>
        </w:tc>
        <w:tc>
          <w:tcPr>
            <w:tcW w:w="7752" w:type="dxa"/>
            <w:gridSpan w:val="3"/>
          </w:tcPr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информационные стенды (листовки, объявления, брошюры, буклеты)</w:t>
            </w:r>
          </w:p>
        </w:tc>
        <w:tc>
          <w:tcPr>
            <w:tcW w:w="1304" w:type="dxa"/>
            <w:vAlign w:val="center"/>
          </w:tcPr>
          <w:p w:rsidR="00923028" w:rsidRPr="00DF480F" w:rsidRDefault="00DF480F" w:rsidP="00A5608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</w:p>
        </w:tc>
      </w:tr>
      <w:tr w:rsidR="00923028" w:rsidRPr="00C803CA" w:rsidTr="00D71459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11.3.2</w:t>
            </w:r>
          </w:p>
        </w:tc>
        <w:tc>
          <w:tcPr>
            <w:tcW w:w="7752" w:type="dxa"/>
            <w:gridSpan w:val="3"/>
          </w:tcPr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СМИ (публикации статей)</w:t>
            </w:r>
          </w:p>
        </w:tc>
        <w:tc>
          <w:tcPr>
            <w:tcW w:w="1304" w:type="dxa"/>
            <w:vAlign w:val="center"/>
          </w:tcPr>
          <w:p w:rsidR="00923028" w:rsidRPr="00DF480F" w:rsidRDefault="00DF480F" w:rsidP="00A5608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</w:p>
        </w:tc>
      </w:tr>
      <w:tr w:rsidR="00923028" w:rsidRPr="00C803CA" w:rsidTr="00D71459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11.3.3</w:t>
            </w:r>
          </w:p>
        </w:tc>
        <w:tc>
          <w:tcPr>
            <w:tcW w:w="7752" w:type="dxa"/>
            <w:gridSpan w:val="3"/>
          </w:tcPr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официальные сайты муниципальных образований</w:t>
            </w:r>
          </w:p>
        </w:tc>
        <w:tc>
          <w:tcPr>
            <w:tcW w:w="1304" w:type="dxa"/>
            <w:vAlign w:val="center"/>
          </w:tcPr>
          <w:p w:rsidR="00923028" w:rsidRPr="00DF480F" w:rsidRDefault="00DF480F" w:rsidP="00A5608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</w:p>
        </w:tc>
      </w:tr>
      <w:tr w:rsidR="00923028" w:rsidRPr="00C803CA" w:rsidTr="00D71459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11.3.4</w:t>
            </w:r>
          </w:p>
        </w:tc>
        <w:tc>
          <w:tcPr>
            <w:tcW w:w="7752" w:type="dxa"/>
            <w:gridSpan w:val="3"/>
          </w:tcPr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социальные сети</w:t>
            </w:r>
          </w:p>
        </w:tc>
        <w:tc>
          <w:tcPr>
            <w:tcW w:w="1304" w:type="dxa"/>
            <w:vAlign w:val="center"/>
          </w:tcPr>
          <w:p w:rsidR="00923028" w:rsidRPr="00DF480F" w:rsidRDefault="00DF480F" w:rsidP="00A5608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</w:p>
        </w:tc>
      </w:tr>
      <w:tr w:rsidR="00923028" w:rsidRPr="00C803CA" w:rsidTr="00D71459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11.4</w:t>
            </w:r>
          </w:p>
        </w:tc>
        <w:tc>
          <w:tcPr>
            <w:tcW w:w="7752" w:type="dxa"/>
            <w:gridSpan w:val="3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Визуальное представление Проекта (дизайн-проект, макет, чертеж, эскиз, схема)</w:t>
            </w:r>
          </w:p>
        </w:tc>
        <w:tc>
          <w:tcPr>
            <w:tcW w:w="1304" w:type="dxa"/>
            <w:vAlign w:val="center"/>
          </w:tcPr>
          <w:p w:rsidR="00923028" w:rsidRPr="00A66EF3" w:rsidRDefault="00A66EF3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923028" w:rsidRPr="00C803CA" w:rsidTr="00D71459">
        <w:tc>
          <w:tcPr>
            <w:tcW w:w="8489" w:type="dxa"/>
            <w:gridSpan w:val="4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Количество набранных баллов (сумма баллов по строкам 11.1-11.4)</w:t>
            </w:r>
          </w:p>
        </w:tc>
        <w:tc>
          <w:tcPr>
            <w:tcW w:w="1304" w:type="dxa"/>
            <w:vAlign w:val="center"/>
          </w:tcPr>
          <w:p w:rsidR="00923028" w:rsidRPr="00A66EF3" w:rsidRDefault="00DF480F" w:rsidP="00A66E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 w:rsidR="00A66EF3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923028" w:rsidRPr="00C803CA" w:rsidTr="00D71459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056" w:type="dxa"/>
            <w:gridSpan w:val="4"/>
          </w:tcPr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 xml:space="preserve">Критерии оценки деятельности органов ТОС </w:t>
            </w:r>
          </w:p>
        </w:tc>
      </w:tr>
      <w:tr w:rsidR="00923028" w:rsidRPr="00C803CA" w:rsidTr="00D71459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12.1</w:t>
            </w:r>
          </w:p>
        </w:tc>
        <w:tc>
          <w:tcPr>
            <w:tcW w:w="7752" w:type="dxa"/>
            <w:gridSpan w:val="3"/>
            <w:vAlign w:val="center"/>
          </w:tcPr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Освещение деятельности органов ТОС в СМИ за предыдущий и (или) текущий год</w:t>
            </w:r>
          </w:p>
        </w:tc>
        <w:tc>
          <w:tcPr>
            <w:tcW w:w="1304" w:type="dxa"/>
            <w:vAlign w:val="center"/>
          </w:tcPr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3028" w:rsidRPr="00C803CA" w:rsidTr="00D71459">
        <w:tc>
          <w:tcPr>
            <w:tcW w:w="737" w:type="dxa"/>
            <w:vAlign w:val="center"/>
          </w:tcPr>
          <w:p w:rsidR="00923028" w:rsidRPr="00C803CA" w:rsidRDefault="00923028" w:rsidP="00A560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12.2</w:t>
            </w:r>
          </w:p>
        </w:tc>
        <w:tc>
          <w:tcPr>
            <w:tcW w:w="7752" w:type="dxa"/>
            <w:gridSpan w:val="3"/>
            <w:vAlign w:val="center"/>
          </w:tcPr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Достижения органов ТОС (участие ТОС в конкурсах и получение грантов, наличие наград (грамот, благодарственных писем)) за предыдущий и (или) текущий год</w:t>
            </w:r>
          </w:p>
        </w:tc>
        <w:tc>
          <w:tcPr>
            <w:tcW w:w="1304" w:type="dxa"/>
            <w:vAlign w:val="center"/>
          </w:tcPr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3028" w:rsidRPr="00C803CA" w:rsidTr="00D71459">
        <w:tc>
          <w:tcPr>
            <w:tcW w:w="8489" w:type="dxa"/>
            <w:gridSpan w:val="4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Количество набранных баллов (сумма баллов по строкам 12.1-12.2)</w:t>
            </w:r>
          </w:p>
        </w:tc>
        <w:tc>
          <w:tcPr>
            <w:tcW w:w="1304" w:type="dxa"/>
            <w:vAlign w:val="center"/>
          </w:tcPr>
          <w:p w:rsidR="00923028" w:rsidRPr="00C803CA" w:rsidRDefault="00923028" w:rsidP="00A560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3028" w:rsidRPr="00C803CA" w:rsidTr="00D71459">
        <w:tc>
          <w:tcPr>
            <w:tcW w:w="8489" w:type="dxa"/>
            <w:gridSpan w:val="4"/>
            <w:vAlign w:val="center"/>
          </w:tcPr>
          <w:p w:rsidR="00923028" w:rsidRPr="00C803CA" w:rsidRDefault="00923028" w:rsidP="00A560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803CA">
              <w:rPr>
                <w:rFonts w:ascii="Times New Roman" w:hAnsi="Times New Roman" w:cs="Times New Roman"/>
                <w:szCs w:val="22"/>
              </w:rPr>
              <w:t>Количество набранных баллов (сумма баллов по строкам 11.1-11.4 и 12.1, 12.2)</w:t>
            </w:r>
          </w:p>
        </w:tc>
        <w:tc>
          <w:tcPr>
            <w:tcW w:w="1304" w:type="dxa"/>
            <w:vAlign w:val="center"/>
          </w:tcPr>
          <w:p w:rsidR="00923028" w:rsidRPr="00A66EF3" w:rsidRDefault="00DF480F" w:rsidP="00A66E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 w:rsidR="00A66EF3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</w:tbl>
    <w:p w:rsidR="00191C18" w:rsidRDefault="00191C18">
      <w:bookmarkStart w:id="0" w:name="_GoBack"/>
      <w:bookmarkEnd w:id="0"/>
    </w:p>
    <w:sectPr w:rsidR="0019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D0"/>
    <w:rsid w:val="000536B5"/>
    <w:rsid w:val="00191C18"/>
    <w:rsid w:val="00211B4F"/>
    <w:rsid w:val="0031159F"/>
    <w:rsid w:val="005F2A9B"/>
    <w:rsid w:val="00664693"/>
    <w:rsid w:val="006F4935"/>
    <w:rsid w:val="00923028"/>
    <w:rsid w:val="00A66EF3"/>
    <w:rsid w:val="00B37A31"/>
    <w:rsid w:val="00B60C8F"/>
    <w:rsid w:val="00BE09C2"/>
    <w:rsid w:val="00CC2ED0"/>
    <w:rsid w:val="00D71459"/>
    <w:rsid w:val="00DF480F"/>
    <w:rsid w:val="00EA5671"/>
    <w:rsid w:val="00F6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1D9AB-C652-4108-AB82-0028861B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3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3028"/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F60803"/>
  </w:style>
  <w:style w:type="character" w:customStyle="1" w:styleId="a4">
    <w:name w:val="Текст сноски Знак"/>
    <w:basedOn w:val="a0"/>
    <w:link w:val="a3"/>
    <w:uiPriority w:val="99"/>
    <w:semiHidden/>
    <w:rsid w:val="00F608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64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8551B38B3144E32E243290491245D5B4939ACF9BD09714E355DB21CE38CC615B891F033C6E0F255766FEF697EEB34DB7D05EF28879C3461FAFBB8Bn9BCJ" TargetMode="External"/><Relationship Id="rId5" Type="http://schemas.openxmlformats.org/officeDocument/2006/relationships/hyperlink" Target="consultantplus://offline/ref=7A8551B38B3144E32E243290491245D5B4939ACF9BD69712E259DB21CE38CC615B891F032E6E57295764E6F597FBE51CF1n8B4J" TargetMode="External"/><Relationship Id="rId4" Type="http://schemas.openxmlformats.org/officeDocument/2006/relationships/hyperlink" Target="consultantplus://offline/ref=7A8551B38B3144E32E242C9D5F7E18DEBF9FC6C299DC9F42BF08DD769168CA3409C9415A7F291C245179FAF593nEB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Shemelina</dc:creator>
  <cp:keywords/>
  <dc:description/>
  <cp:lastModifiedBy>Shemelina</cp:lastModifiedBy>
  <cp:revision>3</cp:revision>
  <dcterms:created xsi:type="dcterms:W3CDTF">2021-09-23T05:23:00Z</dcterms:created>
  <dcterms:modified xsi:type="dcterms:W3CDTF">2021-09-23T05:23:00Z</dcterms:modified>
</cp:coreProperties>
</file>