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2EA5" w14:textId="77777777" w:rsidR="00A23EB2" w:rsidRDefault="00A23EB2" w:rsidP="00A23EB2">
      <w:pPr>
        <w:jc w:val="center"/>
      </w:pPr>
      <w:r w:rsidRPr="00B2237C">
        <w:rPr>
          <w:noProof/>
          <w:lang w:eastAsia="ru-RU"/>
        </w:rPr>
        <w:drawing>
          <wp:inline distT="0" distB="0" distL="0" distR="0" wp14:anchorId="18068262" wp14:editId="4CC4B3DB">
            <wp:extent cx="4953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49A1" w14:textId="77777777" w:rsidR="00A23EB2" w:rsidRPr="00B2237C" w:rsidRDefault="00A23EB2" w:rsidP="00A23EB2">
      <w:pPr>
        <w:jc w:val="center"/>
      </w:pPr>
    </w:p>
    <w:p w14:paraId="110A8F97" w14:textId="77777777" w:rsidR="00A23EB2" w:rsidRPr="00B2237C" w:rsidRDefault="00A23EB2" w:rsidP="00A23EB2">
      <w:pPr>
        <w:pStyle w:val="af"/>
        <w:ind w:right="-1" w:firstLine="0"/>
        <w:outlineLvl w:val="0"/>
        <w:rPr>
          <w:spacing w:val="58"/>
          <w:sz w:val="28"/>
        </w:rPr>
      </w:pPr>
      <w:r w:rsidRPr="00B2237C">
        <w:rPr>
          <w:noProof/>
          <w:sz w:val="28"/>
        </w:rPr>
        <w:t>ДУМА ДОБРЯНСКОГО ГОРОДСКОГО ОКРУГА</w:t>
      </w:r>
    </w:p>
    <w:p w14:paraId="5D334F1F" w14:textId="77777777" w:rsidR="00A23EB2" w:rsidRPr="00B2237C" w:rsidRDefault="00A23EB2" w:rsidP="00A23EB2">
      <w:pPr>
        <w:pStyle w:val="af"/>
        <w:ind w:right="-1" w:firstLine="0"/>
        <w:outlineLvl w:val="0"/>
        <w:rPr>
          <w:b/>
          <w:spacing w:val="58"/>
          <w:sz w:val="16"/>
        </w:rPr>
      </w:pPr>
    </w:p>
    <w:p w14:paraId="146F4C1B" w14:textId="77777777" w:rsidR="00A23EB2" w:rsidRPr="00B2237C" w:rsidRDefault="00A23EB2" w:rsidP="00A23EB2">
      <w:pPr>
        <w:pStyle w:val="af"/>
        <w:rPr>
          <w:b/>
        </w:rPr>
      </w:pPr>
      <w:r w:rsidRPr="00B2237C">
        <w:rPr>
          <w:b/>
        </w:rPr>
        <w:t>РЕШЕНИЕ</w:t>
      </w:r>
    </w:p>
    <w:p w14:paraId="0CC7543F" w14:textId="77777777" w:rsidR="00A23EB2" w:rsidRPr="00B2237C" w:rsidRDefault="00A23EB2" w:rsidP="00A23EB2">
      <w:pPr>
        <w:jc w:val="center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605"/>
      </w:tblGrid>
      <w:tr w:rsidR="00A23EB2" w:rsidRPr="00B2237C" w14:paraId="3B611F9C" w14:textId="77777777" w:rsidTr="006478F9">
        <w:tc>
          <w:tcPr>
            <w:tcW w:w="9605" w:type="dxa"/>
          </w:tcPr>
          <w:p w14:paraId="55F79D59" w14:textId="77777777" w:rsidR="00A23EB2" w:rsidRPr="00B2237C" w:rsidRDefault="00A23EB2" w:rsidP="00015133">
            <w:pPr>
              <w:ind w:left="5670"/>
              <w:rPr>
                <w:sz w:val="28"/>
                <w:szCs w:val="28"/>
              </w:rPr>
            </w:pPr>
            <w:r w:rsidRPr="00B2237C">
              <w:rPr>
                <w:sz w:val="28"/>
                <w:szCs w:val="28"/>
              </w:rPr>
              <w:t>Принято Думой Добрянского городского округа</w:t>
            </w:r>
          </w:p>
          <w:p w14:paraId="175C3C79" w14:textId="77777777" w:rsidR="00A23EB2" w:rsidRPr="00B2237C" w:rsidRDefault="00A23EB2" w:rsidP="00015133">
            <w:pPr>
              <w:rPr>
                <w:b/>
                <w:sz w:val="28"/>
                <w:szCs w:val="28"/>
              </w:rPr>
            </w:pPr>
          </w:p>
          <w:p w14:paraId="488898F7" w14:textId="2A7A5975" w:rsidR="00A23EB2" w:rsidRPr="00B2237C" w:rsidRDefault="00A23EB2" w:rsidP="006478F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B2237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B2237C">
              <w:rPr>
                <w:b/>
                <w:sz w:val="28"/>
                <w:szCs w:val="28"/>
              </w:rPr>
              <w:t xml:space="preserve">.2020                                                          </w:t>
            </w:r>
            <w:r w:rsidR="006478F9">
              <w:rPr>
                <w:b/>
                <w:sz w:val="28"/>
                <w:szCs w:val="28"/>
              </w:rPr>
              <w:t xml:space="preserve">    </w:t>
            </w:r>
            <w:r w:rsidRPr="00B2237C">
              <w:rPr>
                <w:b/>
                <w:sz w:val="28"/>
                <w:szCs w:val="28"/>
              </w:rPr>
              <w:t xml:space="preserve">                                       № </w:t>
            </w:r>
            <w:r>
              <w:rPr>
                <w:b/>
                <w:sz w:val="28"/>
                <w:szCs w:val="28"/>
              </w:rPr>
              <w:t>1</w:t>
            </w:r>
            <w:r w:rsidR="006478F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5A39BBE3" w14:textId="77777777" w:rsidR="006B1EAA" w:rsidRPr="006478F9" w:rsidRDefault="006B1EAA">
      <w:pPr>
        <w:ind w:firstLine="720"/>
        <w:jc w:val="both"/>
        <w:rPr>
          <w:sz w:val="24"/>
          <w:szCs w:val="24"/>
        </w:rPr>
      </w:pPr>
    </w:p>
    <w:p w14:paraId="41C8F396" w14:textId="77777777" w:rsidR="006B1EAA" w:rsidRPr="006478F9" w:rsidRDefault="006B1EAA">
      <w:pPr>
        <w:ind w:firstLine="720"/>
        <w:jc w:val="both"/>
        <w:rPr>
          <w:sz w:val="24"/>
          <w:szCs w:val="24"/>
        </w:rPr>
      </w:pPr>
    </w:p>
    <w:p w14:paraId="1D76080E" w14:textId="77777777" w:rsidR="006478F9" w:rsidRPr="006478F9" w:rsidRDefault="006478F9" w:rsidP="006478F9">
      <w:pPr>
        <w:ind w:right="5102"/>
        <w:jc w:val="both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eastAsia="ru-RU"/>
        </w:rPr>
        <w:t xml:space="preserve">О создании трехсторонней комиссии по регулированию социально-трудовых отношений </w:t>
      </w:r>
      <w:r w:rsidRPr="006478F9">
        <w:rPr>
          <w:b/>
          <w:sz w:val="28"/>
          <w:szCs w:val="28"/>
          <w:lang w:eastAsia="ru-RU"/>
        </w:rPr>
        <w:br/>
        <w:t xml:space="preserve">в </w:t>
      </w:r>
      <w:proofErr w:type="spellStart"/>
      <w:r w:rsidRPr="006478F9">
        <w:rPr>
          <w:b/>
          <w:sz w:val="28"/>
          <w:szCs w:val="28"/>
          <w:lang w:eastAsia="ru-RU"/>
        </w:rPr>
        <w:t>Добрянском</w:t>
      </w:r>
      <w:proofErr w:type="spellEnd"/>
      <w:r w:rsidRPr="006478F9">
        <w:rPr>
          <w:b/>
          <w:sz w:val="28"/>
          <w:szCs w:val="28"/>
          <w:lang w:eastAsia="ru-RU"/>
        </w:rPr>
        <w:t xml:space="preserve"> городском округе</w:t>
      </w:r>
    </w:p>
    <w:p w14:paraId="541FB144" w14:textId="0E3791B2" w:rsidR="006478F9" w:rsidRPr="006478F9" w:rsidRDefault="006478F9" w:rsidP="006478F9">
      <w:pPr>
        <w:rPr>
          <w:sz w:val="24"/>
          <w:szCs w:val="24"/>
          <w:lang w:eastAsia="ru-RU"/>
        </w:rPr>
      </w:pPr>
    </w:p>
    <w:p w14:paraId="04DD2186" w14:textId="77777777" w:rsidR="006478F9" w:rsidRPr="006478F9" w:rsidRDefault="006478F9" w:rsidP="006478F9">
      <w:pPr>
        <w:rPr>
          <w:sz w:val="24"/>
          <w:szCs w:val="24"/>
          <w:lang w:eastAsia="ru-RU"/>
        </w:rPr>
      </w:pPr>
    </w:p>
    <w:p w14:paraId="5EE04FAC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статьей 35 Трудового кодекса Российской Федерации, статьей 13 Закона Пермской области от 11 октября 2004 г. № 1622-329 «О социальном партнерстве в Пермском крае», статьей 21 Устава Добрянского городского округа, в целях развития системы социального партнерства и обеспечения регулирования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городском округе, Дума Добрянского городского округа</w:t>
      </w:r>
    </w:p>
    <w:p w14:paraId="5E5D6EBF" w14:textId="77777777" w:rsidR="006478F9" w:rsidRPr="006478F9" w:rsidRDefault="006478F9" w:rsidP="006478F9">
      <w:pPr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РЕШАЕТ:</w:t>
      </w:r>
    </w:p>
    <w:p w14:paraId="416E797E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1. Создать трехстороннюю комиссию 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городском округе.</w:t>
      </w:r>
    </w:p>
    <w:p w14:paraId="4637A406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2. Утвердить:</w:t>
      </w:r>
    </w:p>
    <w:p w14:paraId="5F9C5E6F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2.1. Положение о трехсторонней комиссии 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городском округе согласно приложению 1 </w:t>
      </w:r>
      <w:r w:rsidRPr="006478F9">
        <w:rPr>
          <w:sz w:val="28"/>
          <w:szCs w:val="28"/>
          <w:lang w:eastAsia="ru-RU"/>
        </w:rPr>
        <w:br/>
        <w:t>к настоящему решению.</w:t>
      </w:r>
    </w:p>
    <w:p w14:paraId="0CDFA384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2.2. Состав трехсторонней комиссии 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городском округе согласно приложению 2 к настоящему решению.</w:t>
      </w:r>
    </w:p>
    <w:p w14:paraId="7A90B499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2.3. Состав дублеров членов трехсторонней комиссии 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городском округе согласно приложению 3 к настоящему решению.</w:t>
      </w:r>
    </w:p>
    <w:p w14:paraId="1C6D53E3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3. Назначить:</w:t>
      </w:r>
    </w:p>
    <w:p w14:paraId="2937DA26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3.1. координатором трехсторонней комиссии – Потапова А.В., заместителя главы администрации Добрянского городского округа по территориальному развитию,</w:t>
      </w:r>
    </w:p>
    <w:p w14:paraId="5EB89D7F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lastRenderedPageBreak/>
        <w:t>3.2. координатором стороны органов местного самоуправления Добрянского городского округа – Лысенко А.С., начальника управления территориального развития и экономики администрации Добрянского городского округа,</w:t>
      </w:r>
    </w:p>
    <w:p w14:paraId="6B7F0C17" w14:textId="718B7AF7" w:rsidR="006478F9" w:rsidRPr="006478F9" w:rsidRDefault="006478F9" w:rsidP="006478F9">
      <w:pPr>
        <w:ind w:firstLine="709"/>
        <w:jc w:val="both"/>
        <w:rPr>
          <w:bCs/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3.3. секретарем трехсторонней комиссии – </w:t>
      </w:r>
      <w:proofErr w:type="spellStart"/>
      <w:r w:rsidRPr="006478F9">
        <w:rPr>
          <w:sz w:val="28"/>
          <w:szCs w:val="28"/>
          <w:lang w:eastAsia="ru-RU"/>
        </w:rPr>
        <w:t>Свистунову</w:t>
      </w:r>
      <w:proofErr w:type="spellEnd"/>
      <w:r w:rsidRPr="006478F9">
        <w:rPr>
          <w:sz w:val="28"/>
          <w:szCs w:val="28"/>
          <w:lang w:eastAsia="ru-RU"/>
        </w:rPr>
        <w:t xml:space="preserve"> Т.А., консультанта управления территориального развития и эконом</w:t>
      </w:r>
      <w:r w:rsidR="004F2DE0">
        <w:rPr>
          <w:sz w:val="28"/>
          <w:szCs w:val="28"/>
          <w:lang w:eastAsia="ru-RU"/>
        </w:rPr>
        <w:t>и</w:t>
      </w:r>
      <w:r w:rsidRPr="006478F9">
        <w:rPr>
          <w:sz w:val="28"/>
          <w:szCs w:val="28"/>
          <w:lang w:eastAsia="ru-RU"/>
        </w:rPr>
        <w:t>ки</w:t>
      </w:r>
      <w:r w:rsidRPr="006478F9">
        <w:rPr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6478F9">
        <w:rPr>
          <w:bCs/>
          <w:sz w:val="28"/>
          <w:szCs w:val="28"/>
          <w:lang w:eastAsia="ru-RU"/>
        </w:rPr>
        <w:t>Добрянского</w:t>
      </w:r>
      <w:proofErr w:type="spellEnd"/>
      <w:r w:rsidRPr="006478F9">
        <w:rPr>
          <w:bCs/>
          <w:sz w:val="28"/>
          <w:szCs w:val="28"/>
          <w:lang w:eastAsia="ru-RU"/>
        </w:rPr>
        <w:t xml:space="preserve"> городского округа.</w:t>
      </w:r>
    </w:p>
    <w:p w14:paraId="03FFD156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4. Признать утратившими силу следующие решения Земского Собрания Добрянского муниципального района:</w:t>
      </w:r>
    </w:p>
    <w:p w14:paraId="080E70D7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от 28 февраля 2017 г. № 111 «О создании трехсторонней комиссии </w:t>
      </w:r>
      <w:r w:rsidRPr="006478F9">
        <w:rPr>
          <w:sz w:val="28"/>
          <w:szCs w:val="28"/>
          <w:lang w:eastAsia="ru-RU"/>
        </w:rPr>
        <w:br/>
        <w:t xml:space="preserve">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муниципальном районе»;</w:t>
      </w:r>
    </w:p>
    <w:p w14:paraId="2D0B9C1B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от 21 июня 2017 г. № 191«О внесении изменений в решение Земского Собрания от 28.02.2017 г. № 111 «О создании трехсторонней комиссии 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муниципальном районе»;</w:t>
      </w:r>
    </w:p>
    <w:p w14:paraId="317093E6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от 22 августа 2018 г. № 383 «О внесении изменений в состав трехсторонней комиссии 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муниципальном районе, утвержденный решением Земского Собрания Добрянского муниципального района «О создании трехсторонней комиссии по регулированию социально-трудовых отношений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муниципальном районе» от 28.02.2017 № 111»;</w:t>
      </w:r>
    </w:p>
    <w:p w14:paraId="46E69B19" w14:textId="77777777" w:rsidR="006478F9" w:rsidRPr="006478F9" w:rsidRDefault="006478F9" w:rsidP="006478F9">
      <w:pPr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от 31 октября 2018 г. № 421 «О внесении изменений в состав трехсторонней комиссии по регулированию социально-трудовых отношений </w:t>
      </w:r>
      <w:r w:rsidRPr="006478F9">
        <w:rPr>
          <w:sz w:val="28"/>
          <w:szCs w:val="28"/>
          <w:lang w:eastAsia="ru-RU"/>
        </w:rPr>
        <w:br/>
        <w:t xml:space="preserve">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муниципальном районе, утвержденный решением Земского Собрания Добрянского муниципального района от 28.02.2017 № 111».</w:t>
      </w:r>
    </w:p>
    <w:p w14:paraId="17D8DEEF" w14:textId="77777777" w:rsidR="006478F9" w:rsidRPr="006478F9" w:rsidRDefault="006478F9" w:rsidP="006478F9">
      <w:pPr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4. 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75ED29EC" w14:textId="77777777" w:rsidR="006478F9" w:rsidRPr="006478F9" w:rsidRDefault="006478F9" w:rsidP="006478F9">
      <w:pPr>
        <w:ind w:firstLine="709"/>
        <w:jc w:val="both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>5. Настоящее решение вступает в силу после его официального опубликования.</w:t>
      </w:r>
    </w:p>
    <w:p w14:paraId="266E3E4B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478F9">
        <w:rPr>
          <w:bCs/>
          <w:sz w:val="28"/>
          <w:szCs w:val="28"/>
          <w:lang w:eastAsia="ru-RU"/>
        </w:rPr>
        <w:t xml:space="preserve">6. </w:t>
      </w:r>
      <w:r w:rsidRPr="006478F9">
        <w:rPr>
          <w:bCs/>
          <w:sz w:val="28"/>
          <w:szCs w:val="28"/>
          <w:lang w:eastAsia="en-US"/>
        </w:rPr>
        <w:t xml:space="preserve">Контроль за исполнением решения возложить на главу городского округа – главу администрации </w:t>
      </w:r>
      <w:proofErr w:type="spellStart"/>
      <w:r w:rsidRPr="006478F9">
        <w:rPr>
          <w:bCs/>
          <w:sz w:val="28"/>
          <w:szCs w:val="28"/>
          <w:lang w:eastAsia="en-US"/>
        </w:rPr>
        <w:t>Добрянского</w:t>
      </w:r>
      <w:proofErr w:type="spellEnd"/>
      <w:r w:rsidRPr="006478F9">
        <w:rPr>
          <w:bCs/>
          <w:sz w:val="28"/>
          <w:szCs w:val="28"/>
          <w:lang w:eastAsia="en-US"/>
        </w:rPr>
        <w:t xml:space="preserve"> городского округа </w:t>
      </w:r>
      <w:proofErr w:type="spellStart"/>
      <w:r w:rsidRPr="006478F9">
        <w:rPr>
          <w:bCs/>
          <w:sz w:val="28"/>
          <w:szCs w:val="28"/>
          <w:lang w:eastAsia="en-US"/>
        </w:rPr>
        <w:t>Лызова</w:t>
      </w:r>
      <w:proofErr w:type="spellEnd"/>
      <w:r w:rsidRPr="006478F9">
        <w:rPr>
          <w:bCs/>
          <w:sz w:val="28"/>
          <w:szCs w:val="28"/>
          <w:lang w:eastAsia="en-US"/>
        </w:rPr>
        <w:t xml:space="preserve"> К.В.</w:t>
      </w:r>
    </w:p>
    <w:p w14:paraId="6E588AF3" w14:textId="77777777" w:rsidR="006478F9" w:rsidRPr="006478F9" w:rsidRDefault="006478F9" w:rsidP="006478F9">
      <w:pPr>
        <w:ind w:firstLine="709"/>
        <w:jc w:val="both"/>
        <w:rPr>
          <w:sz w:val="28"/>
          <w:szCs w:val="28"/>
          <w:lang w:eastAsia="ru-RU"/>
        </w:rPr>
      </w:pPr>
    </w:p>
    <w:p w14:paraId="55D785F6" w14:textId="77777777" w:rsidR="006478F9" w:rsidRPr="006478F9" w:rsidRDefault="006478F9" w:rsidP="006478F9">
      <w:pPr>
        <w:jc w:val="both"/>
        <w:rPr>
          <w:sz w:val="28"/>
          <w:szCs w:val="28"/>
          <w:lang w:eastAsia="ru-RU"/>
        </w:rPr>
      </w:pPr>
    </w:p>
    <w:p w14:paraId="483B079B" w14:textId="77777777" w:rsidR="006478F9" w:rsidRPr="006478F9" w:rsidRDefault="006478F9" w:rsidP="006478F9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1B9FABF7" w14:textId="77777777" w:rsidR="006478F9" w:rsidRPr="006478F9" w:rsidRDefault="006478F9" w:rsidP="006478F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Глава городского округа -</w:t>
      </w:r>
    </w:p>
    <w:p w14:paraId="5794D05C" w14:textId="77777777" w:rsidR="006478F9" w:rsidRPr="006478F9" w:rsidRDefault="006478F9" w:rsidP="006478F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глава администрации Добрянского</w:t>
      </w:r>
    </w:p>
    <w:p w14:paraId="030A4B04" w14:textId="0B15C59E" w:rsidR="006478F9" w:rsidRPr="006478F9" w:rsidRDefault="006478F9" w:rsidP="006478F9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городского округа </w:t>
      </w:r>
      <w:r w:rsidRPr="006478F9">
        <w:rPr>
          <w:sz w:val="28"/>
          <w:szCs w:val="28"/>
          <w:lang w:eastAsia="ru-RU"/>
        </w:rPr>
        <w:tab/>
      </w:r>
      <w:r w:rsidRPr="006478F9">
        <w:rPr>
          <w:sz w:val="28"/>
          <w:szCs w:val="28"/>
          <w:lang w:eastAsia="ru-RU"/>
        </w:rPr>
        <w:tab/>
      </w:r>
      <w:r w:rsidRPr="006478F9">
        <w:rPr>
          <w:sz w:val="28"/>
          <w:szCs w:val="28"/>
          <w:lang w:eastAsia="ru-RU"/>
        </w:rPr>
        <w:tab/>
      </w:r>
      <w:r w:rsidRPr="006478F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6478F9">
        <w:rPr>
          <w:sz w:val="28"/>
          <w:szCs w:val="28"/>
          <w:lang w:eastAsia="ru-RU"/>
        </w:rPr>
        <w:t xml:space="preserve">К.В. </w:t>
      </w:r>
      <w:proofErr w:type="spellStart"/>
      <w:r w:rsidRPr="006478F9">
        <w:rPr>
          <w:sz w:val="28"/>
          <w:szCs w:val="28"/>
          <w:lang w:eastAsia="ru-RU"/>
        </w:rPr>
        <w:t>Лызов</w:t>
      </w:r>
      <w:proofErr w:type="spellEnd"/>
    </w:p>
    <w:p w14:paraId="3CEC9A04" w14:textId="77777777" w:rsidR="006478F9" w:rsidRPr="006478F9" w:rsidRDefault="006478F9" w:rsidP="006478F9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5BDD62D2" w14:textId="77777777" w:rsidR="006478F9" w:rsidRPr="006478F9" w:rsidRDefault="006478F9" w:rsidP="006478F9">
      <w:pPr>
        <w:jc w:val="both"/>
        <w:rPr>
          <w:sz w:val="28"/>
          <w:szCs w:val="28"/>
          <w:lang w:eastAsia="x-none"/>
        </w:rPr>
      </w:pPr>
      <w:r w:rsidRPr="006478F9">
        <w:rPr>
          <w:sz w:val="28"/>
          <w:szCs w:val="28"/>
          <w:lang w:val="x-none" w:eastAsia="x-none"/>
        </w:rPr>
        <w:t xml:space="preserve">Председатель </w:t>
      </w:r>
      <w:r w:rsidRPr="006478F9">
        <w:rPr>
          <w:sz w:val="28"/>
          <w:szCs w:val="28"/>
          <w:lang w:eastAsia="x-none"/>
        </w:rPr>
        <w:t xml:space="preserve">Думы </w:t>
      </w:r>
    </w:p>
    <w:p w14:paraId="5724FB30" w14:textId="707F6FB3" w:rsidR="006478F9" w:rsidRPr="006478F9" w:rsidRDefault="006478F9" w:rsidP="006478F9">
      <w:pPr>
        <w:jc w:val="both"/>
        <w:rPr>
          <w:sz w:val="28"/>
          <w:szCs w:val="28"/>
          <w:lang w:eastAsia="x-none"/>
        </w:rPr>
      </w:pPr>
      <w:proofErr w:type="spellStart"/>
      <w:r w:rsidRPr="006478F9">
        <w:rPr>
          <w:sz w:val="28"/>
          <w:szCs w:val="28"/>
          <w:lang w:eastAsia="x-none"/>
        </w:rPr>
        <w:t>Добрянского</w:t>
      </w:r>
      <w:proofErr w:type="spellEnd"/>
      <w:r w:rsidRPr="006478F9">
        <w:rPr>
          <w:sz w:val="28"/>
          <w:szCs w:val="28"/>
          <w:lang w:eastAsia="x-none"/>
        </w:rPr>
        <w:t xml:space="preserve"> городского округа</w:t>
      </w:r>
      <w:r w:rsidRPr="006478F9">
        <w:rPr>
          <w:sz w:val="28"/>
          <w:szCs w:val="28"/>
          <w:lang w:eastAsia="x-none"/>
        </w:rPr>
        <w:tab/>
      </w:r>
      <w:r w:rsidRPr="006478F9">
        <w:rPr>
          <w:sz w:val="28"/>
          <w:szCs w:val="28"/>
          <w:lang w:eastAsia="x-none"/>
        </w:rPr>
        <w:tab/>
      </w:r>
      <w:r w:rsidRPr="006478F9">
        <w:rPr>
          <w:sz w:val="28"/>
          <w:szCs w:val="28"/>
          <w:lang w:eastAsia="x-none"/>
        </w:rPr>
        <w:tab/>
      </w:r>
      <w:r w:rsidRPr="006478F9">
        <w:rPr>
          <w:sz w:val="28"/>
          <w:szCs w:val="28"/>
          <w:lang w:eastAsia="x-none"/>
        </w:rPr>
        <w:tab/>
      </w:r>
      <w:r w:rsidRPr="006478F9"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 w:rsidRPr="006478F9">
        <w:rPr>
          <w:sz w:val="28"/>
          <w:szCs w:val="28"/>
          <w:lang w:eastAsia="x-none"/>
        </w:rPr>
        <w:t xml:space="preserve">А.Ф. </w:t>
      </w:r>
      <w:proofErr w:type="spellStart"/>
      <w:r w:rsidRPr="006478F9">
        <w:rPr>
          <w:sz w:val="28"/>
          <w:szCs w:val="28"/>
          <w:lang w:eastAsia="x-none"/>
        </w:rPr>
        <w:t>Палкин</w:t>
      </w:r>
      <w:proofErr w:type="spellEnd"/>
    </w:p>
    <w:p w14:paraId="40C545AA" w14:textId="77777777" w:rsidR="006478F9" w:rsidRPr="006478F9" w:rsidRDefault="006478F9" w:rsidP="006478F9">
      <w:pPr>
        <w:autoSpaceDE w:val="0"/>
        <w:autoSpaceDN w:val="0"/>
        <w:adjustRightInd w:val="0"/>
        <w:outlineLvl w:val="3"/>
        <w:rPr>
          <w:bCs/>
          <w:sz w:val="28"/>
          <w:szCs w:val="28"/>
          <w:lang w:eastAsia="ru-RU"/>
        </w:rPr>
      </w:pPr>
    </w:p>
    <w:p w14:paraId="331AC45D" w14:textId="77777777" w:rsidR="001150E9" w:rsidRDefault="001150E9" w:rsidP="006478F9">
      <w:pPr>
        <w:autoSpaceDE w:val="0"/>
        <w:autoSpaceDN w:val="0"/>
        <w:adjustRightInd w:val="0"/>
        <w:ind w:left="5220"/>
        <w:jc w:val="right"/>
        <w:outlineLvl w:val="3"/>
        <w:rPr>
          <w:bCs/>
          <w:sz w:val="28"/>
          <w:szCs w:val="28"/>
          <w:lang w:eastAsia="ru-RU"/>
        </w:rPr>
        <w:sectPr w:rsidR="001150E9" w:rsidSect="00A23EB2">
          <w:headerReference w:type="default" r:id="rId9"/>
          <w:headerReference w:type="first" r:id="rId10"/>
          <w:pgSz w:w="11906" w:h="16838"/>
          <w:pgMar w:top="284" w:right="567" w:bottom="1134" w:left="1701" w:header="720" w:footer="0" w:gutter="0"/>
          <w:pgNumType w:start="1"/>
          <w:cols w:space="720"/>
          <w:formProt w:val="0"/>
          <w:titlePg/>
          <w:docGrid w:linePitch="272"/>
        </w:sectPr>
      </w:pPr>
    </w:p>
    <w:p w14:paraId="247D9901" w14:textId="152121CF" w:rsidR="006478F9" w:rsidRPr="006478F9" w:rsidRDefault="006478F9" w:rsidP="006478F9">
      <w:pPr>
        <w:autoSpaceDE w:val="0"/>
        <w:autoSpaceDN w:val="0"/>
        <w:adjustRightInd w:val="0"/>
        <w:ind w:left="522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lastRenderedPageBreak/>
        <w:t xml:space="preserve">Приложение 1 </w:t>
      </w:r>
    </w:p>
    <w:p w14:paraId="016375E3" w14:textId="2F0E70BE" w:rsidR="006478F9" w:rsidRPr="006478F9" w:rsidRDefault="006478F9" w:rsidP="006478F9">
      <w:pPr>
        <w:autoSpaceDE w:val="0"/>
        <w:autoSpaceDN w:val="0"/>
        <w:adjustRightInd w:val="0"/>
        <w:ind w:left="522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>УТВЕРЖДЕНО</w:t>
      </w:r>
    </w:p>
    <w:p w14:paraId="41C53F1C" w14:textId="77777777" w:rsidR="006478F9" w:rsidRDefault="006478F9" w:rsidP="006478F9">
      <w:pPr>
        <w:ind w:left="5670"/>
        <w:jc w:val="right"/>
        <w:rPr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 xml:space="preserve">решением </w:t>
      </w:r>
      <w:r w:rsidRPr="006478F9">
        <w:rPr>
          <w:sz w:val="28"/>
          <w:szCs w:val="28"/>
          <w:lang w:eastAsia="ru-RU"/>
        </w:rPr>
        <w:t xml:space="preserve">Думы </w:t>
      </w:r>
    </w:p>
    <w:p w14:paraId="5FAE339E" w14:textId="5807E411" w:rsidR="006478F9" w:rsidRPr="006478F9" w:rsidRDefault="006478F9" w:rsidP="006478F9">
      <w:pPr>
        <w:ind w:left="5670"/>
        <w:jc w:val="right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Добрянского городского округа </w:t>
      </w:r>
    </w:p>
    <w:p w14:paraId="38FF3068" w14:textId="05DBD8B0" w:rsidR="006478F9" w:rsidRPr="006478F9" w:rsidRDefault="006478F9" w:rsidP="006478F9">
      <w:pPr>
        <w:autoSpaceDE w:val="0"/>
        <w:autoSpaceDN w:val="0"/>
        <w:adjustRightInd w:val="0"/>
        <w:ind w:left="5220"/>
        <w:jc w:val="right"/>
        <w:outlineLvl w:val="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09.04.2020</w:t>
      </w:r>
      <w:r w:rsidRPr="006478F9">
        <w:rPr>
          <w:bCs/>
          <w:sz w:val="28"/>
          <w:szCs w:val="28"/>
          <w:lang w:eastAsia="ru-RU"/>
        </w:rPr>
        <w:t xml:space="preserve"> №</w:t>
      </w:r>
      <w:r>
        <w:rPr>
          <w:bCs/>
          <w:sz w:val="28"/>
          <w:szCs w:val="28"/>
          <w:lang w:eastAsia="ru-RU"/>
        </w:rPr>
        <w:t xml:space="preserve"> 180</w:t>
      </w:r>
    </w:p>
    <w:p w14:paraId="30F0DC53" w14:textId="77777777" w:rsidR="006478F9" w:rsidRPr="006478F9" w:rsidRDefault="006478F9" w:rsidP="006478F9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  <w:lang w:eastAsia="ru-RU"/>
        </w:rPr>
      </w:pPr>
    </w:p>
    <w:p w14:paraId="23412E20" w14:textId="77777777" w:rsidR="006478F9" w:rsidRPr="006478F9" w:rsidRDefault="006478F9" w:rsidP="006478F9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  <w:lang w:eastAsia="ru-RU"/>
        </w:rPr>
      </w:pPr>
    </w:p>
    <w:p w14:paraId="16935087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>ПОЛОЖЕНИЕ</w:t>
      </w:r>
    </w:p>
    <w:p w14:paraId="2C8508C9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 xml:space="preserve">о трехсторонней комиссии по регулированию социально-трудовых отношений в </w:t>
      </w:r>
      <w:proofErr w:type="spellStart"/>
      <w:r w:rsidRPr="006478F9">
        <w:rPr>
          <w:b/>
          <w:bCs/>
          <w:sz w:val="28"/>
          <w:szCs w:val="28"/>
          <w:lang w:eastAsia="ru-RU"/>
        </w:rPr>
        <w:t>Добрянском</w:t>
      </w:r>
      <w:proofErr w:type="spellEnd"/>
      <w:r w:rsidRPr="006478F9">
        <w:rPr>
          <w:b/>
          <w:bCs/>
          <w:sz w:val="28"/>
          <w:szCs w:val="28"/>
          <w:lang w:eastAsia="ru-RU"/>
        </w:rPr>
        <w:t xml:space="preserve"> городском округе</w:t>
      </w:r>
    </w:p>
    <w:p w14:paraId="06AED446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  <w:lang w:eastAsia="ru-RU"/>
        </w:rPr>
      </w:pPr>
    </w:p>
    <w:p w14:paraId="7C123F51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val="en-US" w:eastAsia="ru-RU"/>
        </w:rPr>
        <w:t>I</w:t>
      </w:r>
      <w:r w:rsidRPr="006478F9">
        <w:rPr>
          <w:b/>
          <w:bCs/>
          <w:sz w:val="28"/>
          <w:szCs w:val="28"/>
          <w:lang w:eastAsia="ru-RU"/>
        </w:rPr>
        <w:t>. Общие положения</w:t>
      </w:r>
    </w:p>
    <w:p w14:paraId="631407FA" w14:textId="19F905AC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 xml:space="preserve">1.1. Положение о трехсторонней комиссии по регулированию социально-трудовых отношений в </w:t>
      </w:r>
      <w:proofErr w:type="spellStart"/>
      <w:r w:rsidRPr="006478F9">
        <w:rPr>
          <w:bCs/>
          <w:sz w:val="28"/>
          <w:szCs w:val="28"/>
          <w:lang w:eastAsia="ru-RU"/>
        </w:rPr>
        <w:t>Добрянском</w:t>
      </w:r>
      <w:proofErr w:type="spellEnd"/>
      <w:r w:rsidRPr="006478F9">
        <w:rPr>
          <w:bCs/>
          <w:sz w:val="28"/>
          <w:szCs w:val="28"/>
          <w:lang w:eastAsia="ru-RU"/>
        </w:rPr>
        <w:t xml:space="preserve"> городском округе (далее – Положение) определяет </w:t>
      </w:r>
      <w:r w:rsidRPr="006478F9">
        <w:rPr>
          <w:sz w:val="28"/>
          <w:szCs w:val="28"/>
          <w:lang w:eastAsia="ru-RU"/>
        </w:rPr>
        <w:t>порядок формирования и деятельности комиссии, полномочия координаторов комиссии, права и обязанности координаторов сторон, членов комиссии и секретаря комиссии, которое согласовывается сторонами социального партнерства и утверждается Думой Добрянского городского округа.</w:t>
      </w:r>
    </w:p>
    <w:p w14:paraId="1282DDE9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trike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>1.2.</w:t>
      </w:r>
      <w:r w:rsidRPr="006478F9">
        <w:rPr>
          <w:bCs/>
          <w:sz w:val="28"/>
          <w:szCs w:val="28"/>
          <w:lang w:eastAsia="ru-RU"/>
        </w:rPr>
        <w:tab/>
        <w:t xml:space="preserve">Трехсторонняя комиссия по регулированию социально-трудовых отношений в </w:t>
      </w:r>
      <w:proofErr w:type="spellStart"/>
      <w:r w:rsidRPr="006478F9">
        <w:rPr>
          <w:bCs/>
          <w:sz w:val="28"/>
          <w:szCs w:val="28"/>
          <w:lang w:eastAsia="ru-RU"/>
        </w:rPr>
        <w:t>Добрянском</w:t>
      </w:r>
      <w:proofErr w:type="spellEnd"/>
      <w:r w:rsidRPr="006478F9">
        <w:rPr>
          <w:bCs/>
          <w:sz w:val="28"/>
          <w:szCs w:val="28"/>
          <w:lang w:eastAsia="ru-RU"/>
        </w:rPr>
        <w:t xml:space="preserve"> городском округе (далее – комиссия) является постоянно действующим органом социального партнерства, образованным в соответствии со статьей 35 Трудового кодекса Российской Федерации и законом Пермской области от 11 октября 2004 г. № 1622-329 «О социальном партнерстве в Пермском крае».</w:t>
      </w:r>
    </w:p>
    <w:p w14:paraId="4187F030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Правовую основу деятельности комиссии составляют </w:t>
      </w:r>
      <w:hyperlink r:id="rId11" w:history="1">
        <w:r w:rsidRPr="006478F9">
          <w:rPr>
            <w:sz w:val="28"/>
            <w:szCs w:val="28"/>
            <w:lang w:eastAsia="ru-RU"/>
          </w:rPr>
          <w:t>Конституция</w:t>
        </w:r>
      </w:hyperlink>
      <w:r w:rsidRPr="006478F9">
        <w:rPr>
          <w:sz w:val="28"/>
          <w:szCs w:val="28"/>
          <w:lang w:eastAsia="ru-RU"/>
        </w:rPr>
        <w:t xml:space="preserve"> Российской Федерации, законы и иные нормативные правовые акты Российской Федерации, нормативные правовые акты Пермского края, решения Думы Добрянского городского округа, нормативные правовые акты администрации Добрянского городского округа. </w:t>
      </w:r>
    </w:p>
    <w:p w14:paraId="1716324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1.3. Комиссия формируется из числа представителей работодателей, представителей работников, в том числе профессиональных союзов, представителей органов местного самоуправления Добрянского городского округа (далее – органы местного самоуправления), которые образуют соответствующие стороны комиссии (далее – стороны). </w:t>
      </w:r>
    </w:p>
    <w:p w14:paraId="4993F3FC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</w:p>
    <w:p w14:paraId="4C03DFBD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II</w:t>
      </w:r>
      <w:r w:rsidRPr="006478F9">
        <w:rPr>
          <w:b/>
          <w:sz w:val="28"/>
          <w:szCs w:val="28"/>
          <w:lang w:eastAsia="ru-RU"/>
        </w:rPr>
        <w:t>. Цели и задачи</w:t>
      </w:r>
    </w:p>
    <w:p w14:paraId="4BAB43A8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2.1. Основными целями работы Комиссии являются: достижение оптимального согласия интересов сторон социального партнерства по вопросам регулирования социально-трудовых и связанных с ними экономических отношений, создание благоприятного социального климата и обеспечение общественного согласия, совершенствование организации и функционирования социального партнерства в </w:t>
      </w:r>
      <w:proofErr w:type="spellStart"/>
      <w:r w:rsidRPr="006478F9">
        <w:rPr>
          <w:sz w:val="28"/>
          <w:szCs w:val="28"/>
          <w:lang w:eastAsia="ru-RU"/>
        </w:rPr>
        <w:t>Добрянском</w:t>
      </w:r>
      <w:proofErr w:type="spellEnd"/>
      <w:r w:rsidRPr="006478F9">
        <w:rPr>
          <w:sz w:val="28"/>
          <w:szCs w:val="28"/>
          <w:lang w:eastAsia="ru-RU"/>
        </w:rPr>
        <w:t xml:space="preserve"> городском округе.</w:t>
      </w:r>
    </w:p>
    <w:p w14:paraId="044F5063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2.2.</w:t>
      </w:r>
      <w:r w:rsidRPr="006478F9">
        <w:rPr>
          <w:sz w:val="28"/>
          <w:szCs w:val="28"/>
          <w:lang w:eastAsia="ru-RU"/>
        </w:rPr>
        <w:tab/>
        <w:t>Основными задачами трехсторонней комиссии являются:</w:t>
      </w:r>
    </w:p>
    <w:p w14:paraId="71CB9CF6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lastRenderedPageBreak/>
        <w:t>ведение коллективных переговоров по подготовке проекта и заключение трехстороннего соглашения между представителями работников, работодателями и органами местного самоуправления (далее – трехстороннее соглашение), устанавливающего общие принципы регулирования социально-трудовых отношений на уровне Добрянского городского округа;</w:t>
      </w:r>
    </w:p>
    <w:p w14:paraId="2B516FA5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разрешение разногласий, возникающих в процессе подготовки, заключения и реализации трехсторонних соглашений, путем переговорного процесса, а также урегулирование вопросов, по которым не достигнуто согласие;</w:t>
      </w:r>
    </w:p>
    <w:p w14:paraId="6E34E488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проведение предварительных трехсторонних консультаций, участие в разработке и (или) обсуждении проектов нормативных правовых актов органов местного самоуправления Добрянского городского округа, программ социально-экономического развития; </w:t>
      </w:r>
    </w:p>
    <w:p w14:paraId="7E301C34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осуществление мер по предупреждению и урегулированию коллективных трудовых споров в пределах полномочий;</w:t>
      </w:r>
    </w:p>
    <w:p w14:paraId="16B6FF30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содействие коллективно-договорному регулированию социально-трудовых отношений на территории Добрянского городского округа;</w:t>
      </w:r>
    </w:p>
    <w:p w14:paraId="05689781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изучение опыта работы, участие в мероприятиях, проводимых в территориях края, по вопросам трудовых отношений и социального партнерства. </w:t>
      </w:r>
    </w:p>
    <w:p w14:paraId="1888D2C8" w14:textId="77777777" w:rsidR="006478F9" w:rsidRPr="006478F9" w:rsidRDefault="006478F9" w:rsidP="006478F9">
      <w:pPr>
        <w:autoSpaceDE w:val="0"/>
        <w:autoSpaceDN w:val="0"/>
        <w:adjustRightInd w:val="0"/>
        <w:jc w:val="both"/>
        <w:outlineLvl w:val="3"/>
        <w:rPr>
          <w:sz w:val="28"/>
          <w:szCs w:val="28"/>
          <w:lang w:eastAsia="ru-RU"/>
        </w:rPr>
      </w:pPr>
    </w:p>
    <w:p w14:paraId="540B0EDC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III</w:t>
      </w:r>
      <w:r w:rsidRPr="006478F9">
        <w:rPr>
          <w:b/>
          <w:sz w:val="28"/>
          <w:szCs w:val="28"/>
          <w:lang w:eastAsia="ru-RU"/>
        </w:rPr>
        <w:t>. Права комиссии</w:t>
      </w:r>
    </w:p>
    <w:p w14:paraId="4745DD59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14:paraId="5E49677D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принимать решения по входящим в ее компетенцию вопросам и направлять их для обязательного рассмотрения сторонам, а также осуществлять контроль исполнения решений;</w:t>
      </w:r>
    </w:p>
    <w:p w14:paraId="4113FD2D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proofErr w:type="gramStart"/>
      <w:r w:rsidRPr="006478F9">
        <w:rPr>
          <w:sz w:val="28"/>
          <w:szCs w:val="28"/>
          <w:lang w:eastAsia="ru-RU"/>
        </w:rPr>
        <w:t>запрашивать у представителей сторон, органов местного самоуправления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трехстороннего соглашения, контроля выполнения указанного соглашения;</w:t>
      </w:r>
      <w:proofErr w:type="gramEnd"/>
    </w:p>
    <w:p w14:paraId="36E48E3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создавать временные и постоянно действующие рабочие группы для подготовки решений по социально-трудовым вопросам, для разработки трехстороннего соглашения на очередной период, плана мероприятий по его реализации, а также, для осуществления контроля выполнения указанного соглашения и решений комиссии (далее – рабочие группы);</w:t>
      </w:r>
    </w:p>
    <w:p w14:paraId="7931099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приглашать для участия в своей деятельности представителей работников, работодателей, органов местного самоуправления, органов государственной власти Пермского края и других государственных органов, учреждений, организаций Пермского края, не являющихся членами комиссии, а также ученых и специалистов;</w:t>
      </w:r>
    </w:p>
    <w:p w14:paraId="694A6489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проводить консультации с главой городского округа – главой администрации Добрянского городского округа, заместителями главы администрации Добрянского городского округа, Думой Добрянского городского округа;</w:t>
      </w:r>
    </w:p>
    <w:p w14:paraId="65FFC4E4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lastRenderedPageBreak/>
        <w:t xml:space="preserve">участвовать в разработке и (или) обсуждении проектов нормативных правовых актов, программ социально-экономического развития, других актов органов местного самоуправления в сфере труда в порядке, установленном статья 35.1. Трудового кодекса Российской Федерации;  </w:t>
      </w:r>
    </w:p>
    <w:p w14:paraId="203158F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вносить предложения о приостановлении или отмене действий, решений представительных органов работников, органов местного самоуправления, руководителей предприятий, учреждений и организаций независимо от формы собственности, связанных с возможностью возникновения коллективных трудовых споров;</w:t>
      </w:r>
    </w:p>
    <w:p w14:paraId="202EB20E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участвовать в разработке мероприятий по разрешению коллективных трудовых споров на предприятиях и в организациях;</w:t>
      </w:r>
    </w:p>
    <w:p w14:paraId="3A719103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осуществлять взаимодействие с краевой трехсторонней комиссией, территориальными, отраслевыми комиссиями и иными органами социального партнерства по регулированию социально-трудовых отношений;</w:t>
      </w:r>
    </w:p>
    <w:p w14:paraId="31D4F655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рассматривать обращения работодателей, представителей работников, не представленных в комиссии и не присоединившихся к трехстороннему соглашению, при возникновении социальных и трудовых конфликтов.</w:t>
      </w:r>
    </w:p>
    <w:p w14:paraId="51FAF75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</w:p>
    <w:p w14:paraId="23EFA3FE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IV</w:t>
      </w:r>
      <w:r w:rsidRPr="006478F9">
        <w:rPr>
          <w:b/>
          <w:sz w:val="28"/>
          <w:szCs w:val="28"/>
          <w:lang w:eastAsia="ru-RU"/>
        </w:rPr>
        <w:t>. Принципы и порядок формирования комиссии</w:t>
      </w:r>
    </w:p>
    <w:p w14:paraId="3B730384" w14:textId="0EF945AD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4.1. Комиссия формируется из числа представителей сторон социального партнерства на принципах полномочности представительства, равноправия и взаимной ответственности сторон.</w:t>
      </w:r>
    </w:p>
    <w:p w14:paraId="465ABA4A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4.2.</w:t>
      </w:r>
      <w:r w:rsidRPr="006478F9">
        <w:rPr>
          <w:sz w:val="28"/>
          <w:szCs w:val="28"/>
          <w:lang w:eastAsia="ru-RU"/>
        </w:rPr>
        <w:tab/>
        <w:t>Состав Комиссии формируется по инициативе одной из сторон социального партнерства на основании предложений сторон и утверждается решением Думы Добрянского городского округа на основании протоколов (решений, писем) сторон о согласии на период действия трехстороннего Соглашения.</w:t>
      </w:r>
    </w:p>
    <w:p w14:paraId="21A992D5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4.3.</w:t>
      </w:r>
      <w:r w:rsidRPr="006478F9">
        <w:rPr>
          <w:sz w:val="28"/>
          <w:szCs w:val="28"/>
          <w:lang w:eastAsia="ru-RU"/>
        </w:rPr>
        <w:tab/>
        <w:t>Последующая ротация членов комиссии – представителей работодателей, работников, и органов местного самоуправления производится на основании предложений сторон и утверждается решением Думы Добрянского городского округа.</w:t>
      </w:r>
    </w:p>
    <w:p w14:paraId="0172C914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4.4. Спорные вопросы, касающиеся представительства в комиссии представителей работодателей, работников, органов местного самоуправления, решаются на заседаниях трехсторонней комиссии и координаторов сторон.</w:t>
      </w:r>
    </w:p>
    <w:p w14:paraId="2B98B39F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</w:p>
    <w:p w14:paraId="1C2FACD0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V</w:t>
      </w:r>
      <w:r w:rsidRPr="006478F9">
        <w:rPr>
          <w:b/>
          <w:sz w:val="28"/>
          <w:szCs w:val="28"/>
          <w:lang w:eastAsia="ru-RU"/>
        </w:rPr>
        <w:t>. Порядок деятельности комиссии</w:t>
      </w:r>
    </w:p>
    <w:p w14:paraId="6C056291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5.1.</w:t>
      </w:r>
      <w:r w:rsidRPr="006478F9">
        <w:rPr>
          <w:sz w:val="28"/>
          <w:szCs w:val="28"/>
          <w:lang w:eastAsia="ru-RU"/>
        </w:rPr>
        <w:tab/>
        <w:t>Комиссия осуществляет свою деятельность в соответствии с регламентом, на основании утвержденного плана работы и с учетом необходимости оперативного решения возникающих неотложных вопросов, а также настоящим Положением.</w:t>
      </w:r>
    </w:p>
    <w:p w14:paraId="25A3434F" w14:textId="32F0E250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5.2.</w:t>
      </w:r>
      <w:r w:rsidRPr="006478F9">
        <w:rPr>
          <w:sz w:val="28"/>
          <w:szCs w:val="28"/>
          <w:lang w:eastAsia="ru-RU"/>
        </w:rPr>
        <w:tab/>
        <w:t>Организационно-техническое обеспечение деят</w:t>
      </w:r>
      <w:r w:rsidR="00F34ED9">
        <w:rPr>
          <w:sz w:val="28"/>
          <w:szCs w:val="28"/>
          <w:lang w:eastAsia="ru-RU"/>
        </w:rPr>
        <w:t>ельности Комиссии осуществляет</w:t>
      </w:r>
      <w:r w:rsidRPr="006478F9">
        <w:rPr>
          <w:sz w:val="28"/>
          <w:szCs w:val="28"/>
          <w:lang w:eastAsia="ru-RU"/>
        </w:rPr>
        <w:t xml:space="preserve"> администрация </w:t>
      </w:r>
      <w:proofErr w:type="spellStart"/>
      <w:r w:rsidRPr="006478F9">
        <w:rPr>
          <w:sz w:val="28"/>
          <w:szCs w:val="28"/>
          <w:lang w:eastAsia="ru-RU"/>
        </w:rPr>
        <w:t>Добрянского</w:t>
      </w:r>
      <w:proofErr w:type="spellEnd"/>
      <w:r w:rsidRPr="006478F9">
        <w:rPr>
          <w:sz w:val="28"/>
          <w:szCs w:val="28"/>
          <w:lang w:eastAsia="ru-RU"/>
        </w:rPr>
        <w:t xml:space="preserve"> городского окр</w:t>
      </w:r>
      <w:r w:rsidR="00F34ED9">
        <w:rPr>
          <w:sz w:val="28"/>
          <w:szCs w:val="28"/>
          <w:lang w:eastAsia="ru-RU"/>
        </w:rPr>
        <w:t>уга. Организационно-методическая работа</w:t>
      </w:r>
      <w:r w:rsidRPr="006478F9">
        <w:rPr>
          <w:sz w:val="28"/>
          <w:szCs w:val="28"/>
          <w:lang w:eastAsia="ru-RU"/>
        </w:rPr>
        <w:t xml:space="preserve"> по </w:t>
      </w:r>
      <w:r w:rsidR="00F34ED9">
        <w:rPr>
          <w:sz w:val="28"/>
          <w:szCs w:val="28"/>
          <w:lang w:eastAsia="ru-RU"/>
        </w:rPr>
        <w:t>подготовке заседаний осуществляе</w:t>
      </w:r>
      <w:r w:rsidRPr="006478F9">
        <w:rPr>
          <w:sz w:val="28"/>
          <w:szCs w:val="28"/>
          <w:lang w:eastAsia="ru-RU"/>
        </w:rPr>
        <w:t>тся секретарем комиссии.</w:t>
      </w:r>
    </w:p>
    <w:p w14:paraId="0359FBD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lastRenderedPageBreak/>
        <w:t>5.3.</w:t>
      </w:r>
      <w:r w:rsidRPr="006478F9">
        <w:rPr>
          <w:sz w:val="28"/>
          <w:szCs w:val="28"/>
          <w:lang w:eastAsia="ru-RU"/>
        </w:rPr>
        <w:tab/>
        <w:t>Заседания комиссии проводятся координатором комиссии, либо по его поручению одним из координаторов сторон не реже одного раза в три месяца и правомочны при наличии на менее половины членов комиссии от каждой из сторон.</w:t>
      </w:r>
    </w:p>
    <w:p w14:paraId="2E1F9EFB" w14:textId="58F41276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5.4. На заседании комиссии утверждается повестка дня, устанавливается регламент обсуждения вопросов.</w:t>
      </w:r>
    </w:p>
    <w:p w14:paraId="0E22D349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5.5. Проекты решений, информацию, другие материалы по вынесенному на заседание комиссии вопросу представляет сторона, отвечающая за подготовку вопроса в соответствии с планом работы комиссии, или рабочая группа, определенная решением комиссии для подготовки вопроса. Стороны ответственны за своевременное представление материалов секретарю комиссии по вопросам, рассматриваемым на заседаниях комиссии.</w:t>
      </w:r>
    </w:p>
    <w:p w14:paraId="691051A9" w14:textId="12CADDB4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5.6.</w:t>
      </w:r>
      <w:r w:rsidRPr="006478F9">
        <w:rPr>
          <w:sz w:val="28"/>
          <w:szCs w:val="28"/>
          <w:lang w:eastAsia="ru-RU"/>
        </w:rPr>
        <w:tab/>
        <w:t>Перед принятием решения председательствующий указывает количество предложений, ставящихся на голосование, уточняет их формулировки и напоминает порядок принятия решения.</w:t>
      </w:r>
    </w:p>
    <w:p w14:paraId="3219BECD" w14:textId="5E4704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5.7.</w:t>
      </w:r>
      <w:r w:rsidRPr="006478F9">
        <w:rPr>
          <w:sz w:val="28"/>
          <w:szCs w:val="28"/>
          <w:lang w:eastAsia="ru-RU"/>
        </w:rPr>
        <w:tab/>
        <w:t>Решение комиссии считается принятым, если за него проголосовало не менее половины от списочного состава членов комиссии каждой из сторон.</w:t>
      </w:r>
    </w:p>
    <w:p w14:paraId="20B9825C" w14:textId="44D80652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5.8.</w:t>
      </w:r>
      <w:r w:rsidRPr="006478F9">
        <w:rPr>
          <w:sz w:val="28"/>
          <w:szCs w:val="28"/>
          <w:lang w:eastAsia="ru-RU"/>
        </w:rPr>
        <w:tab/>
        <w:t>Члены комиссии, проголосовавшие против принятых решений, имеют право на включение их мнения в протокол заседания комиссии.</w:t>
      </w:r>
    </w:p>
    <w:p w14:paraId="07CACCA1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5.9.</w:t>
      </w:r>
      <w:r w:rsidRPr="006478F9">
        <w:rPr>
          <w:sz w:val="28"/>
          <w:szCs w:val="28"/>
          <w:lang w:eastAsia="ru-RU"/>
        </w:rPr>
        <w:tab/>
        <w:t>Материалы заседаний комиссии оформляются протоколом. Принятые решения являются обязательными для исполнения сторонами.</w:t>
      </w:r>
    </w:p>
    <w:p w14:paraId="0A1901B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5.10. В период подготовки нового трехстороннего соглашения на заседании комиссии определяется порядок разработки соглашения.</w:t>
      </w:r>
    </w:p>
    <w:p w14:paraId="7C63E9C0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5.11. Комиссия при необходимости создает временные и постоянно действующие рабочие группы из числа членов комиссии и специалистов:</w:t>
      </w:r>
    </w:p>
    <w:p w14:paraId="200B58E6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для выработки согласованных решений по социально-трудовым вопросам, а также подготовки материалов на рассмотрение комиссии;</w:t>
      </w:r>
    </w:p>
    <w:p w14:paraId="6E5E23A1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для разработки трехстороннего соглашения, плана мероприятий по его реализации, а также для осуществления контроля выполнения указанного соглашения и решений комиссии.</w:t>
      </w:r>
    </w:p>
    <w:p w14:paraId="2C89BA8C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5.12.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представлением стороной – инициатором необходимых материалов, проектов решений в сроки, согласованные сторонами.</w:t>
      </w:r>
    </w:p>
    <w:p w14:paraId="3AC6456E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eastAsia="ru-RU"/>
        </w:rPr>
      </w:pPr>
      <w:r w:rsidRPr="006478F9">
        <w:rPr>
          <w:sz w:val="28"/>
          <w:szCs w:val="28"/>
          <w:lang w:eastAsia="ru-RU"/>
        </w:rPr>
        <w:t xml:space="preserve">5.13. </w:t>
      </w:r>
      <w:r w:rsidRPr="006478F9">
        <w:rPr>
          <w:bCs/>
          <w:sz w:val="28"/>
          <w:szCs w:val="28"/>
          <w:lang w:eastAsia="ru-RU"/>
        </w:rPr>
        <w:t>Регламент работы комиссии разрабатывается совместно сторонами социального партнерства и утверждается на заседании Комиссии.</w:t>
      </w:r>
    </w:p>
    <w:p w14:paraId="63626C1E" w14:textId="77777777" w:rsidR="006478F9" w:rsidRPr="006478F9" w:rsidRDefault="006478F9" w:rsidP="00A9141F">
      <w:pPr>
        <w:autoSpaceDE w:val="0"/>
        <w:autoSpaceDN w:val="0"/>
        <w:adjustRightInd w:val="0"/>
        <w:ind w:firstLine="708"/>
        <w:jc w:val="both"/>
        <w:outlineLvl w:val="3"/>
        <w:rPr>
          <w:sz w:val="22"/>
          <w:szCs w:val="22"/>
          <w:lang w:eastAsia="ru-RU"/>
        </w:rPr>
      </w:pPr>
    </w:p>
    <w:p w14:paraId="51DAAEF6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VI</w:t>
      </w:r>
      <w:r w:rsidRPr="006478F9">
        <w:rPr>
          <w:b/>
          <w:sz w:val="28"/>
          <w:szCs w:val="28"/>
          <w:lang w:eastAsia="ru-RU"/>
        </w:rPr>
        <w:t>. Координатор комиссии</w:t>
      </w:r>
    </w:p>
    <w:p w14:paraId="4D76FB11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6.1.</w:t>
      </w:r>
      <w:r w:rsidRPr="006478F9">
        <w:rPr>
          <w:sz w:val="28"/>
          <w:szCs w:val="28"/>
          <w:lang w:eastAsia="ru-RU"/>
        </w:rPr>
        <w:tab/>
        <w:t>Координатор комиссии утверждается решением Думы Добрянского городского округа на основании предложений администрации Добрянского городского округа в соответствии с настоящим Положением.</w:t>
      </w:r>
    </w:p>
    <w:p w14:paraId="688AA400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Координатор комиссии не является членом комиссии.</w:t>
      </w:r>
    </w:p>
    <w:p w14:paraId="29C27243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6.2.</w:t>
      </w:r>
      <w:r w:rsidRPr="006478F9">
        <w:rPr>
          <w:sz w:val="28"/>
          <w:szCs w:val="28"/>
          <w:lang w:eastAsia="ru-RU"/>
        </w:rPr>
        <w:tab/>
        <w:t>Координатор комиссии:</w:t>
      </w:r>
    </w:p>
    <w:p w14:paraId="23A63B26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организует деятельность комиссии, председательствует на ее заседаниях;</w:t>
      </w:r>
    </w:p>
    <w:p w14:paraId="3B37ED3B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lastRenderedPageBreak/>
        <w:t>обеспечивает взаимодействие и достижение согласия сторон при выработке совместных решений и их реализации;</w:t>
      </w:r>
    </w:p>
    <w:p w14:paraId="6B94D4C3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подписывает план работы, протоколы и решения комиссии;</w:t>
      </w:r>
    </w:p>
    <w:p w14:paraId="47B31EFF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проводит, в пределах своей компетенции, в период между заседаниями комиссии консультации с координаторами сторон по вопросам, требующим принятия оперативных решений;</w:t>
      </w:r>
    </w:p>
    <w:p w14:paraId="3DB8F4AE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информирует комиссию о ходе реализации решений комиссии, о принимаемых органами местного самоуправления мерах в области социально-трудовых отношений;</w:t>
      </w:r>
    </w:p>
    <w:p w14:paraId="7B8F7B18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информирует главу городского округа – главу администрации Добрянского городского округа о деятельности комиссии;</w:t>
      </w:r>
    </w:p>
    <w:p w14:paraId="4A723749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6.3. Координатор комиссии не вмешивается в деятельность сторон и не принимает участия в голосовании</w:t>
      </w:r>
    </w:p>
    <w:p w14:paraId="1ABFD732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6.4. На момент временного отсутствия координатора комиссии организация деятельности и проведение заседаний комиссии возлагаются по согласованию на одного из координаторов сторон.</w:t>
      </w:r>
    </w:p>
    <w:p w14:paraId="4CAF4D50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</w:p>
    <w:p w14:paraId="7C35E015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VII</w:t>
      </w:r>
      <w:r w:rsidRPr="006478F9">
        <w:rPr>
          <w:b/>
          <w:sz w:val="28"/>
          <w:szCs w:val="28"/>
          <w:lang w:eastAsia="ru-RU"/>
        </w:rPr>
        <w:t>. Координатор стороны</w:t>
      </w:r>
    </w:p>
    <w:p w14:paraId="39E286A8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7.1.</w:t>
      </w:r>
      <w:r w:rsidRPr="006478F9">
        <w:rPr>
          <w:sz w:val="28"/>
          <w:szCs w:val="28"/>
          <w:lang w:eastAsia="ru-RU"/>
        </w:rPr>
        <w:tab/>
        <w:t>Деятельность каждой из сторон организует координатор стороны, который является членом комиссии.</w:t>
      </w:r>
    </w:p>
    <w:p w14:paraId="4254ACC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7.2. </w:t>
      </w:r>
      <w:r w:rsidRPr="006478F9">
        <w:rPr>
          <w:sz w:val="28"/>
          <w:szCs w:val="28"/>
          <w:lang w:eastAsia="ru-RU"/>
        </w:rPr>
        <w:tab/>
        <w:t>Координаторы сторон, представляющие работодателей, работников избираются сторонами большинством голосов на первом заседании комиссии.</w:t>
      </w:r>
    </w:p>
    <w:p w14:paraId="45752EA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7.3. Координатор стороны, представляющий органы местного самоуправления, утверждается решением Думы Добрянского городского округа, на основании предложений администрации Добрянского городского округа.</w:t>
      </w:r>
    </w:p>
    <w:p w14:paraId="3B8B86C6" w14:textId="2CAB7005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Координатор стороны:</w:t>
      </w:r>
    </w:p>
    <w:p w14:paraId="72BE260E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руководит деятельностью стороны и координирует работу членов комиссии стороны;</w:t>
      </w:r>
    </w:p>
    <w:p w14:paraId="03C6D5E9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</w:t>
      </w:r>
    </w:p>
    <w:p w14:paraId="7E08F1A1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организует совещания представителей стороны в целях уточнения их позиций по вопросам, внесенным на рассмотрение комиссии;</w:t>
      </w:r>
    </w:p>
    <w:p w14:paraId="382AB13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организует подготовку, согласование проектов решений по вопросам, рассматриваемым на заседаниях комиссии;</w:t>
      </w:r>
    </w:p>
    <w:p w14:paraId="58DD4B0B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осуществляет контроль за выполнением стороной решений комиссий;</w:t>
      </w:r>
    </w:p>
    <w:p w14:paraId="3C94CA73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организует разработку и контролирует выполнение стороной планов мероприятий по реализации обязательств трехстороннего соглашения;</w:t>
      </w:r>
    </w:p>
    <w:p w14:paraId="3327755F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информирует членов комиссии о реализации стороной решений комиссии, обязательств по трехстороннему соглашению, жителей муниципального образования через своих представителей и средства массовой информации – об обязательствах сторон, включаемых в трехстороннее соглашение, решениях комиссии и ходе их реализации. </w:t>
      </w:r>
    </w:p>
    <w:p w14:paraId="0BCE7DF4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Координатор стороны вправе:</w:t>
      </w:r>
    </w:p>
    <w:p w14:paraId="0BC2B536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lastRenderedPageBreak/>
        <w:t>приглашать по согласованию с координатором комиссии для участия в работе комиссии экспертов, ученых, специалистов и представителей других организаций, не являющихся членами комиссии;</w:t>
      </w:r>
    </w:p>
    <w:p w14:paraId="47AE9B9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вносить координатору комиссии обоснованное предложение о проведении внеочередного заседания комиссии с предлагаемой повесткой и представлением стороной-инициатором необходимых материалов, проектов решений.</w:t>
      </w:r>
    </w:p>
    <w:p w14:paraId="10944BA0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</w:p>
    <w:p w14:paraId="2425E316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VIII</w:t>
      </w:r>
      <w:r w:rsidRPr="006478F9">
        <w:rPr>
          <w:b/>
          <w:sz w:val="28"/>
          <w:szCs w:val="28"/>
          <w:lang w:eastAsia="ru-RU"/>
        </w:rPr>
        <w:t>. Член комиссии</w:t>
      </w:r>
    </w:p>
    <w:p w14:paraId="5C85920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8.1.</w:t>
      </w:r>
      <w:r w:rsidRPr="006478F9">
        <w:rPr>
          <w:sz w:val="28"/>
          <w:szCs w:val="28"/>
          <w:lang w:eastAsia="ru-RU"/>
        </w:rPr>
        <w:tab/>
        <w:t>Член комиссии участвует в заседаниях комиссии и рабочих групп, подготовке проектов решений комиссии, выполняет поручения комиссии и координатора комиссии.</w:t>
      </w:r>
    </w:p>
    <w:p w14:paraId="0B407BAD" w14:textId="5544A4F3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8</w:t>
      </w:r>
      <w:r w:rsidR="00F34ED9">
        <w:rPr>
          <w:sz w:val="28"/>
          <w:szCs w:val="28"/>
          <w:lang w:eastAsia="ru-RU"/>
        </w:rPr>
        <w:t>.2.</w:t>
      </w:r>
      <w:r w:rsidR="00F34ED9">
        <w:rPr>
          <w:sz w:val="28"/>
          <w:szCs w:val="28"/>
          <w:lang w:eastAsia="ru-RU"/>
        </w:rPr>
        <w:tab/>
        <w:t>Член комиссии</w:t>
      </w:r>
      <w:r w:rsidRPr="006478F9">
        <w:rPr>
          <w:sz w:val="28"/>
          <w:szCs w:val="28"/>
          <w:lang w:eastAsia="ru-RU"/>
        </w:rPr>
        <w:t xml:space="preserve"> имеет право:</w:t>
      </w:r>
    </w:p>
    <w:p w14:paraId="43D560DB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вносить предложения по вопросам, относящимся к компетенции комиссии, для рассмотрения на заседаниях комиссии и рабочих групп;</w:t>
      </w:r>
    </w:p>
    <w:p w14:paraId="6BF1968F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знакомиться с соответствующими нормативными, информационными и справочными материалами;</w:t>
      </w:r>
    </w:p>
    <w:p w14:paraId="2E29E675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присутствовать на заседаниях постоянных и временных рабочих групп комиссии;</w:t>
      </w:r>
    </w:p>
    <w:p w14:paraId="187AEFBF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обращаться в письменной форме в органы местного самоуправления, профсоюзные органы, к работодателям по вопросам, входящим в компетенцию комиссии, и получать письменный ответ в сроки, установленные законодательством Российской Федерации.</w:t>
      </w:r>
    </w:p>
    <w:p w14:paraId="3F4C32AD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</w:p>
    <w:p w14:paraId="6940EAD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IX</w:t>
      </w:r>
      <w:r w:rsidRPr="006478F9">
        <w:rPr>
          <w:b/>
          <w:sz w:val="28"/>
          <w:szCs w:val="28"/>
          <w:lang w:eastAsia="ru-RU"/>
        </w:rPr>
        <w:t>. Дублер члена комиссии</w:t>
      </w:r>
    </w:p>
    <w:p w14:paraId="7A7E2BB2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9.1. На период временного отсутствия члена комиссии участие в работе комиссии принимает дублер члена комиссии (далее – дублер).</w:t>
      </w:r>
    </w:p>
    <w:p w14:paraId="555F3397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9.2. Состав дублеров утверждается решением Думы Добрянского городского округа, на основании представлений сторон, на период действия трехстороннего Соглашения.</w:t>
      </w:r>
    </w:p>
    <w:p w14:paraId="404AFF4C" w14:textId="143CF50F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9.3. Последующая ротация дублеров производится по представлению сторон, </w:t>
      </w:r>
      <w:r w:rsidR="00B35154" w:rsidRPr="006478F9">
        <w:rPr>
          <w:sz w:val="28"/>
          <w:szCs w:val="28"/>
          <w:lang w:eastAsia="ru-RU"/>
        </w:rPr>
        <w:t>и утверждается решением Думы Добрянского городского округа</w:t>
      </w:r>
      <w:r w:rsidRPr="006478F9">
        <w:rPr>
          <w:sz w:val="28"/>
          <w:szCs w:val="28"/>
          <w:lang w:eastAsia="ru-RU"/>
        </w:rPr>
        <w:t>.</w:t>
      </w:r>
    </w:p>
    <w:p w14:paraId="1830DF7A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9.4. Дублер имеет право:</w:t>
      </w:r>
    </w:p>
    <w:p w14:paraId="25FA0F22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присутствовать на заседаниях комиссии, постоянных и временных рабочих групп комиссии;</w:t>
      </w:r>
    </w:p>
    <w:p w14:paraId="05234D98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знакомится с соответствующими нормативными, информационными и справочными материалами;</w:t>
      </w:r>
    </w:p>
    <w:p w14:paraId="36646336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вносить предложения по вопросам, относящимся к компетенции комиссии, для рассмотрения на заседаниях комиссии и рабочих групп;</w:t>
      </w:r>
    </w:p>
    <w:p w14:paraId="443EE1CA" w14:textId="7AD50608" w:rsidR="006478F9" w:rsidRPr="006478F9" w:rsidRDefault="00F34ED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принимать</w:t>
      </w:r>
      <w:r w:rsidR="006478F9" w:rsidRPr="006478F9">
        <w:rPr>
          <w:sz w:val="28"/>
          <w:szCs w:val="28"/>
          <w:lang w:eastAsia="ru-RU"/>
        </w:rPr>
        <w:t xml:space="preserve"> участие в голосовании.</w:t>
      </w:r>
    </w:p>
    <w:p w14:paraId="3B68CDB0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</w:p>
    <w:p w14:paraId="3FEA4BD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X</w:t>
      </w:r>
      <w:r w:rsidRPr="006478F9">
        <w:rPr>
          <w:b/>
          <w:sz w:val="28"/>
          <w:szCs w:val="28"/>
          <w:lang w:eastAsia="ru-RU"/>
        </w:rPr>
        <w:t>. Секретарь комиссии</w:t>
      </w:r>
    </w:p>
    <w:p w14:paraId="1A6C4961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10.1.</w:t>
      </w:r>
      <w:r w:rsidRPr="006478F9">
        <w:rPr>
          <w:sz w:val="28"/>
          <w:szCs w:val="28"/>
          <w:lang w:eastAsia="ru-RU"/>
        </w:rPr>
        <w:tab/>
        <w:t xml:space="preserve"> Секретарь комиссии утверждается решением Думы Добрянского городского округа, на основании предложений администрации Добрянского городского округа.</w:t>
      </w:r>
    </w:p>
    <w:p w14:paraId="4747D2A6" w14:textId="669E251E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lastRenderedPageBreak/>
        <w:t>Секретарь комиссии в своей работе руководствуется настоящим Положением, трехсторонним соглашением, регламентом работы комиссии, ее решениями.</w:t>
      </w:r>
    </w:p>
    <w:p w14:paraId="2968FDED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Руководит работой секретаря координатор комиссии.</w:t>
      </w:r>
    </w:p>
    <w:p w14:paraId="3BE23BD9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10.2.</w:t>
      </w:r>
      <w:r w:rsidRPr="006478F9">
        <w:rPr>
          <w:sz w:val="28"/>
          <w:szCs w:val="28"/>
          <w:lang w:eastAsia="ru-RU"/>
        </w:rPr>
        <w:tab/>
        <w:t>Секретарь комиссии обеспечивает:</w:t>
      </w:r>
    </w:p>
    <w:p w14:paraId="711EC9FF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подготовку материалов на заседания комиссии, проектов решений; </w:t>
      </w:r>
    </w:p>
    <w:p w14:paraId="4538377E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 xml:space="preserve">оформление протоколов заседаний комиссии, ведение делопроизводства комиссии; </w:t>
      </w:r>
    </w:p>
    <w:p w14:paraId="18B5C05B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взаимодействие комиссии с Думой Добрянского городского округа, координаторами сторон комиссии, представителями работников, работодателей, краевой трехсторонней комиссией по регулированию социально-трудовых отношений;</w:t>
      </w:r>
    </w:p>
    <w:p w14:paraId="0FA125E6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работу комиссии по подготовке и заключению трехстороннего соглашения;</w:t>
      </w:r>
    </w:p>
    <w:p w14:paraId="34379CEE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направление ответственным представителям, соответствующим органам решения комиссии;</w:t>
      </w:r>
    </w:p>
    <w:p w14:paraId="548C2F06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предоставление в распоряжение ответственных представителей сторон копий документов, обращений, писем в вышестоящие органы, подписанные координатором от имени комиссии, и ответы на них.</w:t>
      </w:r>
    </w:p>
    <w:p w14:paraId="20F4EDD8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10.3. Секретарь комиссии на основании поручений комиссии имеет право:</w:t>
      </w:r>
    </w:p>
    <w:p w14:paraId="6F554A30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запрашивать в установленном порядке от органов местного самоуправления, предприятий, учреждений, организаций независимо от форм собственности, общественных объединений статистические и оперативные данные, справочные материалы по вопросам, относящимся к компетенции комиссии;</w:t>
      </w:r>
    </w:p>
    <w:p w14:paraId="360C01A8" w14:textId="77777777" w:rsidR="006478F9" w:rsidRPr="006478F9" w:rsidRDefault="006478F9" w:rsidP="006478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приглашать для участия в работе комиссии представителей объединений профессиональных союзов, объединений работодателей, органов местного самоуправления, руководителей предприятий, учреждений, организаций независимо от форм собственности, научных и других организаций.</w:t>
      </w:r>
    </w:p>
    <w:p w14:paraId="05A86B5E" w14:textId="77777777" w:rsidR="006478F9" w:rsidRPr="006478F9" w:rsidRDefault="006478F9" w:rsidP="006478F9">
      <w:pPr>
        <w:autoSpaceDE w:val="0"/>
        <w:autoSpaceDN w:val="0"/>
        <w:adjustRightInd w:val="0"/>
        <w:jc w:val="both"/>
        <w:outlineLvl w:val="3"/>
        <w:rPr>
          <w:sz w:val="28"/>
          <w:szCs w:val="28"/>
          <w:lang w:eastAsia="ru-RU"/>
        </w:rPr>
      </w:pPr>
    </w:p>
    <w:p w14:paraId="292BA6C1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center"/>
        <w:outlineLvl w:val="3"/>
        <w:rPr>
          <w:b/>
          <w:sz w:val="28"/>
          <w:szCs w:val="28"/>
          <w:lang w:eastAsia="ru-RU"/>
        </w:rPr>
      </w:pPr>
      <w:r w:rsidRPr="006478F9">
        <w:rPr>
          <w:b/>
          <w:sz w:val="28"/>
          <w:szCs w:val="28"/>
          <w:lang w:val="en-US" w:eastAsia="ru-RU"/>
        </w:rPr>
        <w:t>XI</w:t>
      </w:r>
      <w:r w:rsidRPr="006478F9">
        <w:rPr>
          <w:b/>
          <w:sz w:val="28"/>
          <w:szCs w:val="28"/>
          <w:lang w:eastAsia="ru-RU"/>
        </w:rPr>
        <w:t>. Рабочие группы комиссии</w:t>
      </w:r>
    </w:p>
    <w:p w14:paraId="0AA8F709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11.1.</w:t>
      </w:r>
      <w:r w:rsidRPr="006478F9">
        <w:rPr>
          <w:sz w:val="28"/>
          <w:szCs w:val="28"/>
          <w:lang w:eastAsia="ru-RU"/>
        </w:rPr>
        <w:tab/>
        <w:t>По предложениям сторон для организации разработки и контроля выполнения трехстороннего соглашения, для подготовки решений по важнейшим социально-трудовым вопросам, обсуждения проектов нормативных правовых актов, проведения консультаций решением комиссии из числа членов комиссии образуются постоянные или временные трехсторонние рабочие группы комиссии.</w:t>
      </w:r>
    </w:p>
    <w:p w14:paraId="0F19BB3C" w14:textId="152806D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Состав рабочих групп формируется на основе предложений сторон и утверждается решением комиссии.</w:t>
      </w:r>
    </w:p>
    <w:p w14:paraId="6930B1A7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11.2.</w:t>
      </w:r>
      <w:r w:rsidRPr="006478F9">
        <w:rPr>
          <w:sz w:val="28"/>
          <w:szCs w:val="28"/>
          <w:lang w:eastAsia="ru-RU"/>
        </w:rPr>
        <w:tab/>
        <w:t>Члены рабочей группы избирают из своего состава руководителя группы.</w:t>
      </w:r>
    </w:p>
    <w:p w14:paraId="0C1C511A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11.3.</w:t>
      </w:r>
      <w:r w:rsidRPr="006478F9">
        <w:rPr>
          <w:sz w:val="28"/>
          <w:szCs w:val="28"/>
          <w:lang w:eastAsia="ru-RU"/>
        </w:rPr>
        <w:tab/>
        <w:t xml:space="preserve">Заседания рабочих групп проводятся в соответствии с планами работы, поручениями и решениями комиссии и оформляются протоколами, </w:t>
      </w:r>
      <w:r w:rsidRPr="006478F9">
        <w:rPr>
          <w:sz w:val="28"/>
          <w:szCs w:val="28"/>
          <w:lang w:eastAsia="ru-RU"/>
        </w:rPr>
        <w:lastRenderedPageBreak/>
        <w:t>которые подписываются руководителями рабочих групп, председательствующими на их заседаниях, и секретарем комиссии.</w:t>
      </w:r>
    </w:p>
    <w:p w14:paraId="35600878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t>11.4.</w:t>
      </w:r>
      <w:r w:rsidRPr="006478F9">
        <w:rPr>
          <w:sz w:val="28"/>
          <w:szCs w:val="28"/>
          <w:lang w:eastAsia="ru-RU"/>
        </w:rPr>
        <w:tab/>
        <w:t>Решения рабочих групп принимаются большинством голосов членов рабочей группы и носят рекомендательный характер.</w:t>
      </w:r>
    </w:p>
    <w:p w14:paraId="4F067F74" w14:textId="77777777" w:rsidR="006478F9" w:rsidRPr="006478F9" w:rsidRDefault="006478F9" w:rsidP="006478F9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  <w:lang w:eastAsia="ru-RU"/>
        </w:rPr>
      </w:pPr>
      <w:r w:rsidRPr="006478F9">
        <w:rPr>
          <w:sz w:val="28"/>
          <w:szCs w:val="28"/>
          <w:lang w:eastAsia="ru-RU"/>
        </w:rPr>
        <w:br w:type="page"/>
      </w:r>
    </w:p>
    <w:p w14:paraId="4754601A" w14:textId="77777777" w:rsidR="006478F9" w:rsidRPr="006478F9" w:rsidRDefault="006478F9" w:rsidP="006478F9">
      <w:pPr>
        <w:autoSpaceDE w:val="0"/>
        <w:autoSpaceDN w:val="0"/>
        <w:adjustRightInd w:val="0"/>
        <w:ind w:left="4950" w:firstLine="72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lastRenderedPageBreak/>
        <w:t>Приложение 2</w:t>
      </w:r>
    </w:p>
    <w:p w14:paraId="0AF7B2EB" w14:textId="77777777" w:rsidR="006478F9" w:rsidRPr="006478F9" w:rsidRDefault="006478F9" w:rsidP="006478F9">
      <w:pPr>
        <w:autoSpaceDE w:val="0"/>
        <w:autoSpaceDN w:val="0"/>
        <w:adjustRightInd w:val="0"/>
        <w:ind w:left="4950" w:firstLine="72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>УТВЕРЖДЕН</w:t>
      </w:r>
    </w:p>
    <w:p w14:paraId="5B97A34E" w14:textId="0A54B267" w:rsidR="006478F9" w:rsidRPr="006478F9" w:rsidRDefault="006478F9" w:rsidP="006478F9">
      <w:pPr>
        <w:ind w:left="5670"/>
        <w:jc w:val="right"/>
        <w:rPr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 xml:space="preserve">решением </w:t>
      </w:r>
      <w:r w:rsidRPr="006478F9">
        <w:rPr>
          <w:sz w:val="28"/>
          <w:szCs w:val="28"/>
          <w:lang w:eastAsia="ru-RU"/>
        </w:rPr>
        <w:t xml:space="preserve">Думы </w:t>
      </w:r>
      <w:r w:rsidR="00A9141F">
        <w:rPr>
          <w:sz w:val="28"/>
          <w:szCs w:val="28"/>
          <w:lang w:eastAsia="ru-RU"/>
        </w:rPr>
        <w:br/>
      </w:r>
      <w:r w:rsidRPr="006478F9">
        <w:rPr>
          <w:sz w:val="28"/>
          <w:szCs w:val="28"/>
          <w:lang w:eastAsia="ru-RU"/>
        </w:rPr>
        <w:t xml:space="preserve">Добрянского городского округа </w:t>
      </w:r>
    </w:p>
    <w:p w14:paraId="6360E18B" w14:textId="52E084D5" w:rsidR="006478F9" w:rsidRPr="006478F9" w:rsidRDefault="006478F9" w:rsidP="006478F9">
      <w:pPr>
        <w:autoSpaceDE w:val="0"/>
        <w:autoSpaceDN w:val="0"/>
        <w:adjustRightInd w:val="0"/>
        <w:ind w:left="522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 xml:space="preserve">      от </w:t>
      </w:r>
      <w:r w:rsidR="00A9141F">
        <w:rPr>
          <w:bCs/>
          <w:sz w:val="28"/>
          <w:szCs w:val="28"/>
          <w:lang w:eastAsia="ru-RU"/>
        </w:rPr>
        <w:t>09.04.</w:t>
      </w:r>
      <w:r w:rsidRPr="006478F9">
        <w:rPr>
          <w:bCs/>
          <w:sz w:val="28"/>
          <w:szCs w:val="28"/>
          <w:lang w:eastAsia="ru-RU"/>
        </w:rPr>
        <w:t>2020 №</w:t>
      </w:r>
      <w:r w:rsidR="00A9141F">
        <w:rPr>
          <w:bCs/>
          <w:sz w:val="28"/>
          <w:szCs w:val="28"/>
          <w:lang w:eastAsia="ru-RU"/>
        </w:rPr>
        <w:t xml:space="preserve"> 180</w:t>
      </w:r>
    </w:p>
    <w:p w14:paraId="16B97527" w14:textId="6E4CD6C8" w:rsidR="006478F9" w:rsidRDefault="006478F9" w:rsidP="006478F9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  <w:lang w:eastAsia="ru-RU"/>
        </w:rPr>
      </w:pPr>
    </w:p>
    <w:p w14:paraId="14D8ADCC" w14:textId="77777777" w:rsidR="00A9141F" w:rsidRPr="006478F9" w:rsidRDefault="00A9141F" w:rsidP="006478F9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  <w:lang w:eastAsia="ru-RU"/>
        </w:rPr>
      </w:pPr>
    </w:p>
    <w:p w14:paraId="63D022F8" w14:textId="77777777" w:rsidR="006478F9" w:rsidRPr="006478F9" w:rsidRDefault="006478F9" w:rsidP="006478F9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>СОСТАВ</w:t>
      </w:r>
    </w:p>
    <w:p w14:paraId="42DA8113" w14:textId="77777777" w:rsidR="006478F9" w:rsidRPr="006478F9" w:rsidRDefault="006478F9" w:rsidP="006478F9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 xml:space="preserve"> трехсторонней комиссии по регулированию социально-трудовых отношений в </w:t>
      </w:r>
      <w:proofErr w:type="spellStart"/>
      <w:r w:rsidRPr="006478F9">
        <w:rPr>
          <w:b/>
          <w:bCs/>
          <w:sz w:val="28"/>
          <w:szCs w:val="28"/>
          <w:lang w:eastAsia="ru-RU"/>
        </w:rPr>
        <w:t>Добрянском</w:t>
      </w:r>
      <w:proofErr w:type="spellEnd"/>
      <w:r w:rsidRPr="006478F9">
        <w:rPr>
          <w:b/>
          <w:bCs/>
          <w:sz w:val="28"/>
          <w:szCs w:val="28"/>
          <w:lang w:eastAsia="ru-RU"/>
        </w:rPr>
        <w:t xml:space="preserve"> городском округе</w:t>
      </w:r>
    </w:p>
    <w:p w14:paraId="53968ED7" w14:textId="77777777" w:rsidR="006478F9" w:rsidRPr="006478F9" w:rsidRDefault="006478F9" w:rsidP="006478F9">
      <w:pPr>
        <w:autoSpaceDE w:val="0"/>
        <w:autoSpaceDN w:val="0"/>
        <w:adjustRightInd w:val="0"/>
        <w:spacing w:before="240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>От органов местного самоуправления: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7500"/>
      </w:tblGrid>
      <w:tr w:rsidR="006478F9" w:rsidRPr="006478F9" w14:paraId="5DA76D06" w14:textId="77777777" w:rsidTr="00B9286A">
        <w:trPr>
          <w:trHeight w:val="1059"/>
        </w:trPr>
        <w:tc>
          <w:tcPr>
            <w:tcW w:w="2376" w:type="dxa"/>
          </w:tcPr>
          <w:p w14:paraId="51F2BF3F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Грива </w:t>
            </w:r>
          </w:p>
          <w:p w14:paraId="689FB85D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7797" w:type="dxa"/>
          </w:tcPr>
          <w:p w14:paraId="5270B7E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заместитель начальника управления территориального развития и экономики администрации Добрянского городского округа;</w:t>
            </w:r>
          </w:p>
          <w:p w14:paraId="494B0263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64404D90" w14:textId="77777777" w:rsidTr="00B9286A">
        <w:tc>
          <w:tcPr>
            <w:tcW w:w="2376" w:type="dxa"/>
          </w:tcPr>
          <w:p w14:paraId="7B0E6FF2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Копылова </w:t>
            </w:r>
          </w:p>
          <w:p w14:paraId="73E97EE9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Юлия Леонидовна</w:t>
            </w:r>
          </w:p>
        </w:tc>
        <w:tc>
          <w:tcPr>
            <w:tcW w:w="7797" w:type="dxa"/>
          </w:tcPr>
          <w:p w14:paraId="5FB6B557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начальник управления жилищно- коммунального хозяйства и благоустройства администрации Добрянского городского округа;</w:t>
            </w:r>
          </w:p>
          <w:p w14:paraId="7F57BED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62029C7C" w14:textId="77777777" w:rsidTr="00B9286A">
        <w:tc>
          <w:tcPr>
            <w:tcW w:w="2376" w:type="dxa"/>
          </w:tcPr>
          <w:p w14:paraId="11EC6E0C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Лысенко </w:t>
            </w:r>
          </w:p>
          <w:p w14:paraId="364688F1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Алёна Сергеевна</w:t>
            </w:r>
          </w:p>
        </w:tc>
        <w:tc>
          <w:tcPr>
            <w:tcW w:w="7797" w:type="dxa"/>
          </w:tcPr>
          <w:p w14:paraId="4B006370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начальник управления территориального развития и экономики администрации Добрянского городского округа;</w:t>
            </w:r>
          </w:p>
          <w:p w14:paraId="68F38A04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531F9B66" w14:textId="77777777" w:rsidTr="00B9286A">
        <w:tc>
          <w:tcPr>
            <w:tcW w:w="2376" w:type="dxa"/>
          </w:tcPr>
          <w:p w14:paraId="193A2381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Рочева </w:t>
            </w:r>
          </w:p>
          <w:p w14:paraId="6670D943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Татьяна Яковлевна</w:t>
            </w:r>
          </w:p>
        </w:tc>
        <w:tc>
          <w:tcPr>
            <w:tcW w:w="7797" w:type="dxa"/>
          </w:tcPr>
          <w:p w14:paraId="124BD18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начальник отдела по связям с общественностью и СМИ администрации Добрянского городского округа;</w:t>
            </w:r>
          </w:p>
          <w:p w14:paraId="01B2215B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29B65675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585C6C85" w14:textId="77777777" w:rsidTr="00B9286A">
        <w:tc>
          <w:tcPr>
            <w:tcW w:w="2376" w:type="dxa"/>
          </w:tcPr>
          <w:p w14:paraId="7E99812D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Семерикова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7797" w:type="dxa"/>
          </w:tcPr>
          <w:p w14:paraId="61FD957B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заместитель главы администрации Добрянского городского округа по социальной политике.</w:t>
            </w:r>
          </w:p>
        </w:tc>
      </w:tr>
    </w:tbl>
    <w:p w14:paraId="6CBC062D" w14:textId="77777777" w:rsidR="006478F9" w:rsidRPr="006478F9" w:rsidRDefault="006478F9" w:rsidP="006478F9">
      <w:pPr>
        <w:autoSpaceDE w:val="0"/>
        <w:autoSpaceDN w:val="0"/>
        <w:adjustRightInd w:val="0"/>
        <w:spacing w:before="240"/>
        <w:jc w:val="both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>От работодателей Добрянского городского округа: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7500"/>
      </w:tblGrid>
      <w:tr w:rsidR="006478F9" w:rsidRPr="006478F9" w14:paraId="182BEB91" w14:textId="77777777" w:rsidTr="00B9286A">
        <w:tc>
          <w:tcPr>
            <w:tcW w:w="2354" w:type="dxa"/>
          </w:tcPr>
          <w:p w14:paraId="0445E0B7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Гладков </w:t>
            </w:r>
          </w:p>
          <w:p w14:paraId="07CA8368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7501" w:type="dxa"/>
          </w:tcPr>
          <w:p w14:paraId="7F1FE5B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6478F9">
              <w:rPr>
                <w:bCs/>
                <w:sz w:val="28"/>
                <w:szCs w:val="28"/>
              </w:rPr>
              <w:t>Люцетта</w:t>
            </w:r>
            <w:proofErr w:type="spellEnd"/>
            <w:r w:rsidRPr="006478F9">
              <w:rPr>
                <w:bCs/>
                <w:sz w:val="28"/>
                <w:szCs w:val="28"/>
              </w:rPr>
              <w:t>»</w:t>
            </w:r>
            <w:r w:rsidRPr="006478F9">
              <w:rPr>
                <w:b/>
                <w:bCs/>
                <w:sz w:val="28"/>
                <w:szCs w:val="28"/>
              </w:rPr>
              <w:t xml:space="preserve"> </w:t>
            </w:r>
            <w:r w:rsidRPr="006478F9">
              <w:rPr>
                <w:bCs/>
                <w:sz w:val="28"/>
                <w:szCs w:val="28"/>
              </w:rPr>
              <w:t>(по согласованию);</w:t>
            </w:r>
          </w:p>
          <w:p w14:paraId="05BCEC36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3BBE8CCA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00A0831E" w14:textId="77777777" w:rsidTr="00B9286A">
        <w:tc>
          <w:tcPr>
            <w:tcW w:w="2354" w:type="dxa"/>
          </w:tcPr>
          <w:p w14:paraId="67F8C668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Коренбаум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Антон Николаевич</w:t>
            </w:r>
          </w:p>
        </w:tc>
        <w:tc>
          <w:tcPr>
            <w:tcW w:w="7501" w:type="dxa"/>
          </w:tcPr>
          <w:p w14:paraId="4DE06E7B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478F9">
              <w:rPr>
                <w:sz w:val="28"/>
                <w:szCs w:val="28"/>
              </w:rPr>
              <w:t xml:space="preserve">- заместитель директора по экономике и снабжению филиала «Пермская ГРЭС» АО «ИНТЕР РАО – </w:t>
            </w:r>
            <w:proofErr w:type="spellStart"/>
            <w:r w:rsidRPr="006478F9">
              <w:rPr>
                <w:sz w:val="28"/>
                <w:szCs w:val="28"/>
              </w:rPr>
              <w:t>Электрогенерация</w:t>
            </w:r>
            <w:proofErr w:type="spellEnd"/>
            <w:r w:rsidRPr="006478F9">
              <w:rPr>
                <w:sz w:val="28"/>
                <w:szCs w:val="28"/>
              </w:rPr>
              <w:t xml:space="preserve">» </w:t>
            </w:r>
            <w:r w:rsidRPr="006478F9">
              <w:rPr>
                <w:sz w:val="28"/>
                <w:szCs w:val="28"/>
              </w:rPr>
              <w:br/>
              <w:t>(по согласованию);</w:t>
            </w:r>
          </w:p>
          <w:p w14:paraId="35FB3156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5F761200" w14:textId="77777777" w:rsidTr="00B9286A">
        <w:tc>
          <w:tcPr>
            <w:tcW w:w="2354" w:type="dxa"/>
          </w:tcPr>
          <w:p w14:paraId="28D2C554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Севоян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</w:t>
            </w:r>
          </w:p>
          <w:p w14:paraId="38E90088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color w:val="000000"/>
                <w:sz w:val="28"/>
                <w:szCs w:val="28"/>
              </w:rPr>
              <w:t>Варужан</w:t>
            </w:r>
            <w:proofErr w:type="spellEnd"/>
            <w:r w:rsidRPr="006478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78F9">
              <w:rPr>
                <w:color w:val="000000"/>
                <w:sz w:val="28"/>
                <w:szCs w:val="28"/>
              </w:rPr>
              <w:t>Арменакович</w:t>
            </w:r>
            <w:proofErr w:type="spellEnd"/>
          </w:p>
        </w:tc>
        <w:tc>
          <w:tcPr>
            <w:tcW w:w="7501" w:type="dxa"/>
          </w:tcPr>
          <w:p w14:paraId="5DC63EA7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6478F9">
              <w:rPr>
                <w:bCs/>
                <w:sz w:val="28"/>
                <w:szCs w:val="28"/>
              </w:rPr>
              <w:t>Трансстрой</w:t>
            </w:r>
            <w:proofErr w:type="spellEnd"/>
            <w:r w:rsidRPr="006478F9">
              <w:rPr>
                <w:bCs/>
                <w:sz w:val="28"/>
                <w:szCs w:val="28"/>
              </w:rPr>
              <w:t>» (по согласованию);</w:t>
            </w:r>
          </w:p>
          <w:p w14:paraId="195E7BB7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58BCD64C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1DA4DD50" w14:textId="77777777" w:rsidTr="00B9286A">
        <w:tc>
          <w:tcPr>
            <w:tcW w:w="2354" w:type="dxa"/>
          </w:tcPr>
          <w:p w14:paraId="4F9D7585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lastRenderedPageBreak/>
              <w:t>Сентябрев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7501" w:type="dxa"/>
          </w:tcPr>
          <w:p w14:paraId="66B2624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директор общества с ограниченной ответственностью «Цербер- Добрянка» (по согласованию);</w:t>
            </w:r>
          </w:p>
          <w:p w14:paraId="647049E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42CF16A7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6478F9" w:rsidRPr="006478F9" w14:paraId="1A5D3CDB" w14:textId="77777777" w:rsidTr="00B9286A">
        <w:tc>
          <w:tcPr>
            <w:tcW w:w="2354" w:type="dxa"/>
          </w:tcPr>
          <w:p w14:paraId="58CAF4F7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Сидоров </w:t>
            </w:r>
          </w:p>
          <w:p w14:paraId="7D249CB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7501" w:type="dxa"/>
          </w:tcPr>
          <w:p w14:paraId="009C20E6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заместитель директора по персоналу Пермского филиала </w:t>
            </w:r>
            <w:r w:rsidRPr="006478F9">
              <w:rPr>
                <w:sz w:val="28"/>
                <w:szCs w:val="28"/>
              </w:rPr>
              <w:t>общества с ограниченной ответственностью</w:t>
            </w:r>
            <w:r w:rsidRPr="006478F9">
              <w:rPr>
                <w:bCs/>
                <w:sz w:val="28"/>
                <w:szCs w:val="28"/>
              </w:rPr>
              <w:t xml:space="preserve"> «Буровая компания «Евразия»</w:t>
            </w:r>
            <w:bookmarkStart w:id="0" w:name="_GoBack"/>
            <w:bookmarkEnd w:id="0"/>
            <w:r w:rsidRPr="006478F9">
              <w:rPr>
                <w:bCs/>
                <w:sz w:val="28"/>
                <w:szCs w:val="28"/>
              </w:rPr>
              <w:t xml:space="preserve"> (по согласованию);</w:t>
            </w:r>
          </w:p>
          <w:p w14:paraId="00A6CEEE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5DA20D56" w14:textId="77777777" w:rsidTr="00B9286A">
        <w:tc>
          <w:tcPr>
            <w:tcW w:w="2354" w:type="dxa"/>
          </w:tcPr>
          <w:p w14:paraId="05F46BF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Шкиря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7501" w:type="dxa"/>
          </w:tcPr>
          <w:p w14:paraId="0CDEE273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sz w:val="28"/>
                <w:szCs w:val="28"/>
              </w:rPr>
              <w:t xml:space="preserve">- директор </w:t>
            </w:r>
            <w:r w:rsidRPr="006478F9">
              <w:rPr>
                <w:bCs/>
                <w:sz w:val="28"/>
                <w:szCs w:val="28"/>
              </w:rPr>
              <w:t>Пермского</w:t>
            </w:r>
            <w:r w:rsidRPr="006478F9">
              <w:rPr>
                <w:sz w:val="28"/>
                <w:szCs w:val="28"/>
              </w:rPr>
              <w:t xml:space="preserve"> филиала общества с ограниченной ответственностью «КВАРЦ Групп» (по согласованию).</w:t>
            </w:r>
          </w:p>
        </w:tc>
      </w:tr>
    </w:tbl>
    <w:p w14:paraId="2CE67D3D" w14:textId="77777777" w:rsidR="006478F9" w:rsidRPr="00B35154" w:rsidRDefault="006478F9" w:rsidP="006478F9">
      <w:pPr>
        <w:autoSpaceDE w:val="0"/>
        <w:autoSpaceDN w:val="0"/>
        <w:adjustRightInd w:val="0"/>
        <w:spacing w:before="240"/>
        <w:jc w:val="both"/>
        <w:outlineLvl w:val="3"/>
        <w:rPr>
          <w:b/>
          <w:bCs/>
          <w:sz w:val="28"/>
          <w:szCs w:val="28"/>
          <w:lang w:eastAsia="ru-RU"/>
        </w:rPr>
      </w:pPr>
      <w:r w:rsidRPr="00B35154">
        <w:rPr>
          <w:b/>
          <w:bCs/>
          <w:sz w:val="28"/>
          <w:szCs w:val="28"/>
          <w:lang w:eastAsia="ru-RU"/>
        </w:rPr>
        <w:t>От профсоюзов Добрянского городского округа: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514"/>
      </w:tblGrid>
      <w:tr w:rsidR="006478F9" w:rsidRPr="006478F9" w14:paraId="368BC829" w14:textId="77777777" w:rsidTr="00B9286A">
        <w:tc>
          <w:tcPr>
            <w:tcW w:w="2376" w:type="dxa"/>
          </w:tcPr>
          <w:p w14:paraId="215F58FD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61E5B4DB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Воронцова </w:t>
            </w:r>
          </w:p>
          <w:p w14:paraId="44581252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Вера </w:t>
            </w:r>
          </w:p>
          <w:p w14:paraId="01C3A8B0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7797" w:type="dxa"/>
          </w:tcPr>
          <w:p w14:paraId="4A2B13B2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719F7080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председатель первичной профсоюзной организации государственного бюджетного учреждения здравоохранения Пермского края «</w:t>
            </w:r>
            <w:proofErr w:type="spellStart"/>
            <w:r w:rsidRPr="006478F9">
              <w:rPr>
                <w:bCs/>
                <w:sz w:val="28"/>
                <w:szCs w:val="28"/>
              </w:rPr>
              <w:t>Добрянская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  <w:p w14:paraId="0CABD15E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11E3A3D2" w14:textId="77777777" w:rsidTr="00B9286A">
        <w:tc>
          <w:tcPr>
            <w:tcW w:w="2376" w:type="dxa"/>
          </w:tcPr>
          <w:p w14:paraId="2B8A8B8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Кочетова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7797" w:type="dxa"/>
          </w:tcPr>
          <w:p w14:paraId="7D17DAE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председатель Первичной профсоюзной организации Всероссийского </w:t>
            </w:r>
            <w:proofErr w:type="spellStart"/>
            <w:r w:rsidRPr="006478F9">
              <w:rPr>
                <w:bCs/>
                <w:sz w:val="28"/>
                <w:szCs w:val="28"/>
              </w:rPr>
              <w:t>Электропрофсоюза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«Пермская ГРЭС» </w:t>
            </w:r>
            <w:r w:rsidRPr="006478F9">
              <w:rPr>
                <w:bCs/>
                <w:sz w:val="28"/>
                <w:szCs w:val="28"/>
              </w:rPr>
              <w:br/>
              <w:t>(по согласованию);</w:t>
            </w:r>
          </w:p>
          <w:p w14:paraId="17361C2D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4DCB5A7B" w14:textId="77777777" w:rsidTr="00B9286A">
        <w:tc>
          <w:tcPr>
            <w:tcW w:w="2376" w:type="dxa"/>
          </w:tcPr>
          <w:p w14:paraId="65106EFA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Решетняк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797" w:type="dxa"/>
          </w:tcPr>
          <w:p w14:paraId="427E55CC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председатель профсоюзной организации Пермского филиала </w:t>
            </w:r>
            <w:r w:rsidRPr="006478F9">
              <w:rPr>
                <w:sz w:val="28"/>
                <w:szCs w:val="28"/>
              </w:rPr>
              <w:t>общества с ограниченной ответственностью</w:t>
            </w:r>
            <w:r w:rsidRPr="006478F9">
              <w:rPr>
                <w:bCs/>
                <w:sz w:val="28"/>
                <w:szCs w:val="28"/>
              </w:rPr>
              <w:t xml:space="preserve"> «Буровая компания «Евразия» (по согласованию);</w:t>
            </w:r>
          </w:p>
          <w:p w14:paraId="03AE38F2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38B64690" w14:textId="77777777" w:rsidTr="00B9286A">
        <w:tc>
          <w:tcPr>
            <w:tcW w:w="2376" w:type="dxa"/>
          </w:tcPr>
          <w:p w14:paraId="0D5AEDDD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Ромашова Валентина Ивановна</w:t>
            </w:r>
          </w:p>
        </w:tc>
        <w:tc>
          <w:tcPr>
            <w:tcW w:w="7797" w:type="dxa"/>
          </w:tcPr>
          <w:p w14:paraId="7463EE34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председатель </w:t>
            </w:r>
            <w:proofErr w:type="spellStart"/>
            <w:r w:rsidRPr="006478F9">
              <w:rPr>
                <w:bCs/>
                <w:sz w:val="28"/>
                <w:szCs w:val="28"/>
              </w:rPr>
              <w:t>Добрянской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районной территориальной организации Профсоюзов народного образования и науки Российской Федерации (по согласованию).</w:t>
            </w:r>
          </w:p>
        </w:tc>
      </w:tr>
    </w:tbl>
    <w:p w14:paraId="43BDDDF3" w14:textId="77777777" w:rsidR="006478F9" w:rsidRPr="006478F9" w:rsidRDefault="006478F9" w:rsidP="006478F9">
      <w:pPr>
        <w:autoSpaceDE w:val="0"/>
        <w:autoSpaceDN w:val="0"/>
        <w:adjustRightInd w:val="0"/>
        <w:spacing w:before="240"/>
        <w:jc w:val="both"/>
        <w:outlineLvl w:val="3"/>
        <w:rPr>
          <w:b/>
          <w:bCs/>
          <w:sz w:val="28"/>
          <w:szCs w:val="28"/>
          <w:lang w:eastAsia="ru-RU"/>
        </w:rPr>
      </w:pPr>
    </w:p>
    <w:p w14:paraId="65F892BC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0C221FE0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142D853B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315CEC65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54E5AEDD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0A723BC4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2273F3FB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5563B99A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6DD4257B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7EAEC608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</w:p>
    <w:p w14:paraId="11F025E8" w14:textId="77777777" w:rsidR="006478F9" w:rsidRPr="006478F9" w:rsidRDefault="006478F9" w:rsidP="006478F9">
      <w:pPr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br w:type="page"/>
      </w:r>
    </w:p>
    <w:p w14:paraId="44EAF8A4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lastRenderedPageBreak/>
        <w:t>Приложение 3</w:t>
      </w:r>
    </w:p>
    <w:p w14:paraId="055190BC" w14:textId="77777777" w:rsidR="006478F9" w:rsidRPr="006478F9" w:rsidRDefault="006478F9" w:rsidP="006478F9">
      <w:pPr>
        <w:autoSpaceDE w:val="0"/>
        <w:autoSpaceDN w:val="0"/>
        <w:adjustRightInd w:val="0"/>
        <w:ind w:left="567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>УТВЕРЖДЕН</w:t>
      </w:r>
    </w:p>
    <w:p w14:paraId="252A3804" w14:textId="57901764" w:rsidR="006478F9" w:rsidRPr="006478F9" w:rsidRDefault="006478F9" w:rsidP="006478F9">
      <w:pPr>
        <w:ind w:left="5670"/>
        <w:jc w:val="right"/>
        <w:rPr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 xml:space="preserve">решением </w:t>
      </w:r>
      <w:r w:rsidRPr="006478F9">
        <w:rPr>
          <w:sz w:val="28"/>
          <w:szCs w:val="28"/>
          <w:lang w:eastAsia="ru-RU"/>
        </w:rPr>
        <w:t xml:space="preserve">Думы </w:t>
      </w:r>
      <w:r w:rsidR="00A9141F">
        <w:rPr>
          <w:sz w:val="28"/>
          <w:szCs w:val="28"/>
          <w:lang w:eastAsia="ru-RU"/>
        </w:rPr>
        <w:br/>
      </w:r>
      <w:r w:rsidRPr="006478F9">
        <w:rPr>
          <w:sz w:val="28"/>
          <w:szCs w:val="28"/>
          <w:lang w:eastAsia="ru-RU"/>
        </w:rPr>
        <w:t xml:space="preserve">Добрянского городского округа </w:t>
      </w:r>
    </w:p>
    <w:p w14:paraId="5FB3C260" w14:textId="31D3B341" w:rsidR="006478F9" w:rsidRPr="006478F9" w:rsidRDefault="006478F9" w:rsidP="006478F9">
      <w:pPr>
        <w:autoSpaceDE w:val="0"/>
        <w:autoSpaceDN w:val="0"/>
        <w:adjustRightInd w:val="0"/>
        <w:ind w:left="5220"/>
        <w:jc w:val="right"/>
        <w:outlineLvl w:val="3"/>
        <w:rPr>
          <w:bCs/>
          <w:sz w:val="28"/>
          <w:szCs w:val="28"/>
          <w:lang w:eastAsia="ru-RU"/>
        </w:rPr>
      </w:pPr>
      <w:r w:rsidRPr="006478F9">
        <w:rPr>
          <w:bCs/>
          <w:sz w:val="28"/>
          <w:szCs w:val="28"/>
          <w:lang w:eastAsia="ru-RU"/>
        </w:rPr>
        <w:t xml:space="preserve">      от </w:t>
      </w:r>
      <w:r w:rsidR="00A9141F">
        <w:rPr>
          <w:bCs/>
          <w:sz w:val="28"/>
          <w:szCs w:val="28"/>
          <w:lang w:eastAsia="ru-RU"/>
        </w:rPr>
        <w:t>09.04.</w:t>
      </w:r>
      <w:r w:rsidRPr="006478F9">
        <w:rPr>
          <w:bCs/>
          <w:sz w:val="28"/>
          <w:szCs w:val="28"/>
          <w:lang w:eastAsia="ru-RU"/>
        </w:rPr>
        <w:t>2020 №</w:t>
      </w:r>
      <w:r w:rsidR="00A9141F">
        <w:rPr>
          <w:bCs/>
          <w:sz w:val="28"/>
          <w:szCs w:val="28"/>
          <w:lang w:eastAsia="ru-RU"/>
        </w:rPr>
        <w:t xml:space="preserve"> 180</w:t>
      </w:r>
    </w:p>
    <w:p w14:paraId="0E34BD50" w14:textId="77777777" w:rsidR="006478F9" w:rsidRPr="006478F9" w:rsidRDefault="006478F9" w:rsidP="006478F9">
      <w:pPr>
        <w:rPr>
          <w:sz w:val="28"/>
          <w:lang w:eastAsia="ru-RU"/>
        </w:rPr>
      </w:pPr>
    </w:p>
    <w:p w14:paraId="184F50C6" w14:textId="77777777" w:rsidR="006478F9" w:rsidRPr="006478F9" w:rsidRDefault="006478F9" w:rsidP="006478F9">
      <w:pPr>
        <w:rPr>
          <w:sz w:val="28"/>
          <w:lang w:eastAsia="ru-RU"/>
        </w:rPr>
      </w:pPr>
    </w:p>
    <w:p w14:paraId="35DA83F0" w14:textId="77777777" w:rsidR="006478F9" w:rsidRPr="006478F9" w:rsidRDefault="006478F9" w:rsidP="006478F9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 xml:space="preserve">СОСТАВ </w:t>
      </w:r>
    </w:p>
    <w:p w14:paraId="1B045705" w14:textId="77777777" w:rsidR="006478F9" w:rsidRPr="006478F9" w:rsidRDefault="006478F9" w:rsidP="006478F9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 xml:space="preserve">дублеров членов трехсторонней комиссии по регулированию социально-трудовых отношений в </w:t>
      </w:r>
      <w:proofErr w:type="spellStart"/>
      <w:r w:rsidRPr="006478F9">
        <w:rPr>
          <w:b/>
          <w:bCs/>
          <w:sz w:val="28"/>
          <w:szCs w:val="28"/>
          <w:lang w:eastAsia="ru-RU"/>
        </w:rPr>
        <w:t>Добрянском</w:t>
      </w:r>
      <w:proofErr w:type="spellEnd"/>
      <w:r w:rsidRPr="006478F9">
        <w:rPr>
          <w:b/>
          <w:bCs/>
          <w:sz w:val="28"/>
          <w:szCs w:val="28"/>
          <w:lang w:eastAsia="ru-RU"/>
        </w:rPr>
        <w:t xml:space="preserve"> городском округе</w:t>
      </w:r>
    </w:p>
    <w:p w14:paraId="108B2393" w14:textId="77777777" w:rsidR="006478F9" w:rsidRPr="006478F9" w:rsidRDefault="006478F9" w:rsidP="006478F9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  <w:lang w:eastAsia="ru-RU"/>
        </w:rPr>
      </w:pPr>
    </w:p>
    <w:p w14:paraId="44E08030" w14:textId="77777777" w:rsidR="006478F9" w:rsidRPr="006478F9" w:rsidRDefault="006478F9" w:rsidP="006478F9">
      <w:pPr>
        <w:autoSpaceDE w:val="0"/>
        <w:autoSpaceDN w:val="0"/>
        <w:adjustRightInd w:val="0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>От органов местного самоуправления: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7501"/>
      </w:tblGrid>
      <w:tr w:rsidR="006478F9" w:rsidRPr="006478F9" w14:paraId="3DAFF82D" w14:textId="77777777" w:rsidTr="00B9286A">
        <w:tc>
          <w:tcPr>
            <w:tcW w:w="2353" w:type="dxa"/>
          </w:tcPr>
          <w:p w14:paraId="73A29DB5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Алексеев </w:t>
            </w:r>
          </w:p>
          <w:p w14:paraId="408914A7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Андрей </w:t>
            </w:r>
          </w:p>
          <w:p w14:paraId="65EA13B9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Юрьевич </w:t>
            </w:r>
          </w:p>
        </w:tc>
        <w:tc>
          <w:tcPr>
            <w:tcW w:w="7502" w:type="dxa"/>
          </w:tcPr>
          <w:p w14:paraId="60037DDE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управляющий делами администрации Добрянского городского округа (по согласованию);</w:t>
            </w:r>
          </w:p>
          <w:p w14:paraId="0100897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0CA554B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362139A6" w14:textId="77777777" w:rsidTr="00B9286A">
        <w:tc>
          <w:tcPr>
            <w:tcW w:w="2353" w:type="dxa"/>
          </w:tcPr>
          <w:p w14:paraId="22D0B9D1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Кынкурогова Светлана Викторовна</w:t>
            </w:r>
          </w:p>
        </w:tc>
        <w:tc>
          <w:tcPr>
            <w:tcW w:w="7502" w:type="dxa"/>
          </w:tcPr>
          <w:p w14:paraId="3C755274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- заместитель начальника отдела муниципальной службы и антикоррупционной деятельности администрации Добрянского городского округа (по согласованию);</w:t>
            </w:r>
          </w:p>
          <w:p w14:paraId="7BE90993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19D9FE4B" w14:textId="77777777" w:rsidTr="00B9286A">
        <w:tc>
          <w:tcPr>
            <w:tcW w:w="2353" w:type="dxa"/>
          </w:tcPr>
          <w:p w14:paraId="33AD68DA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Пермякова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</w:t>
            </w:r>
          </w:p>
          <w:p w14:paraId="1E9C3AFB" w14:textId="77777777" w:rsidR="006478F9" w:rsidRPr="006478F9" w:rsidRDefault="006478F9" w:rsidP="006478F9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7502" w:type="dxa"/>
          </w:tcPr>
          <w:p w14:paraId="6A8F631B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заместитель начальника управления жилищно- коммунального хозяйства и благоустройства администрации Добрянского городского округа </w:t>
            </w:r>
            <w:r w:rsidRPr="006478F9">
              <w:rPr>
                <w:bCs/>
                <w:sz w:val="28"/>
                <w:szCs w:val="28"/>
              </w:rPr>
              <w:br/>
              <w:t>(по согласованию).</w:t>
            </w:r>
          </w:p>
        </w:tc>
      </w:tr>
    </w:tbl>
    <w:p w14:paraId="5AFD43E8" w14:textId="77777777" w:rsidR="006478F9" w:rsidRPr="006478F9" w:rsidRDefault="006478F9" w:rsidP="006478F9">
      <w:pPr>
        <w:autoSpaceDE w:val="0"/>
        <w:autoSpaceDN w:val="0"/>
        <w:adjustRightInd w:val="0"/>
        <w:outlineLvl w:val="3"/>
        <w:rPr>
          <w:b/>
          <w:bCs/>
          <w:sz w:val="28"/>
          <w:szCs w:val="28"/>
          <w:highlight w:val="yellow"/>
          <w:lang w:eastAsia="ru-RU"/>
        </w:rPr>
      </w:pPr>
    </w:p>
    <w:p w14:paraId="4123121E" w14:textId="77777777" w:rsidR="006478F9" w:rsidRPr="006478F9" w:rsidRDefault="006478F9" w:rsidP="006478F9">
      <w:pPr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>От работодателей Добрянского городского округа: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497"/>
      </w:tblGrid>
      <w:tr w:rsidR="006478F9" w:rsidRPr="006478F9" w14:paraId="4367AB5E" w14:textId="77777777" w:rsidTr="00B9286A">
        <w:tc>
          <w:tcPr>
            <w:tcW w:w="2357" w:type="dxa"/>
          </w:tcPr>
          <w:p w14:paraId="797AE5E2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Гайдук </w:t>
            </w:r>
          </w:p>
          <w:p w14:paraId="7AD1F8E6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Алексей Аркадьевич</w:t>
            </w:r>
          </w:p>
        </w:tc>
        <w:tc>
          <w:tcPr>
            <w:tcW w:w="7498" w:type="dxa"/>
          </w:tcPr>
          <w:p w14:paraId="64467BAD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начальник отдела социального развития Пермского филиала </w:t>
            </w:r>
            <w:r w:rsidRPr="006478F9">
              <w:rPr>
                <w:sz w:val="28"/>
                <w:szCs w:val="28"/>
              </w:rPr>
              <w:t>общества с ограниченной ответственностью</w:t>
            </w:r>
            <w:r w:rsidRPr="006478F9">
              <w:rPr>
                <w:bCs/>
                <w:sz w:val="28"/>
                <w:szCs w:val="28"/>
              </w:rPr>
              <w:t xml:space="preserve"> «Буровая компания «Евразия» (по согласованию);</w:t>
            </w:r>
          </w:p>
          <w:p w14:paraId="7F0379E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1D93F17A" w14:textId="77777777" w:rsidTr="00B9286A">
        <w:tc>
          <w:tcPr>
            <w:tcW w:w="2357" w:type="dxa"/>
          </w:tcPr>
          <w:p w14:paraId="7B260E16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Гладков Владимир Федорович</w:t>
            </w:r>
          </w:p>
        </w:tc>
        <w:tc>
          <w:tcPr>
            <w:tcW w:w="7498" w:type="dxa"/>
          </w:tcPr>
          <w:p w14:paraId="7DF7532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/>
                <w:bCs/>
                <w:sz w:val="28"/>
                <w:szCs w:val="28"/>
              </w:rPr>
              <w:t xml:space="preserve">- </w:t>
            </w:r>
            <w:r w:rsidRPr="006478F9">
              <w:rPr>
                <w:bCs/>
                <w:sz w:val="28"/>
                <w:szCs w:val="28"/>
              </w:rPr>
              <w:t>заместитель</w:t>
            </w:r>
            <w:r w:rsidRPr="006478F9">
              <w:rPr>
                <w:b/>
                <w:bCs/>
                <w:sz w:val="28"/>
                <w:szCs w:val="28"/>
              </w:rPr>
              <w:t xml:space="preserve"> </w:t>
            </w:r>
            <w:r w:rsidRPr="006478F9">
              <w:rPr>
                <w:bCs/>
                <w:sz w:val="28"/>
                <w:szCs w:val="28"/>
              </w:rPr>
              <w:t xml:space="preserve">директора </w:t>
            </w:r>
            <w:r w:rsidRPr="006478F9">
              <w:rPr>
                <w:sz w:val="28"/>
                <w:szCs w:val="28"/>
              </w:rPr>
              <w:t>общества с ограниченной ответственностью</w:t>
            </w:r>
            <w:r w:rsidRPr="006478F9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6478F9">
              <w:rPr>
                <w:bCs/>
                <w:sz w:val="28"/>
                <w:szCs w:val="28"/>
              </w:rPr>
              <w:t>Люцетта</w:t>
            </w:r>
            <w:proofErr w:type="spellEnd"/>
            <w:r w:rsidRPr="006478F9">
              <w:rPr>
                <w:bCs/>
                <w:sz w:val="28"/>
                <w:szCs w:val="28"/>
              </w:rPr>
              <w:t>»</w:t>
            </w:r>
            <w:r w:rsidRPr="006478F9">
              <w:rPr>
                <w:b/>
                <w:bCs/>
                <w:sz w:val="28"/>
                <w:szCs w:val="28"/>
              </w:rPr>
              <w:t xml:space="preserve"> </w:t>
            </w:r>
            <w:r w:rsidRPr="006478F9">
              <w:rPr>
                <w:bCs/>
                <w:sz w:val="28"/>
                <w:szCs w:val="28"/>
              </w:rPr>
              <w:t>(по согласованию);</w:t>
            </w:r>
          </w:p>
          <w:p w14:paraId="143D23FC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089A2BEE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70C9A72D" w14:textId="77777777" w:rsidTr="00B9286A">
        <w:tc>
          <w:tcPr>
            <w:tcW w:w="2357" w:type="dxa"/>
          </w:tcPr>
          <w:p w14:paraId="4FA388A5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Немировская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7498" w:type="dxa"/>
          </w:tcPr>
          <w:p w14:paraId="4FBE0C0A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478F9">
              <w:rPr>
                <w:sz w:val="28"/>
                <w:szCs w:val="28"/>
              </w:rPr>
              <w:t xml:space="preserve">- начальник Отдела управления персоналом филиала «Пермская ГРЭС» АО «ИНТЕР РАО – </w:t>
            </w:r>
            <w:proofErr w:type="spellStart"/>
            <w:r w:rsidRPr="006478F9">
              <w:rPr>
                <w:sz w:val="28"/>
                <w:szCs w:val="28"/>
              </w:rPr>
              <w:t>Электрогенерация</w:t>
            </w:r>
            <w:proofErr w:type="spellEnd"/>
            <w:r w:rsidRPr="006478F9">
              <w:rPr>
                <w:sz w:val="28"/>
                <w:szCs w:val="28"/>
              </w:rPr>
              <w:t>» (по согласованию);</w:t>
            </w:r>
          </w:p>
          <w:p w14:paraId="48E0BD44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0D553AE2" w14:textId="77777777" w:rsidTr="00B9286A">
        <w:tc>
          <w:tcPr>
            <w:tcW w:w="2357" w:type="dxa"/>
          </w:tcPr>
          <w:p w14:paraId="031F6283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Попов </w:t>
            </w:r>
          </w:p>
          <w:p w14:paraId="6612E420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Александр Сергеевич</w:t>
            </w:r>
          </w:p>
        </w:tc>
        <w:tc>
          <w:tcPr>
            <w:tcW w:w="7498" w:type="dxa"/>
          </w:tcPr>
          <w:p w14:paraId="7DC683BA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заместитель директора </w:t>
            </w:r>
            <w:r w:rsidRPr="006478F9">
              <w:rPr>
                <w:sz w:val="28"/>
                <w:szCs w:val="28"/>
              </w:rPr>
              <w:t>общества с ограниченной ответственностью</w:t>
            </w:r>
            <w:r w:rsidRPr="006478F9">
              <w:rPr>
                <w:bCs/>
                <w:sz w:val="28"/>
                <w:szCs w:val="28"/>
              </w:rPr>
              <w:t xml:space="preserve"> «Цербер-Добрянка» (по согласованию);</w:t>
            </w:r>
          </w:p>
          <w:p w14:paraId="43B88130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</w:p>
          <w:p w14:paraId="1840E9C7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0B465CDE" w14:textId="77777777" w:rsidTr="00B9286A">
        <w:tc>
          <w:tcPr>
            <w:tcW w:w="2357" w:type="dxa"/>
          </w:tcPr>
          <w:p w14:paraId="19C09D70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  <w:lang w:eastAsia="en-US"/>
              </w:rPr>
            </w:pPr>
            <w:r w:rsidRPr="006478F9">
              <w:rPr>
                <w:bCs/>
                <w:sz w:val="28"/>
                <w:szCs w:val="28"/>
                <w:lang w:eastAsia="en-US"/>
              </w:rPr>
              <w:t xml:space="preserve">Шакирова </w:t>
            </w:r>
          </w:p>
          <w:p w14:paraId="0D64810C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7498" w:type="dxa"/>
          </w:tcPr>
          <w:p w14:paraId="63B7550A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sz w:val="28"/>
                <w:szCs w:val="28"/>
                <w:lang w:eastAsia="en-US"/>
              </w:rPr>
              <w:t xml:space="preserve">- руководитель направления по управлению персоналом </w:t>
            </w:r>
            <w:r w:rsidRPr="006478F9">
              <w:rPr>
                <w:bCs/>
                <w:sz w:val="28"/>
                <w:szCs w:val="28"/>
                <w:lang w:eastAsia="en-US"/>
              </w:rPr>
              <w:t>Пермского</w:t>
            </w:r>
            <w:r w:rsidRPr="006478F9">
              <w:rPr>
                <w:sz w:val="28"/>
                <w:szCs w:val="28"/>
                <w:lang w:eastAsia="en-US"/>
              </w:rPr>
              <w:t xml:space="preserve"> филиала </w:t>
            </w:r>
            <w:r w:rsidRPr="006478F9">
              <w:rPr>
                <w:sz w:val="28"/>
                <w:szCs w:val="28"/>
              </w:rPr>
              <w:t>общества с ограниченной ответственностью</w:t>
            </w:r>
            <w:r w:rsidRPr="006478F9">
              <w:rPr>
                <w:sz w:val="28"/>
                <w:szCs w:val="28"/>
                <w:lang w:eastAsia="en-US"/>
              </w:rPr>
              <w:t xml:space="preserve"> «КВАРЦ Групп» (по согласованию).</w:t>
            </w:r>
          </w:p>
        </w:tc>
      </w:tr>
    </w:tbl>
    <w:p w14:paraId="25656A45" w14:textId="77777777" w:rsidR="006478F9" w:rsidRPr="006478F9" w:rsidRDefault="006478F9" w:rsidP="006478F9">
      <w:pPr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  <w:lang w:eastAsia="ru-RU"/>
        </w:rPr>
      </w:pPr>
    </w:p>
    <w:p w14:paraId="3EAAA6B1" w14:textId="77777777" w:rsidR="006478F9" w:rsidRPr="006478F9" w:rsidRDefault="006478F9" w:rsidP="006478F9">
      <w:pPr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  <w:lang w:eastAsia="ru-RU"/>
        </w:rPr>
      </w:pPr>
      <w:r w:rsidRPr="006478F9">
        <w:rPr>
          <w:b/>
          <w:bCs/>
          <w:sz w:val="28"/>
          <w:szCs w:val="28"/>
          <w:lang w:eastAsia="ru-RU"/>
        </w:rPr>
        <w:t>От профсоюзов Добрянского городского округа: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7483"/>
      </w:tblGrid>
      <w:tr w:rsidR="006478F9" w:rsidRPr="006478F9" w14:paraId="504294F5" w14:textId="77777777" w:rsidTr="00B9286A">
        <w:tc>
          <w:tcPr>
            <w:tcW w:w="2371" w:type="dxa"/>
          </w:tcPr>
          <w:p w14:paraId="33C9B50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Александровская Екатерина Сергеевна</w:t>
            </w:r>
          </w:p>
        </w:tc>
        <w:tc>
          <w:tcPr>
            <w:tcW w:w="7484" w:type="dxa"/>
          </w:tcPr>
          <w:p w14:paraId="5C32E0DA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член профсоюзного комитета работников учреждений здравоохранения Добрянского муниципального района </w:t>
            </w:r>
            <w:r w:rsidRPr="006478F9">
              <w:rPr>
                <w:bCs/>
                <w:sz w:val="28"/>
                <w:szCs w:val="28"/>
              </w:rPr>
              <w:br/>
              <w:t>(по согласованию);</w:t>
            </w:r>
          </w:p>
          <w:p w14:paraId="26E8E915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52B91E69" w14:textId="77777777" w:rsidTr="00B9286A">
        <w:tc>
          <w:tcPr>
            <w:tcW w:w="2371" w:type="dxa"/>
          </w:tcPr>
          <w:p w14:paraId="25595C0A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Амирова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</w:t>
            </w:r>
          </w:p>
          <w:p w14:paraId="702CA7B9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7484" w:type="dxa"/>
          </w:tcPr>
          <w:p w14:paraId="7C2B57F8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заместитель председателя профкома Первичной профсоюзной организации Всероссийского </w:t>
            </w:r>
            <w:proofErr w:type="spellStart"/>
            <w:r w:rsidRPr="006478F9">
              <w:rPr>
                <w:bCs/>
                <w:sz w:val="28"/>
                <w:szCs w:val="28"/>
              </w:rPr>
              <w:t>Электропрофсоюза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«Пермская ГРЭС» (по согласованию);</w:t>
            </w:r>
          </w:p>
          <w:p w14:paraId="25DAB75C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478F9" w:rsidRPr="006478F9" w14:paraId="0A4CB2D9" w14:textId="77777777" w:rsidTr="00B9286A">
        <w:tc>
          <w:tcPr>
            <w:tcW w:w="2371" w:type="dxa"/>
          </w:tcPr>
          <w:p w14:paraId="22D081C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6478F9">
              <w:rPr>
                <w:bCs/>
                <w:sz w:val="28"/>
                <w:szCs w:val="28"/>
              </w:rPr>
              <w:t>Жилочкина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</w:t>
            </w:r>
          </w:p>
          <w:p w14:paraId="340E9A43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Ольга </w:t>
            </w:r>
          </w:p>
          <w:p w14:paraId="2F40CB51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7484" w:type="dxa"/>
          </w:tcPr>
          <w:p w14:paraId="63C4A722" w14:textId="77777777" w:rsidR="006478F9" w:rsidRPr="006478F9" w:rsidRDefault="006478F9" w:rsidP="006478F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6478F9">
              <w:rPr>
                <w:bCs/>
                <w:sz w:val="28"/>
                <w:szCs w:val="28"/>
              </w:rPr>
              <w:t xml:space="preserve">- заместитель председателя </w:t>
            </w:r>
            <w:proofErr w:type="spellStart"/>
            <w:r w:rsidRPr="006478F9">
              <w:rPr>
                <w:bCs/>
                <w:sz w:val="28"/>
                <w:szCs w:val="28"/>
              </w:rPr>
              <w:t>Добрянской</w:t>
            </w:r>
            <w:proofErr w:type="spellEnd"/>
            <w:r w:rsidRPr="006478F9">
              <w:rPr>
                <w:bCs/>
                <w:sz w:val="28"/>
                <w:szCs w:val="28"/>
              </w:rPr>
              <w:t xml:space="preserve"> районной территориальной организации Профсоюзов народного образования и науки Российской Федерации </w:t>
            </w:r>
            <w:r w:rsidRPr="006478F9">
              <w:rPr>
                <w:bCs/>
                <w:sz w:val="28"/>
                <w:szCs w:val="28"/>
              </w:rPr>
              <w:br/>
              <w:t>(по согласованию).</w:t>
            </w:r>
          </w:p>
        </w:tc>
      </w:tr>
    </w:tbl>
    <w:p w14:paraId="3B75ED19" w14:textId="77777777" w:rsidR="006478F9" w:rsidRPr="006478F9" w:rsidRDefault="006478F9" w:rsidP="006478F9">
      <w:pPr>
        <w:jc w:val="center"/>
        <w:rPr>
          <w:b/>
          <w:sz w:val="28"/>
          <w:szCs w:val="28"/>
          <w:lang w:eastAsia="ru-RU"/>
        </w:rPr>
      </w:pPr>
    </w:p>
    <w:p w14:paraId="10630118" w14:textId="6DCE5644" w:rsidR="00C86E37" w:rsidRDefault="00C86E37" w:rsidP="00C86E37">
      <w:pPr>
        <w:rPr>
          <w:sz w:val="28"/>
          <w:szCs w:val="28"/>
        </w:rPr>
      </w:pPr>
    </w:p>
    <w:p w14:paraId="6DFB9E20" w14:textId="06DC36EC" w:rsidR="006B1EAA" w:rsidRDefault="006B1EAA" w:rsidP="00C86E37">
      <w:pPr>
        <w:tabs>
          <w:tab w:val="left" w:pos="5850"/>
        </w:tabs>
        <w:rPr>
          <w:rFonts w:eastAsia="Calibri"/>
          <w:sz w:val="26"/>
          <w:szCs w:val="26"/>
        </w:rPr>
      </w:pPr>
    </w:p>
    <w:sectPr w:rsidR="006B1EAA" w:rsidSect="001150E9">
      <w:pgSz w:w="11906" w:h="16838"/>
      <w:pgMar w:top="284" w:right="567" w:bottom="1021" w:left="1701" w:header="72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63E7" w14:textId="77777777" w:rsidR="005B400F" w:rsidRDefault="005B400F">
      <w:r>
        <w:separator/>
      </w:r>
    </w:p>
  </w:endnote>
  <w:endnote w:type="continuationSeparator" w:id="0">
    <w:p w14:paraId="70F4D52E" w14:textId="77777777" w:rsidR="005B400F" w:rsidRDefault="005B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D91CD" w14:textId="77777777" w:rsidR="005B400F" w:rsidRDefault="005B400F">
      <w:r>
        <w:separator/>
      </w:r>
    </w:p>
  </w:footnote>
  <w:footnote w:type="continuationSeparator" w:id="0">
    <w:p w14:paraId="5EC05473" w14:textId="77777777" w:rsidR="005B400F" w:rsidRDefault="005B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FBF8" w14:textId="137F2A4C" w:rsidR="006B1EAA" w:rsidRDefault="00387DDB">
    <w:pPr>
      <w:pStyle w:val="af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161A0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  <w:p w14:paraId="7C634D10" w14:textId="77777777" w:rsidR="00A23EB2" w:rsidRDefault="00A23EB2">
    <w:pPr>
      <w:pStyle w:val="af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23A0" w14:textId="378475F6" w:rsidR="001150E9" w:rsidRDefault="001150E9">
    <w:pPr>
      <w:pStyle w:val="af4"/>
      <w:jc w:val="center"/>
    </w:pPr>
  </w:p>
  <w:p w14:paraId="03994D18" w14:textId="77777777" w:rsidR="001150E9" w:rsidRDefault="001150E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38AB"/>
    <w:multiLevelType w:val="hybridMultilevel"/>
    <w:tmpl w:val="C7882DFA"/>
    <w:lvl w:ilvl="0" w:tplc="ADFC35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E6A20"/>
    <w:multiLevelType w:val="multilevel"/>
    <w:tmpl w:val="5096FD62"/>
    <w:lvl w:ilvl="0">
      <w:start w:val="1"/>
      <w:numFmt w:val="decimal"/>
      <w:lvlText w:val="%1."/>
      <w:lvlJc w:val="left"/>
      <w:pPr>
        <w:ind w:left="1069" w:hanging="360"/>
      </w:pPr>
      <w:rPr>
        <w:i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609AB"/>
    <w:multiLevelType w:val="multilevel"/>
    <w:tmpl w:val="4E2692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7852"/>
    <w:rsid w:val="00016641"/>
    <w:rsid w:val="00024F7F"/>
    <w:rsid w:val="00037A93"/>
    <w:rsid w:val="00080E4B"/>
    <w:rsid w:val="000A7A82"/>
    <w:rsid w:val="000F0449"/>
    <w:rsid w:val="000F0BF5"/>
    <w:rsid w:val="00104A0E"/>
    <w:rsid w:val="001150E9"/>
    <w:rsid w:val="001E1BE3"/>
    <w:rsid w:val="001F455D"/>
    <w:rsid w:val="002006D9"/>
    <w:rsid w:val="002600AA"/>
    <w:rsid w:val="0027723D"/>
    <w:rsid w:val="00281015"/>
    <w:rsid w:val="00295C5D"/>
    <w:rsid w:val="002C4167"/>
    <w:rsid w:val="002E320B"/>
    <w:rsid w:val="002E69DB"/>
    <w:rsid w:val="002F2D2B"/>
    <w:rsid w:val="00307D32"/>
    <w:rsid w:val="0036361E"/>
    <w:rsid w:val="0038331A"/>
    <w:rsid w:val="00387DDB"/>
    <w:rsid w:val="003A7F51"/>
    <w:rsid w:val="0043445C"/>
    <w:rsid w:val="00444E76"/>
    <w:rsid w:val="00467468"/>
    <w:rsid w:val="004E01A5"/>
    <w:rsid w:val="004F2DE0"/>
    <w:rsid w:val="005161A0"/>
    <w:rsid w:val="00553B2B"/>
    <w:rsid w:val="00583C7C"/>
    <w:rsid w:val="005B400F"/>
    <w:rsid w:val="005E6698"/>
    <w:rsid w:val="005E66EC"/>
    <w:rsid w:val="006478F9"/>
    <w:rsid w:val="00656E0A"/>
    <w:rsid w:val="00666EB0"/>
    <w:rsid w:val="00677579"/>
    <w:rsid w:val="006B1EAA"/>
    <w:rsid w:val="006B553B"/>
    <w:rsid w:val="006C6F05"/>
    <w:rsid w:val="006D334A"/>
    <w:rsid w:val="00701AE8"/>
    <w:rsid w:val="007313AA"/>
    <w:rsid w:val="007B3E36"/>
    <w:rsid w:val="007D0980"/>
    <w:rsid w:val="007F18BE"/>
    <w:rsid w:val="0081787B"/>
    <w:rsid w:val="00855421"/>
    <w:rsid w:val="00861A8A"/>
    <w:rsid w:val="008F7768"/>
    <w:rsid w:val="00900A92"/>
    <w:rsid w:val="00901D39"/>
    <w:rsid w:val="009575C8"/>
    <w:rsid w:val="00983860"/>
    <w:rsid w:val="009908CD"/>
    <w:rsid w:val="00991713"/>
    <w:rsid w:val="009F6067"/>
    <w:rsid w:val="00A07230"/>
    <w:rsid w:val="00A20C58"/>
    <w:rsid w:val="00A23EB2"/>
    <w:rsid w:val="00A9141F"/>
    <w:rsid w:val="00AD60DB"/>
    <w:rsid w:val="00B17618"/>
    <w:rsid w:val="00B306C6"/>
    <w:rsid w:val="00B35154"/>
    <w:rsid w:val="00B527A0"/>
    <w:rsid w:val="00B76BA6"/>
    <w:rsid w:val="00B82C61"/>
    <w:rsid w:val="00BE1B40"/>
    <w:rsid w:val="00C00490"/>
    <w:rsid w:val="00C22D31"/>
    <w:rsid w:val="00C5433F"/>
    <w:rsid w:val="00C86E37"/>
    <w:rsid w:val="00CA001D"/>
    <w:rsid w:val="00CD1600"/>
    <w:rsid w:val="00CD5E9F"/>
    <w:rsid w:val="00CE474F"/>
    <w:rsid w:val="00DC6B84"/>
    <w:rsid w:val="00DD3424"/>
    <w:rsid w:val="00E11CED"/>
    <w:rsid w:val="00E36DAD"/>
    <w:rsid w:val="00EB6230"/>
    <w:rsid w:val="00EC6256"/>
    <w:rsid w:val="00EE3307"/>
    <w:rsid w:val="00F11F5E"/>
    <w:rsid w:val="00F20A48"/>
    <w:rsid w:val="00F34ED9"/>
    <w:rsid w:val="00F407A9"/>
    <w:rsid w:val="00F43141"/>
    <w:rsid w:val="00F510CE"/>
    <w:rsid w:val="00F531CD"/>
    <w:rsid w:val="00F54F48"/>
    <w:rsid w:val="00F9558E"/>
    <w:rsid w:val="00FA4573"/>
    <w:rsid w:val="00FB1CC3"/>
    <w:rsid w:val="00FB28BE"/>
    <w:rsid w:val="2A0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14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538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a3">
    <w:name w:val="Подзаголовок Знак"/>
    <w:qFormat/>
    <w:rPr>
      <w:sz w:val="36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a8">
    <w:name w:val="Основной текст Знак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9">
    <w:name w:val="annotation reference"/>
    <w:qFormat/>
    <w:rPr>
      <w:sz w:val="16"/>
      <w:szCs w:val="16"/>
    </w:rPr>
  </w:style>
  <w:style w:type="character" w:customStyle="1" w:styleId="aa">
    <w:name w:val="Текст примечания Знак"/>
    <w:basedOn w:val="a0"/>
    <w:qFormat/>
  </w:style>
  <w:style w:type="character" w:customStyle="1" w:styleId="ab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c"/>
    <w:qFormat/>
    <w:pPr>
      <w:jc w:val="center"/>
    </w:pPr>
    <w:rPr>
      <w:caps/>
      <w:sz w:val="24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Subtitle"/>
    <w:basedOn w:val="a"/>
    <w:next w:val="ac"/>
    <w:qFormat/>
    <w:pPr>
      <w:ind w:right="425" w:firstLine="284"/>
      <w:jc w:val="center"/>
    </w:pPr>
    <w:rPr>
      <w:sz w:val="36"/>
      <w:lang w:val="en-US"/>
    </w:rPr>
  </w:style>
  <w:style w:type="paragraph" w:styleId="af0">
    <w:name w:val="Body Text Indent"/>
    <w:basedOn w:val="a"/>
    <w:pPr>
      <w:ind w:firstLine="426"/>
      <w:jc w:val="both"/>
    </w:pPr>
    <w:rPr>
      <w:sz w:val="24"/>
    </w:rPr>
  </w:style>
  <w:style w:type="paragraph" w:styleId="21">
    <w:name w:val="Body Text Indent 2"/>
    <w:basedOn w:val="a"/>
    <w:qFormat/>
    <w:pPr>
      <w:ind w:firstLine="1134"/>
    </w:pPr>
    <w:rPr>
      <w:sz w:val="28"/>
      <w:lang w:val="en-US"/>
    </w:rPr>
  </w:style>
  <w:style w:type="paragraph" w:styleId="30">
    <w:name w:val="Body Text Indent 3"/>
    <w:basedOn w:val="a"/>
    <w:qFormat/>
    <w:pPr>
      <w:tabs>
        <w:tab w:val="left" w:pos="675"/>
      </w:tabs>
      <w:ind w:firstLine="1134"/>
      <w:jc w:val="both"/>
    </w:pPr>
    <w:rPr>
      <w:sz w:val="28"/>
    </w:rPr>
  </w:style>
  <w:style w:type="paragraph" w:styleId="af1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Исполнитель"/>
    <w:basedOn w:val="ac"/>
    <w:qFormat/>
    <w:pPr>
      <w:suppressAutoHyphens/>
      <w:spacing w:line="240" w:lineRule="exact"/>
    </w:pPr>
    <w:rPr>
      <w:sz w:val="24"/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7">
    <w:name w:val="annotation text"/>
    <w:basedOn w:val="a"/>
    <w:qFormat/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Revision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afa">
    <w:name w:val="Table Grid"/>
    <w:basedOn w:val="a1"/>
    <w:rsid w:val="006478F9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14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538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a3">
    <w:name w:val="Подзаголовок Знак"/>
    <w:qFormat/>
    <w:rPr>
      <w:sz w:val="36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a8">
    <w:name w:val="Основной текст Знак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9">
    <w:name w:val="annotation reference"/>
    <w:qFormat/>
    <w:rPr>
      <w:sz w:val="16"/>
      <w:szCs w:val="16"/>
    </w:rPr>
  </w:style>
  <w:style w:type="character" w:customStyle="1" w:styleId="aa">
    <w:name w:val="Текст примечания Знак"/>
    <w:basedOn w:val="a0"/>
    <w:qFormat/>
  </w:style>
  <w:style w:type="character" w:customStyle="1" w:styleId="ab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c"/>
    <w:qFormat/>
    <w:pPr>
      <w:jc w:val="center"/>
    </w:pPr>
    <w:rPr>
      <w:caps/>
      <w:sz w:val="24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Subtitle"/>
    <w:basedOn w:val="a"/>
    <w:next w:val="ac"/>
    <w:qFormat/>
    <w:pPr>
      <w:ind w:right="425" w:firstLine="284"/>
      <w:jc w:val="center"/>
    </w:pPr>
    <w:rPr>
      <w:sz w:val="36"/>
      <w:lang w:val="en-US"/>
    </w:rPr>
  </w:style>
  <w:style w:type="paragraph" w:styleId="af0">
    <w:name w:val="Body Text Indent"/>
    <w:basedOn w:val="a"/>
    <w:pPr>
      <w:ind w:firstLine="426"/>
      <w:jc w:val="both"/>
    </w:pPr>
    <w:rPr>
      <w:sz w:val="24"/>
    </w:rPr>
  </w:style>
  <w:style w:type="paragraph" w:styleId="21">
    <w:name w:val="Body Text Indent 2"/>
    <w:basedOn w:val="a"/>
    <w:qFormat/>
    <w:pPr>
      <w:ind w:firstLine="1134"/>
    </w:pPr>
    <w:rPr>
      <w:sz w:val="28"/>
      <w:lang w:val="en-US"/>
    </w:rPr>
  </w:style>
  <w:style w:type="paragraph" w:styleId="30">
    <w:name w:val="Body Text Indent 3"/>
    <w:basedOn w:val="a"/>
    <w:qFormat/>
    <w:pPr>
      <w:tabs>
        <w:tab w:val="left" w:pos="675"/>
      </w:tabs>
      <w:ind w:firstLine="1134"/>
      <w:jc w:val="both"/>
    </w:pPr>
    <w:rPr>
      <w:sz w:val="28"/>
    </w:rPr>
  </w:style>
  <w:style w:type="paragraph" w:styleId="af1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Исполнитель"/>
    <w:basedOn w:val="ac"/>
    <w:qFormat/>
    <w:pPr>
      <w:suppressAutoHyphens/>
      <w:spacing w:line="240" w:lineRule="exact"/>
    </w:pPr>
    <w:rPr>
      <w:sz w:val="24"/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7">
    <w:name w:val="annotation text"/>
    <w:basedOn w:val="a"/>
    <w:qFormat/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Revision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afa">
    <w:name w:val="Table Grid"/>
    <w:basedOn w:val="a1"/>
    <w:rsid w:val="006478F9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3A52431F01DCD0DD753E291579D0D6CE9842A1BEC1A0F83E71C32C959A8CB9F1FEE0CDFF66CEC1388913oF7E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Пользователь</cp:lastModifiedBy>
  <cp:revision>7</cp:revision>
  <cp:lastPrinted>2020-03-20T07:00:00Z</cp:lastPrinted>
  <dcterms:created xsi:type="dcterms:W3CDTF">2020-04-09T09:51:00Z</dcterms:created>
  <dcterms:modified xsi:type="dcterms:W3CDTF">2020-04-12T11:39:00Z</dcterms:modified>
  <dc:language>en-US</dc:language>
</cp:coreProperties>
</file>