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71" w:rsidRDefault="003F6771" w:rsidP="00D75A81">
      <w:pPr>
        <w:spacing w:before="240" w:line="240" w:lineRule="exact"/>
        <w:ind w:right="-1"/>
        <w:outlineLvl w:val="0"/>
        <w:rPr>
          <w:rFonts w:eastAsia="Cambria"/>
          <w:noProof/>
          <w:lang w:eastAsia="x-none"/>
        </w:rPr>
        <w:sectPr w:rsidR="003F6771" w:rsidSect="00E9621F">
          <w:headerReference w:type="even" r:id="rId9"/>
          <w:headerReference w:type="default" r:id="rId10"/>
          <w:footerReference w:type="default" r:id="rId11"/>
          <w:footerReference w:type="first" r:id="rId12"/>
          <w:type w:val="continuous"/>
          <w:pgSz w:w="11907" w:h="16840" w:code="9"/>
          <w:pgMar w:top="567" w:right="567" w:bottom="1134" w:left="1134" w:header="567" w:footer="567" w:gutter="0"/>
          <w:cols w:space="720"/>
          <w:noEndnote/>
          <w:titlePg/>
        </w:sectPr>
      </w:pPr>
    </w:p>
    <w:p w:rsidR="003F6771" w:rsidRPr="00450C77" w:rsidRDefault="003F6771" w:rsidP="003F6771">
      <w:pPr>
        <w:spacing w:before="240" w:line="240" w:lineRule="exact"/>
        <w:ind w:right="-1"/>
        <w:jc w:val="center"/>
        <w:outlineLvl w:val="0"/>
        <w:rPr>
          <w:rFonts w:eastAsia="Cambria"/>
          <w:spacing w:val="58"/>
          <w:lang w:val="x-none" w:eastAsia="x-none"/>
        </w:rPr>
      </w:pPr>
      <w:r w:rsidRPr="00450C77">
        <w:rPr>
          <w:rFonts w:eastAsia="Cambria"/>
          <w:noProof/>
          <w:lang w:eastAsia="x-none"/>
        </w:rPr>
        <w:lastRenderedPageBreak/>
        <w:t xml:space="preserve">ДУМА </w:t>
      </w:r>
      <w:r w:rsidRPr="00450C77">
        <w:rPr>
          <w:rFonts w:eastAsia="Cambria"/>
          <w:noProof/>
          <w:lang w:val="x-none" w:eastAsia="x-none"/>
        </w:rPr>
        <w:t xml:space="preserve">ДОБРЯНСКОГО </w:t>
      </w:r>
      <w:r w:rsidRPr="00450C77">
        <w:rPr>
          <w:rFonts w:eastAsia="Cambria"/>
          <w:noProof/>
          <w:lang w:eastAsia="x-none"/>
        </w:rPr>
        <w:t>ГОРОДСКОГО ОКРУГА</w:t>
      </w:r>
      <w:r w:rsidRPr="00450C77">
        <w:rPr>
          <w:rFonts w:eastAsia="Cambria"/>
          <w:spacing w:val="58"/>
          <w:lang w:val="x-none" w:eastAsia="x-none"/>
        </w:rPr>
        <w:t xml:space="preserve"> </w:t>
      </w:r>
    </w:p>
    <w:p w:rsidR="003F6771" w:rsidRPr="00450C77" w:rsidRDefault="003F6771" w:rsidP="003F6771">
      <w:pPr>
        <w:ind w:right="425" w:firstLine="284"/>
        <w:jc w:val="center"/>
        <w:rPr>
          <w:rFonts w:eastAsia="Cambria"/>
          <w:b/>
          <w:sz w:val="36"/>
          <w:lang w:val="x-none" w:eastAsia="x-none"/>
        </w:rPr>
      </w:pPr>
      <w:r w:rsidRPr="00450C77">
        <w:rPr>
          <w:rFonts w:eastAsia="Cambria"/>
          <w:b/>
          <w:sz w:val="36"/>
          <w:lang w:val="x-none" w:eastAsia="x-none"/>
        </w:rPr>
        <w:t>РЕШЕНИЕ</w:t>
      </w:r>
    </w:p>
    <w:p w:rsidR="003F6771" w:rsidRPr="00450C77" w:rsidRDefault="003F6771" w:rsidP="003F6771">
      <w:pPr>
        <w:spacing w:line="276" w:lineRule="auto"/>
        <w:rPr>
          <w:b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799"/>
      </w:tblGrid>
      <w:tr w:rsidR="003F6771" w:rsidRPr="00450C77" w:rsidTr="00B17C1C">
        <w:tc>
          <w:tcPr>
            <w:tcW w:w="5211" w:type="dxa"/>
          </w:tcPr>
          <w:p w:rsidR="003F6771" w:rsidRPr="00450C77" w:rsidRDefault="003F6771" w:rsidP="00B17C1C">
            <w:pPr>
              <w:rPr>
                <w:szCs w:val="28"/>
              </w:rPr>
            </w:pPr>
          </w:p>
        </w:tc>
        <w:tc>
          <w:tcPr>
            <w:tcW w:w="5211" w:type="dxa"/>
          </w:tcPr>
          <w:p w:rsidR="003F6771" w:rsidRPr="00450C77" w:rsidRDefault="003F6771" w:rsidP="00B17C1C">
            <w:pPr>
              <w:rPr>
                <w:szCs w:val="28"/>
              </w:rPr>
            </w:pPr>
            <w:r w:rsidRPr="00450C77">
              <w:rPr>
                <w:szCs w:val="28"/>
              </w:rPr>
              <w:t>Принято Думой Добрянского городского округа</w:t>
            </w:r>
          </w:p>
        </w:tc>
      </w:tr>
      <w:tr w:rsidR="003F6771" w:rsidRPr="00450C77" w:rsidTr="00B17C1C">
        <w:tc>
          <w:tcPr>
            <w:tcW w:w="10422" w:type="dxa"/>
            <w:gridSpan w:val="2"/>
          </w:tcPr>
          <w:p w:rsidR="003F6771" w:rsidRDefault="003F6771" w:rsidP="00B17C1C">
            <w:pPr>
              <w:jc w:val="center"/>
              <w:rPr>
                <w:b/>
                <w:szCs w:val="28"/>
              </w:rPr>
            </w:pPr>
          </w:p>
          <w:p w:rsidR="003F6771" w:rsidRPr="00450C77" w:rsidRDefault="003F6771" w:rsidP="00B17C1C">
            <w:pPr>
              <w:jc w:val="center"/>
              <w:rPr>
                <w:b/>
                <w:szCs w:val="28"/>
              </w:rPr>
            </w:pPr>
            <w:r w:rsidRPr="00450C77">
              <w:rPr>
                <w:b/>
                <w:szCs w:val="28"/>
              </w:rPr>
              <w:t>проект</w:t>
            </w:r>
          </w:p>
        </w:tc>
      </w:tr>
      <w:tr w:rsidR="003F6771" w:rsidRPr="00450C77" w:rsidTr="006A11F5">
        <w:trPr>
          <w:trHeight w:val="491"/>
        </w:trPr>
        <w:tc>
          <w:tcPr>
            <w:tcW w:w="5211" w:type="dxa"/>
          </w:tcPr>
          <w:p w:rsidR="003F6771" w:rsidRPr="00450C77" w:rsidRDefault="003F6771" w:rsidP="00B17C1C">
            <w:pPr>
              <w:tabs>
                <w:tab w:val="left" w:pos="8339"/>
              </w:tabs>
              <w:rPr>
                <w:szCs w:val="28"/>
              </w:rPr>
            </w:pPr>
            <w:r w:rsidRPr="00450C77">
              <w:rPr>
                <w:b/>
                <w:szCs w:val="28"/>
              </w:rPr>
              <w:t xml:space="preserve">_________                                                                                                            </w:t>
            </w:r>
          </w:p>
          <w:p w:rsidR="003F6771" w:rsidRPr="00450C77" w:rsidRDefault="003F6771" w:rsidP="00B17C1C">
            <w:pPr>
              <w:rPr>
                <w:szCs w:val="28"/>
              </w:rPr>
            </w:pPr>
          </w:p>
        </w:tc>
        <w:tc>
          <w:tcPr>
            <w:tcW w:w="5211" w:type="dxa"/>
          </w:tcPr>
          <w:p w:rsidR="003F6771" w:rsidRPr="00450C77" w:rsidRDefault="003F6771" w:rsidP="00B17C1C">
            <w:pPr>
              <w:jc w:val="right"/>
              <w:rPr>
                <w:szCs w:val="28"/>
              </w:rPr>
            </w:pPr>
            <w:r w:rsidRPr="00450C77">
              <w:rPr>
                <w:b/>
                <w:szCs w:val="28"/>
              </w:rPr>
              <w:t>№ ______</w:t>
            </w:r>
          </w:p>
        </w:tc>
      </w:tr>
      <w:tr w:rsidR="003F6771" w:rsidRPr="00437543" w:rsidTr="00B17C1C">
        <w:trPr>
          <w:trHeight w:val="1737"/>
        </w:trPr>
        <w:tc>
          <w:tcPr>
            <w:tcW w:w="5211" w:type="dxa"/>
          </w:tcPr>
          <w:p w:rsidR="00DD7CED" w:rsidRPr="003B3570" w:rsidRDefault="00DD7CED" w:rsidP="005119AC">
            <w:pPr>
              <w:pStyle w:val="ConsPlusNormal"/>
              <w:tabs>
                <w:tab w:val="left" w:pos="3969"/>
              </w:tabs>
              <w:ind w:right="7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</w:t>
            </w:r>
            <w:r w:rsidRPr="003B3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сдачи в аренду </w:t>
            </w:r>
            <w:r w:rsidR="003B3570" w:rsidRPr="003B3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неиспользуемого </w:t>
            </w:r>
            <w:r w:rsidRPr="003B357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имущества, являющегося объектами культурного наследия, находящ</w:t>
            </w:r>
            <w:r w:rsidR="00016147" w:rsidRPr="003B3570">
              <w:rPr>
                <w:rFonts w:ascii="Times New Roman" w:hAnsi="Times New Roman" w:cs="Times New Roman"/>
                <w:b/>
                <w:sz w:val="28"/>
                <w:szCs w:val="28"/>
              </w:rPr>
              <w:t>имися</w:t>
            </w:r>
            <w:r w:rsidR="003B3570" w:rsidRPr="003B3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19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B3570" w:rsidRPr="003B3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неудовлетворительном </w:t>
            </w:r>
            <w:r w:rsidRPr="003B3570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состоянии</w:t>
            </w:r>
            <w:r w:rsidR="00F11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11613" w:rsidRPr="00324D80">
              <w:rPr>
                <w:rFonts w:ascii="Times New Roman" w:hAnsi="Times New Roman" w:cs="Times New Roman"/>
                <w:b/>
                <w:sz w:val="28"/>
                <w:szCs w:val="28"/>
              </w:rPr>
              <w:t>относящи</w:t>
            </w:r>
            <w:r w:rsidR="004C1A9C" w:rsidRPr="00324D80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r w:rsidR="00F11613" w:rsidRPr="00324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ся </w:t>
            </w:r>
            <w:r w:rsidR="004C1A9C" w:rsidRPr="00324D8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F1161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B3570" w:rsidRPr="003B3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собственности Добрянского городского округа</w:t>
            </w:r>
            <w:r w:rsidRPr="003B3570">
              <w:rPr>
                <w:rFonts w:ascii="Times New Roman" w:hAnsi="Times New Roman" w:cs="Times New Roman"/>
                <w:b/>
                <w:sz w:val="28"/>
                <w:szCs w:val="28"/>
              </w:rPr>
              <w:t>, и об установлении льготной арендной платы для таких объектов</w:t>
            </w:r>
          </w:p>
          <w:p w:rsidR="003F6771" w:rsidRPr="00437543" w:rsidRDefault="003F6771" w:rsidP="00B17C1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3F6771" w:rsidRPr="00437543" w:rsidRDefault="003F6771" w:rsidP="00B17C1C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6771" w:rsidRPr="003B3570" w:rsidRDefault="003F6771" w:rsidP="00574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5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6147" w:rsidRPr="003B3570">
        <w:rPr>
          <w:rFonts w:ascii="Times New Roman" w:hAnsi="Times New Roman" w:cs="Times New Roman"/>
          <w:sz w:val="28"/>
          <w:szCs w:val="28"/>
        </w:rPr>
        <w:t xml:space="preserve">Федеральным законом от 25 июня 2002 г. № 73-ФЗ </w:t>
      </w:r>
      <w:r w:rsidR="00016147" w:rsidRPr="003B3570">
        <w:rPr>
          <w:rFonts w:ascii="Times New Roman" w:hAnsi="Times New Roman" w:cs="Times New Roman"/>
          <w:sz w:val="28"/>
          <w:szCs w:val="28"/>
        </w:rPr>
        <w:br/>
        <w:t xml:space="preserve">«Об объектах культурного наследия (памятниках истории и культуры) народов Российской Федерации», </w:t>
      </w:r>
      <w:r w:rsidR="000B79C4" w:rsidRPr="003B3570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</w:t>
      </w:r>
      <w:r w:rsidR="00016147" w:rsidRPr="003B3570">
        <w:rPr>
          <w:rFonts w:ascii="Times New Roman" w:hAnsi="Times New Roman" w:cs="Times New Roman"/>
          <w:sz w:val="28"/>
          <w:szCs w:val="28"/>
        </w:rPr>
        <w:br/>
      </w:r>
      <w:r w:rsidR="000B79C4" w:rsidRPr="003B357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Pr="003B3570">
        <w:rPr>
          <w:rFonts w:ascii="Times New Roman" w:hAnsi="Times New Roman" w:cs="Times New Roman"/>
          <w:sz w:val="28"/>
          <w:szCs w:val="28"/>
        </w:rPr>
        <w:t>»,</w:t>
      </w:r>
      <w:r w:rsidR="000B79C4" w:rsidRPr="003B3570">
        <w:rPr>
          <w:rFonts w:ascii="Times New Roman" w:hAnsi="Times New Roman" w:cs="Times New Roman"/>
          <w:sz w:val="28"/>
          <w:szCs w:val="28"/>
        </w:rPr>
        <w:t xml:space="preserve"> </w:t>
      </w:r>
      <w:r w:rsidR="00C9360A" w:rsidRPr="003B3570">
        <w:rPr>
          <w:rFonts w:ascii="Times New Roman" w:hAnsi="Times New Roman" w:cs="Times New Roman"/>
          <w:sz w:val="28"/>
          <w:szCs w:val="28"/>
        </w:rPr>
        <w:t xml:space="preserve">законом Пермского края от 07 июля 2009 г. № 451-ПК </w:t>
      </w:r>
      <w:r w:rsidR="00614766">
        <w:rPr>
          <w:rFonts w:ascii="Times New Roman" w:hAnsi="Times New Roman" w:cs="Times New Roman"/>
          <w:sz w:val="28"/>
          <w:szCs w:val="28"/>
        </w:rPr>
        <w:br/>
      </w:r>
      <w:r w:rsidR="00C9360A" w:rsidRPr="003B3570">
        <w:rPr>
          <w:rFonts w:ascii="Times New Roman" w:hAnsi="Times New Roman" w:cs="Times New Roman"/>
          <w:sz w:val="28"/>
          <w:szCs w:val="28"/>
        </w:rPr>
        <w:t>«Об объектах культурного наследия (памятниках истории и культуры) народов Российской Федерации, расположенных</w:t>
      </w:r>
      <w:proofErr w:type="gramEnd"/>
      <w:r w:rsidR="00C9360A" w:rsidRPr="003B3570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 w:rsidR="00585691" w:rsidRPr="003B3570">
        <w:rPr>
          <w:rFonts w:ascii="Times New Roman" w:hAnsi="Times New Roman" w:cs="Times New Roman"/>
          <w:sz w:val="28"/>
          <w:szCs w:val="28"/>
        </w:rPr>
        <w:t>»</w:t>
      </w:r>
      <w:r w:rsidR="00C9360A" w:rsidRPr="003B3570">
        <w:rPr>
          <w:rFonts w:ascii="Times New Roman" w:hAnsi="Times New Roman" w:cs="Times New Roman"/>
          <w:sz w:val="28"/>
          <w:szCs w:val="28"/>
        </w:rPr>
        <w:t xml:space="preserve">, </w:t>
      </w:r>
      <w:r w:rsidRPr="003B3570">
        <w:rPr>
          <w:rFonts w:ascii="Times New Roman" w:hAnsi="Times New Roman" w:cs="Times New Roman"/>
          <w:sz w:val="28"/>
          <w:szCs w:val="28"/>
        </w:rPr>
        <w:t>Устав</w:t>
      </w:r>
      <w:r w:rsidR="000B79C4" w:rsidRPr="003B3570">
        <w:rPr>
          <w:rFonts w:ascii="Times New Roman" w:hAnsi="Times New Roman" w:cs="Times New Roman"/>
          <w:sz w:val="28"/>
          <w:szCs w:val="28"/>
        </w:rPr>
        <w:t>ом</w:t>
      </w:r>
      <w:r w:rsidRPr="003B3570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округа, </w:t>
      </w:r>
      <w:r w:rsidR="002A72CD" w:rsidRPr="003B3570">
        <w:rPr>
          <w:rFonts w:ascii="Times New Roman" w:hAnsi="Times New Roman" w:cs="Times New Roman"/>
          <w:sz w:val="28"/>
          <w:szCs w:val="28"/>
        </w:rPr>
        <w:t>пунктом 4.1.4 Порядка управления и распоряжения имуществом, находящимся в муниципальной собственности Добрянског</w:t>
      </w:r>
      <w:r w:rsidR="001E1269" w:rsidRPr="003B3570">
        <w:rPr>
          <w:rFonts w:ascii="Times New Roman" w:hAnsi="Times New Roman" w:cs="Times New Roman"/>
          <w:sz w:val="28"/>
          <w:szCs w:val="28"/>
        </w:rPr>
        <w:t>о городского округа, утвержденного</w:t>
      </w:r>
      <w:r w:rsidR="002A72CD" w:rsidRPr="003B3570">
        <w:rPr>
          <w:rFonts w:ascii="Times New Roman" w:hAnsi="Times New Roman" w:cs="Times New Roman"/>
          <w:sz w:val="28"/>
          <w:szCs w:val="28"/>
        </w:rPr>
        <w:t xml:space="preserve"> решением Ду</w:t>
      </w:r>
      <w:r w:rsidR="00D06775" w:rsidRPr="003B3570">
        <w:rPr>
          <w:rFonts w:ascii="Times New Roman" w:hAnsi="Times New Roman" w:cs="Times New Roman"/>
          <w:sz w:val="28"/>
          <w:szCs w:val="28"/>
        </w:rPr>
        <w:t>мы Добрянского городского округа</w:t>
      </w:r>
      <w:r w:rsidR="002A72CD" w:rsidRPr="003B3570">
        <w:rPr>
          <w:rFonts w:ascii="Times New Roman" w:hAnsi="Times New Roman" w:cs="Times New Roman"/>
          <w:sz w:val="28"/>
          <w:szCs w:val="28"/>
        </w:rPr>
        <w:t xml:space="preserve"> от 27 мая 2020 г. № 209, </w:t>
      </w:r>
      <w:r w:rsidRPr="003B3570">
        <w:rPr>
          <w:rFonts w:ascii="Times New Roman" w:hAnsi="Times New Roman" w:cs="Times New Roman"/>
          <w:sz w:val="28"/>
          <w:szCs w:val="28"/>
        </w:rPr>
        <w:t>Дума Добрянского городско</w:t>
      </w:r>
      <w:r w:rsidR="00D06775" w:rsidRPr="003B3570">
        <w:rPr>
          <w:rFonts w:ascii="Times New Roman" w:hAnsi="Times New Roman" w:cs="Times New Roman"/>
          <w:sz w:val="28"/>
          <w:szCs w:val="28"/>
        </w:rPr>
        <w:t>го</w:t>
      </w:r>
      <w:r w:rsidRPr="003B3570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3F6771" w:rsidRPr="003B3570" w:rsidRDefault="003F6771" w:rsidP="00574BB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B3570">
        <w:rPr>
          <w:rFonts w:ascii="Times New Roman" w:hAnsi="Times New Roman" w:cs="Times New Roman"/>
          <w:sz w:val="28"/>
          <w:szCs w:val="28"/>
        </w:rPr>
        <w:t>РЕШАЕТ:</w:t>
      </w:r>
    </w:p>
    <w:p w:rsidR="003F6771" w:rsidRPr="00F11613" w:rsidRDefault="003F6771" w:rsidP="00F11613">
      <w:pPr>
        <w:autoSpaceDE w:val="0"/>
        <w:autoSpaceDN w:val="0"/>
        <w:adjustRightInd w:val="0"/>
        <w:ind w:firstLine="709"/>
        <w:jc w:val="both"/>
        <w:rPr>
          <w:szCs w:val="28"/>
          <w:lang w:val="x-none"/>
        </w:rPr>
      </w:pPr>
      <w:r w:rsidRPr="00F11613">
        <w:rPr>
          <w:szCs w:val="28"/>
        </w:rPr>
        <w:t xml:space="preserve">1. </w:t>
      </w:r>
      <w:r w:rsidR="00F11613" w:rsidRPr="00F11613">
        <w:rPr>
          <w:szCs w:val="28"/>
          <w:lang w:val="x-none"/>
        </w:rPr>
        <w:t xml:space="preserve">Утвердить Порядок сдачи в аренду неиспользуемого муниципального имущества, являющегося объектами культурного наследия, находящимися </w:t>
      </w:r>
      <w:r w:rsidR="00614766">
        <w:rPr>
          <w:szCs w:val="28"/>
        </w:rPr>
        <w:br/>
      </w:r>
      <w:r w:rsidR="00F11613" w:rsidRPr="00F11613">
        <w:rPr>
          <w:szCs w:val="28"/>
          <w:lang w:val="x-none"/>
        </w:rPr>
        <w:t>в неудовлет</w:t>
      </w:r>
      <w:r w:rsidR="00324D80">
        <w:rPr>
          <w:szCs w:val="28"/>
          <w:lang w:val="x-none"/>
        </w:rPr>
        <w:t>ворительном состоянии, относящи</w:t>
      </w:r>
      <w:r w:rsidR="00324D80">
        <w:rPr>
          <w:szCs w:val="28"/>
        </w:rPr>
        <w:t>ми</w:t>
      </w:r>
      <w:r w:rsidR="00F11613" w:rsidRPr="00F11613">
        <w:rPr>
          <w:szCs w:val="28"/>
          <w:lang w:val="x-none"/>
        </w:rPr>
        <w:t>ся к собственности Добрянского городского округа, и об установлении льготной арендной платы для таких объектов согласно приложению к настоящему решению</w:t>
      </w:r>
      <w:r w:rsidR="00EB7BB6" w:rsidRPr="00F11613">
        <w:rPr>
          <w:szCs w:val="28"/>
        </w:rPr>
        <w:t>.</w:t>
      </w:r>
    </w:p>
    <w:p w:rsidR="000B79C4" w:rsidRPr="003B3570" w:rsidRDefault="000B79C4" w:rsidP="00574BBB">
      <w:pPr>
        <w:ind w:firstLine="709"/>
        <w:jc w:val="both"/>
        <w:rPr>
          <w:szCs w:val="28"/>
        </w:rPr>
      </w:pPr>
      <w:r w:rsidRPr="003B3570">
        <w:rPr>
          <w:szCs w:val="28"/>
        </w:rPr>
        <w:t xml:space="preserve">2. </w:t>
      </w:r>
      <w:r w:rsidRPr="003B3570">
        <w:rPr>
          <w:szCs w:val="28"/>
          <w:lang w:val="x-none"/>
        </w:rPr>
        <w:t xml:space="preserve">Опубликовать настоящее решение в периодическом печатном издании газете «Камские зори», разместить на официальном сайте правовой </w:t>
      </w:r>
      <w:r w:rsidRPr="003B3570">
        <w:rPr>
          <w:szCs w:val="28"/>
          <w:lang w:val="x-none"/>
        </w:rPr>
        <w:lastRenderedPageBreak/>
        <w:t>информации Добрянского городского округа в информационно-телекоммуникационной сети Интернет с доменным именем dobr-pravo.ru.</w:t>
      </w:r>
    </w:p>
    <w:p w:rsidR="00EB7BB6" w:rsidRPr="003B3570" w:rsidRDefault="000B79C4" w:rsidP="00574BBB">
      <w:pPr>
        <w:ind w:firstLine="709"/>
        <w:jc w:val="both"/>
        <w:rPr>
          <w:szCs w:val="28"/>
        </w:rPr>
      </w:pPr>
      <w:r w:rsidRPr="003B3570">
        <w:rPr>
          <w:szCs w:val="28"/>
        </w:rPr>
        <w:t>3. Настоящее решение вступает в силу после его официального опубликования.</w:t>
      </w:r>
    </w:p>
    <w:p w:rsidR="003F6771" w:rsidRPr="003B3570" w:rsidRDefault="000B79C4" w:rsidP="00574BBB">
      <w:pPr>
        <w:suppressAutoHyphens/>
        <w:ind w:firstLine="709"/>
        <w:jc w:val="both"/>
        <w:rPr>
          <w:rFonts w:ascii="Calibri" w:hAnsi="Calibri" w:cs="Calibri"/>
          <w:szCs w:val="28"/>
        </w:rPr>
      </w:pPr>
      <w:r w:rsidRPr="003B3570">
        <w:rPr>
          <w:szCs w:val="28"/>
        </w:rPr>
        <w:t>4</w:t>
      </w:r>
      <w:r w:rsidR="003F6771" w:rsidRPr="003B3570">
        <w:rPr>
          <w:szCs w:val="28"/>
        </w:rPr>
        <w:t xml:space="preserve">. </w:t>
      </w:r>
      <w:proofErr w:type="gramStart"/>
      <w:r w:rsidR="003F6771" w:rsidRPr="003B3570">
        <w:rPr>
          <w:szCs w:val="28"/>
        </w:rPr>
        <w:t>Контроль за</w:t>
      </w:r>
      <w:proofErr w:type="gramEnd"/>
      <w:r w:rsidR="003F6771" w:rsidRPr="003B3570">
        <w:rPr>
          <w:szCs w:val="28"/>
        </w:rPr>
        <w:t xml:space="preserve"> исполнением решения возложить на председателя Думы Добрянского городского округа</w:t>
      </w:r>
      <w:r w:rsidR="00574BBB" w:rsidRPr="003B3570">
        <w:rPr>
          <w:szCs w:val="28"/>
        </w:rPr>
        <w:t xml:space="preserve"> Палкина А.Ф</w:t>
      </w:r>
      <w:r w:rsidR="00444641" w:rsidRPr="003B3570">
        <w:rPr>
          <w:szCs w:val="28"/>
        </w:rPr>
        <w:t>.</w:t>
      </w:r>
    </w:p>
    <w:p w:rsidR="00267E1A" w:rsidRPr="00546543" w:rsidRDefault="00267E1A" w:rsidP="003F6771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3B3570" w:rsidRPr="00546543" w:rsidRDefault="003B3570" w:rsidP="003F6771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546543" w:rsidRPr="00546543" w:rsidRDefault="00546543" w:rsidP="003F6771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3F6771" w:rsidRPr="003B3570" w:rsidRDefault="003F6771" w:rsidP="003F6771">
      <w:pPr>
        <w:suppressAutoHyphens/>
        <w:jc w:val="both"/>
        <w:rPr>
          <w:szCs w:val="28"/>
        </w:rPr>
      </w:pPr>
      <w:r w:rsidRPr="003B3570">
        <w:rPr>
          <w:szCs w:val="28"/>
        </w:rPr>
        <w:t>Глава городского округа -</w:t>
      </w:r>
    </w:p>
    <w:p w:rsidR="003F6771" w:rsidRPr="003B3570" w:rsidRDefault="003F6771" w:rsidP="003F6771">
      <w:pPr>
        <w:suppressAutoHyphens/>
        <w:jc w:val="both"/>
        <w:rPr>
          <w:szCs w:val="28"/>
        </w:rPr>
      </w:pPr>
      <w:r w:rsidRPr="003B3570">
        <w:rPr>
          <w:szCs w:val="28"/>
        </w:rPr>
        <w:t xml:space="preserve">глава администрации Добрянского </w:t>
      </w:r>
    </w:p>
    <w:p w:rsidR="003F6771" w:rsidRPr="003B3570" w:rsidRDefault="003F6771" w:rsidP="003F6771">
      <w:pPr>
        <w:suppressAutoHyphens/>
        <w:jc w:val="both"/>
        <w:rPr>
          <w:szCs w:val="28"/>
        </w:rPr>
      </w:pPr>
      <w:r w:rsidRPr="003B3570">
        <w:rPr>
          <w:szCs w:val="28"/>
        </w:rPr>
        <w:t>городского округа</w:t>
      </w:r>
      <w:r w:rsidRPr="003B3570">
        <w:rPr>
          <w:szCs w:val="28"/>
        </w:rPr>
        <w:tab/>
      </w:r>
      <w:r w:rsidRPr="003B3570">
        <w:rPr>
          <w:szCs w:val="28"/>
        </w:rPr>
        <w:tab/>
      </w:r>
      <w:r w:rsidRPr="003B3570">
        <w:rPr>
          <w:szCs w:val="28"/>
        </w:rPr>
        <w:tab/>
      </w:r>
      <w:r w:rsidRPr="003B3570">
        <w:rPr>
          <w:szCs w:val="28"/>
        </w:rPr>
        <w:tab/>
      </w:r>
      <w:r w:rsidRPr="003B3570">
        <w:rPr>
          <w:szCs w:val="28"/>
        </w:rPr>
        <w:tab/>
      </w:r>
      <w:r w:rsidRPr="003B3570">
        <w:rPr>
          <w:szCs w:val="28"/>
        </w:rPr>
        <w:tab/>
      </w:r>
      <w:r w:rsidRPr="003B3570">
        <w:rPr>
          <w:szCs w:val="28"/>
        </w:rPr>
        <w:tab/>
      </w:r>
      <w:r w:rsidR="006A11F5" w:rsidRPr="003B3570">
        <w:rPr>
          <w:szCs w:val="28"/>
        </w:rPr>
        <w:t xml:space="preserve">      </w:t>
      </w:r>
      <w:r w:rsidR="00437543" w:rsidRPr="003B3570">
        <w:rPr>
          <w:szCs w:val="28"/>
        </w:rPr>
        <w:t xml:space="preserve">    </w:t>
      </w:r>
      <w:r w:rsidR="006A11F5" w:rsidRPr="003B3570">
        <w:rPr>
          <w:szCs w:val="28"/>
        </w:rPr>
        <w:t xml:space="preserve">  </w:t>
      </w:r>
      <w:r w:rsidR="003B3570">
        <w:rPr>
          <w:szCs w:val="28"/>
        </w:rPr>
        <w:t xml:space="preserve"> </w:t>
      </w:r>
      <w:r w:rsidR="006A11F5" w:rsidRPr="003B3570">
        <w:rPr>
          <w:szCs w:val="28"/>
        </w:rPr>
        <w:t xml:space="preserve"> </w:t>
      </w:r>
      <w:r w:rsidRPr="003B3570">
        <w:rPr>
          <w:szCs w:val="28"/>
        </w:rPr>
        <w:t>К.В. Лызов</w:t>
      </w:r>
    </w:p>
    <w:p w:rsidR="003F6771" w:rsidRPr="003B3570" w:rsidRDefault="003F6771" w:rsidP="003F6771">
      <w:pPr>
        <w:suppressAutoHyphens/>
        <w:jc w:val="both"/>
        <w:rPr>
          <w:szCs w:val="28"/>
        </w:rPr>
      </w:pPr>
    </w:p>
    <w:p w:rsidR="00546543" w:rsidRDefault="003F6771" w:rsidP="00437543">
      <w:pPr>
        <w:suppressAutoHyphens/>
        <w:jc w:val="both"/>
        <w:rPr>
          <w:szCs w:val="28"/>
        </w:rPr>
      </w:pPr>
      <w:r w:rsidRPr="003B3570">
        <w:rPr>
          <w:szCs w:val="28"/>
        </w:rPr>
        <w:t>Председатель Думы</w:t>
      </w:r>
      <w:r w:rsidR="00437543" w:rsidRPr="003B3570">
        <w:rPr>
          <w:szCs w:val="28"/>
        </w:rPr>
        <w:t xml:space="preserve"> </w:t>
      </w:r>
      <w:r w:rsidRPr="003B3570">
        <w:rPr>
          <w:szCs w:val="28"/>
        </w:rPr>
        <w:t>Добрянского городского округа</w:t>
      </w:r>
      <w:r w:rsidRPr="003B3570">
        <w:rPr>
          <w:szCs w:val="28"/>
        </w:rPr>
        <w:tab/>
      </w:r>
      <w:r w:rsidR="00DD7CED" w:rsidRPr="003B3570">
        <w:rPr>
          <w:szCs w:val="28"/>
        </w:rPr>
        <w:tab/>
      </w:r>
      <w:r w:rsidR="003B3570">
        <w:rPr>
          <w:szCs w:val="28"/>
        </w:rPr>
        <w:t xml:space="preserve">            </w:t>
      </w:r>
      <w:r w:rsidRPr="003B3570">
        <w:rPr>
          <w:szCs w:val="28"/>
        </w:rPr>
        <w:t xml:space="preserve">А.Ф. </w:t>
      </w:r>
      <w:proofErr w:type="spellStart"/>
      <w:r w:rsidRPr="003B3570">
        <w:rPr>
          <w:szCs w:val="28"/>
        </w:rPr>
        <w:t>Палкин</w:t>
      </w:r>
      <w:proofErr w:type="spellEnd"/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Default="004C6A98" w:rsidP="00437543">
      <w:pPr>
        <w:suppressAutoHyphens/>
        <w:jc w:val="both"/>
        <w:rPr>
          <w:szCs w:val="28"/>
        </w:rPr>
      </w:pPr>
    </w:p>
    <w:p w:rsidR="006712C4" w:rsidRDefault="006712C4" w:rsidP="00437543">
      <w:pPr>
        <w:suppressAutoHyphens/>
        <w:jc w:val="both"/>
        <w:rPr>
          <w:szCs w:val="28"/>
        </w:rPr>
      </w:pPr>
      <w:bookmarkStart w:id="0" w:name="_GoBack"/>
      <w:bookmarkEnd w:id="0"/>
    </w:p>
    <w:p w:rsidR="004C6A98" w:rsidRDefault="004C6A98" w:rsidP="00437543">
      <w:pPr>
        <w:suppressAutoHyphens/>
        <w:jc w:val="both"/>
        <w:rPr>
          <w:szCs w:val="28"/>
        </w:rPr>
      </w:pPr>
    </w:p>
    <w:p w:rsidR="004C6A98" w:rsidRPr="005119AC" w:rsidRDefault="004C6A98" w:rsidP="004C6A98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  <w:r w:rsidRPr="005119AC">
        <w:rPr>
          <w:szCs w:val="28"/>
        </w:rPr>
        <w:lastRenderedPageBreak/>
        <w:t xml:space="preserve">Приложение </w:t>
      </w:r>
    </w:p>
    <w:p w:rsidR="004C6A98" w:rsidRPr="005119AC" w:rsidRDefault="004C6A98" w:rsidP="004C6A98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  <w:r w:rsidRPr="005119AC">
        <w:rPr>
          <w:szCs w:val="28"/>
        </w:rPr>
        <w:t xml:space="preserve"> УТВЕРЖДЕН</w:t>
      </w:r>
    </w:p>
    <w:p w:rsidR="004C6A98" w:rsidRPr="005119AC" w:rsidRDefault="004C6A98" w:rsidP="004C6A98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5119AC">
        <w:rPr>
          <w:szCs w:val="28"/>
        </w:rPr>
        <w:t>решением Думы</w:t>
      </w:r>
    </w:p>
    <w:p w:rsidR="004C6A98" w:rsidRPr="005119AC" w:rsidRDefault="004C6A98" w:rsidP="004C6A98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5119AC">
        <w:rPr>
          <w:szCs w:val="28"/>
        </w:rPr>
        <w:t>Добрянского городского круга</w:t>
      </w:r>
    </w:p>
    <w:p w:rsidR="004C6A98" w:rsidRPr="005119AC" w:rsidRDefault="004C6A98" w:rsidP="004C6A98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5119AC">
        <w:rPr>
          <w:szCs w:val="28"/>
        </w:rPr>
        <w:t>от ___________ № _______</w:t>
      </w:r>
    </w:p>
    <w:p w:rsidR="004C6A98" w:rsidRPr="005119AC" w:rsidRDefault="004C6A98" w:rsidP="004C6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A98" w:rsidRPr="005119AC" w:rsidRDefault="004C6A98" w:rsidP="004C6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A98" w:rsidRPr="005119AC" w:rsidRDefault="004C6A98" w:rsidP="004C6A98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32"/>
      <w:bookmarkEnd w:id="1"/>
      <w:r w:rsidRPr="005119AC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4C6A98" w:rsidRDefault="004C6A98" w:rsidP="004C6A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1613">
        <w:rPr>
          <w:rFonts w:ascii="Times New Roman" w:hAnsi="Times New Roman" w:cs="Times New Roman"/>
          <w:sz w:val="28"/>
          <w:szCs w:val="28"/>
          <w:lang w:val="x-none"/>
        </w:rPr>
        <w:t xml:space="preserve">сдачи в аренду неиспользуемого муниципального имущества, являющегося объектами культурного наследия, находящимися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11613">
        <w:rPr>
          <w:rFonts w:ascii="Times New Roman" w:hAnsi="Times New Roman" w:cs="Times New Roman"/>
          <w:sz w:val="28"/>
          <w:szCs w:val="28"/>
          <w:lang w:val="x-none"/>
        </w:rPr>
        <w:t>в неудовлетво</w:t>
      </w:r>
      <w:r>
        <w:rPr>
          <w:rFonts w:ascii="Times New Roman" w:hAnsi="Times New Roman" w:cs="Times New Roman"/>
          <w:sz w:val="28"/>
          <w:szCs w:val="28"/>
          <w:lang w:val="x-none"/>
        </w:rPr>
        <w:t>рительном состоянии, относящи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Pr="00F11613">
        <w:rPr>
          <w:rFonts w:ascii="Times New Roman" w:hAnsi="Times New Roman" w:cs="Times New Roman"/>
          <w:sz w:val="28"/>
          <w:szCs w:val="28"/>
          <w:lang w:val="x-none"/>
        </w:rPr>
        <w:t xml:space="preserve"> к собственности Добрянского городского округа, и об установлении льготной арендной платы для таких объектов</w:t>
      </w:r>
    </w:p>
    <w:p w:rsidR="004C6A98" w:rsidRPr="00F11613" w:rsidRDefault="004C6A98" w:rsidP="004C6A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6A98" w:rsidRPr="005119AC" w:rsidRDefault="004C6A98" w:rsidP="004C6A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C6A98" w:rsidRPr="005119AC" w:rsidRDefault="004C6A98" w:rsidP="004C6A9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19AC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5119AC">
        <w:rPr>
          <w:rFonts w:ascii="Times New Roman" w:hAnsi="Times New Roman" w:cs="Times New Roman"/>
          <w:b w:val="0"/>
          <w:sz w:val="28"/>
          <w:szCs w:val="28"/>
        </w:rPr>
        <w:t>Настоящий порядок разработан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Федерации», Федеральным законом от 06 октября 2003 г. № 131-ФЗ «Об общих принципах организации местного самоуправления в Российской Федерации», законом Пермского края от 07 июля 2009 г. № 451-ПК «Об объектах культурного наследия (памятниках истории и культуры) народов</w:t>
      </w:r>
      <w:proofErr w:type="gramEnd"/>
      <w:r w:rsidRPr="005119AC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proofErr w:type="gramStart"/>
      <w:r w:rsidRPr="005119AC">
        <w:rPr>
          <w:rFonts w:ascii="Times New Roman" w:hAnsi="Times New Roman" w:cs="Times New Roman"/>
          <w:b w:val="0"/>
          <w:sz w:val="28"/>
          <w:szCs w:val="28"/>
        </w:rPr>
        <w:t>расположенных</w:t>
      </w:r>
      <w:proofErr w:type="gramEnd"/>
      <w:r w:rsidRPr="005119AC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Пермского края»</w:t>
      </w:r>
      <w:r w:rsidRPr="005119A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119AC">
        <w:rPr>
          <w:rFonts w:ascii="Times New Roman" w:hAnsi="Times New Roman" w:cs="Times New Roman"/>
          <w:b w:val="0"/>
          <w:sz w:val="28"/>
          <w:szCs w:val="28"/>
        </w:rPr>
        <w:t xml:space="preserve">(далее – Порядок). 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условия предоставления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119AC">
        <w:rPr>
          <w:rFonts w:ascii="Times New Roman" w:hAnsi="Times New Roman" w:cs="Times New Roman"/>
          <w:sz w:val="28"/>
          <w:szCs w:val="28"/>
        </w:rPr>
        <w:t>в неудовлетворительном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Pr="005119AC">
        <w:rPr>
          <w:rFonts w:ascii="Times New Roman" w:hAnsi="Times New Roman" w:cs="Times New Roman"/>
          <w:sz w:val="28"/>
          <w:szCs w:val="28"/>
        </w:rPr>
        <w:t>собственности Добрянского городского округа, и установления льготной арендной платы для таких объектов.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неиспользуемые объекты культурного наследия, являющиеся зданиями или сооружениями, находящимися в неудовлетворительном состоянии,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119AC">
        <w:rPr>
          <w:rFonts w:ascii="Times New Roman" w:hAnsi="Times New Roman" w:cs="Times New Roman"/>
          <w:sz w:val="28"/>
          <w:szCs w:val="28"/>
        </w:rPr>
        <w:t xml:space="preserve">с критериями отнесения объектов культурного наследия, включенных в реестр, к объектам культурного наследия, находящимся в неудовлетворительном состоянии, установленными постановлением Правительства Российской Федерации от 29 июня 2015 г. № 646 «Об утверждении </w:t>
      </w:r>
      <w:r w:rsidRPr="005119AC">
        <w:rPr>
          <w:rFonts w:ascii="Times New Roman" w:hAnsi="Times New Roman" w:cs="Times New Roman"/>
          <w:sz w:val="28"/>
          <w:szCs w:val="28"/>
          <w:shd w:val="clear" w:color="auto" w:fill="FFFFFF"/>
        </w:rPr>
        <w:t> критериев отнесения объектов культурного наследия, включенных в единый государственный реестр объектов</w:t>
      </w:r>
      <w:proofErr w:type="gramEnd"/>
      <w:r w:rsidRPr="00511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</w:t>
      </w:r>
      <w:r w:rsidRPr="005119AC">
        <w:rPr>
          <w:rFonts w:ascii="Times New Roman" w:hAnsi="Times New Roman" w:cs="Times New Roman"/>
          <w:sz w:val="28"/>
          <w:szCs w:val="28"/>
        </w:rPr>
        <w:t>», и входящие в состав муниципальной казны Добрянского городского округа (далее - объекты культурного наследия).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1.4. Объект культурного наследия признается находящимся </w:t>
      </w:r>
      <w:r w:rsidRPr="005119AC">
        <w:rPr>
          <w:rFonts w:ascii="Times New Roman" w:hAnsi="Times New Roman" w:cs="Times New Roman"/>
          <w:sz w:val="28"/>
          <w:szCs w:val="28"/>
        </w:rPr>
        <w:br/>
        <w:t xml:space="preserve">в неудовлетворительном состоянии на основании акта Государственной </w:t>
      </w:r>
      <w:r w:rsidRPr="005119AC">
        <w:rPr>
          <w:rFonts w:ascii="Times New Roman" w:hAnsi="Times New Roman" w:cs="Times New Roman"/>
          <w:sz w:val="28"/>
          <w:szCs w:val="28"/>
        </w:rPr>
        <w:lastRenderedPageBreak/>
        <w:t>Инспекции по охране объектов культурного наследия Пермского края (далее – Инспекция).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1.5. Объект культурного наследия предоставляется в аренду: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1.5.1. по результатам проведения торгов в форме аукциона на право заключения договора аренды муниципального имущества Добрянского городского округа;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1.5.2. без проведения торгов в случаях, предусмотренных </w:t>
      </w:r>
      <w:hyperlink r:id="rId13" w:history="1">
        <w:r w:rsidRPr="005119AC">
          <w:rPr>
            <w:rFonts w:ascii="Times New Roman" w:hAnsi="Times New Roman" w:cs="Times New Roman"/>
            <w:sz w:val="28"/>
            <w:szCs w:val="28"/>
          </w:rPr>
          <w:t>частью 1 статьи 17.1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№ 135-ФЗ «О защите конкуренции» (далее - Закон о защите конкуренции).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1.6. Объект культурного наследия предоставляется в аренду полностью. Предоставление в аренду части объекта культурного наследия не допускается.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1.7. Арендодателем объекта культурного наследия является администрация Добрянского городского округа, как представитель собственника имущества (далее – администрация), </w:t>
      </w:r>
      <w:r w:rsidRPr="005119AC">
        <w:rPr>
          <w:rFonts w:ascii="Times New Roman" w:hAnsi="Times New Roman" w:cs="Times New Roman"/>
          <w:bCs/>
          <w:sz w:val="28"/>
          <w:szCs w:val="28"/>
        </w:rPr>
        <w:t>при сдаче имущества, входяще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119AC">
        <w:rPr>
          <w:rFonts w:ascii="Times New Roman" w:hAnsi="Times New Roman" w:cs="Times New Roman"/>
          <w:bCs/>
          <w:sz w:val="28"/>
          <w:szCs w:val="28"/>
        </w:rPr>
        <w:t xml:space="preserve"> в состав муниципальной казны Добрянского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6A98" w:rsidRPr="005119AC" w:rsidRDefault="004C6A98" w:rsidP="004C6A9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119AC">
        <w:rPr>
          <w:szCs w:val="28"/>
        </w:rPr>
        <w:t xml:space="preserve">1.8. </w:t>
      </w:r>
      <w:r w:rsidRPr="005119AC">
        <w:rPr>
          <w:bCs/>
          <w:szCs w:val="28"/>
        </w:rPr>
        <w:t xml:space="preserve">Арендатором </w:t>
      </w:r>
      <w:r w:rsidRPr="005119AC">
        <w:rPr>
          <w:szCs w:val="28"/>
        </w:rPr>
        <w:t>объекта культурного наследия</w:t>
      </w:r>
      <w:r w:rsidRPr="005119AC">
        <w:rPr>
          <w:bCs/>
          <w:szCs w:val="28"/>
        </w:rPr>
        <w:t xml:space="preserve"> может выступать гражданин (физическое лицо), индивидуальный предприниматель или юридическое лицо любой организационно-правовой формы, предусмотренной действующим законодательством, в том числе и иностранное (зарегистрированное в Российской Федерации в установленном законом порядке).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612D">
        <w:rPr>
          <w:rFonts w:ascii="Times New Roman" w:hAnsi="Times New Roman" w:cs="Times New Roman"/>
          <w:sz w:val="28"/>
          <w:szCs w:val="28"/>
        </w:rPr>
        <w:t>9. Решение о предоставлении объекта культурного наследия в аренду принимает администрация по средствам проведения аукциона на право заключения договора аренды объекта культурного наследия.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1.10. Решение о предоставлении объекта культурного наследия в аренду без проведения торгов принимает администрация в форме издания постановления о передаче в аренду объекта культурного наследия.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исполнением арендатором условий договора аренды объекта культурного наследия осуществляет администрация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119AC">
        <w:rPr>
          <w:rFonts w:ascii="Times New Roman" w:hAnsi="Times New Roman" w:cs="Times New Roman"/>
          <w:sz w:val="28"/>
          <w:szCs w:val="28"/>
        </w:rPr>
        <w:t>с договором аренды объекта культурного наследия.</w:t>
      </w:r>
    </w:p>
    <w:p w:rsidR="004C6A98" w:rsidRPr="005119AC" w:rsidRDefault="004C6A98" w:rsidP="004C6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A98" w:rsidRPr="005119AC" w:rsidRDefault="004C6A98" w:rsidP="004C6A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5119AC">
        <w:rPr>
          <w:rFonts w:ascii="Times New Roman" w:hAnsi="Times New Roman" w:cs="Times New Roman"/>
          <w:sz w:val="28"/>
          <w:szCs w:val="28"/>
        </w:rPr>
        <w:t xml:space="preserve">II. Порядок предоставления в аренду объекта культурного наследия </w:t>
      </w:r>
      <w:r w:rsidRPr="005119AC">
        <w:rPr>
          <w:rFonts w:ascii="Times New Roman" w:hAnsi="Times New Roman" w:cs="Times New Roman"/>
          <w:sz w:val="28"/>
          <w:szCs w:val="28"/>
        </w:rPr>
        <w:br/>
        <w:t>по результатам аукциона на право заключения договора аренды объекта культурного наследия и установления льготной арендной платы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Организация и проведение аукциона на право заключения договора аренды объекта культурного наследия осуществляются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119A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Pr="005119A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5119AC">
        <w:rPr>
          <w:rFonts w:ascii="Times New Roman" w:hAnsi="Times New Roman" w:cs="Times New Roman"/>
          <w:sz w:val="28"/>
          <w:szCs w:val="28"/>
        </w:rPr>
        <w:t>от 10 февраля 2010 г. № 67 (далее - Правила).</w:t>
      </w:r>
      <w:proofErr w:type="gramEnd"/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5119AC">
        <w:rPr>
          <w:rFonts w:ascii="Times New Roman" w:hAnsi="Times New Roman" w:cs="Times New Roman"/>
          <w:sz w:val="28"/>
          <w:szCs w:val="28"/>
        </w:rPr>
        <w:t xml:space="preserve">2.2. Проект документации об аукционе на право заключения договора аренды объекта культурного наследия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городского округа – </w:t>
      </w:r>
      <w:r w:rsidRPr="0024612D">
        <w:rPr>
          <w:rFonts w:ascii="Times New Roman" w:hAnsi="Times New Roman" w:cs="Times New Roman"/>
          <w:sz w:val="28"/>
          <w:szCs w:val="28"/>
        </w:rPr>
        <w:lastRenderedPageBreak/>
        <w:t>главой администраци</w:t>
      </w:r>
      <w:r>
        <w:rPr>
          <w:rFonts w:ascii="Times New Roman" w:hAnsi="Times New Roman" w:cs="Times New Roman"/>
          <w:sz w:val="28"/>
          <w:szCs w:val="28"/>
        </w:rPr>
        <w:t>и Добря</w:t>
      </w:r>
      <w:r w:rsidRPr="0024612D">
        <w:rPr>
          <w:rFonts w:ascii="Times New Roman" w:hAnsi="Times New Roman" w:cs="Times New Roman"/>
          <w:sz w:val="28"/>
          <w:szCs w:val="28"/>
        </w:rPr>
        <w:t xml:space="preserve">нского городского округа </w:t>
      </w:r>
      <w:r w:rsidRPr="005119AC">
        <w:rPr>
          <w:rFonts w:ascii="Times New Roman" w:hAnsi="Times New Roman" w:cs="Times New Roman"/>
          <w:sz w:val="28"/>
          <w:szCs w:val="28"/>
        </w:rPr>
        <w:t>по согласованию с региональным органом по охране объектов культурного наследия.</w:t>
      </w:r>
    </w:p>
    <w:p w:rsidR="004C6A98" w:rsidRPr="005119AC" w:rsidRDefault="004C6A98" w:rsidP="004C6A9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2.3. В составе информации о проведен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>кциона, помимо иной информации, предусмотренной законодательством Российской Федерации, размещаются:</w:t>
      </w:r>
    </w:p>
    <w:p w:rsidR="004C6A98" w:rsidRPr="005119AC" w:rsidRDefault="004C6A98" w:rsidP="004C6A9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обязательством;</w:t>
      </w:r>
    </w:p>
    <w:p w:rsidR="004C6A98" w:rsidRPr="005119AC" w:rsidRDefault="004C6A98" w:rsidP="004C6A9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б) проект договора аренды;</w:t>
      </w:r>
    </w:p>
    <w:p w:rsidR="004C6A98" w:rsidRPr="005119AC" w:rsidRDefault="004C6A98" w:rsidP="004C6A9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в) перечень основных работ по сохранению объекта культурного наследия;</w:t>
      </w:r>
    </w:p>
    <w:p w:rsidR="004C6A98" w:rsidRPr="005119AC" w:rsidRDefault="004C6A98" w:rsidP="004C6A9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г) 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2.4. При проведен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объекта культурного наследия начальный (минимальный) размер арендной платы устанавливается в размере один рубль за квадратный метр площади объекта культурного наследия в год, без НДС.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2.5. Договор аренды по результатам проведения аукциона на право заключения договора аренды объекта культурного наследия заключается в сроки, указанные в документации об аукционе, в соответствии с порядком, установленным Правилами.</w:t>
      </w:r>
    </w:p>
    <w:p w:rsidR="004C6A98" w:rsidRPr="005119AC" w:rsidRDefault="004C6A98" w:rsidP="004C6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A98" w:rsidRPr="005119AC" w:rsidRDefault="004C6A98" w:rsidP="004C6A98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III. Порядок предоставления в аренду объекта культурного наследия </w:t>
      </w:r>
      <w:r w:rsidRPr="005119AC">
        <w:rPr>
          <w:rFonts w:ascii="Times New Roman" w:hAnsi="Times New Roman" w:cs="Times New Roman"/>
          <w:sz w:val="28"/>
          <w:szCs w:val="28"/>
        </w:rPr>
        <w:br/>
        <w:t>без проведения торгов и установления льготной арендной платы</w:t>
      </w:r>
      <w:r w:rsidRPr="005119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3.1. Заявление на заключение договора аренды объекта культурного наследия на условиях льготной арендной платы без проведения торгов (далее - заявление) подается физическим или юридическим лицом (далее - заявитель) </w:t>
      </w:r>
      <w:r>
        <w:rPr>
          <w:rFonts w:ascii="Times New Roman" w:hAnsi="Times New Roman" w:cs="Times New Roman"/>
          <w:sz w:val="28"/>
          <w:szCs w:val="28"/>
        </w:rPr>
        <w:br/>
      </w:r>
      <w:r w:rsidRPr="005119AC">
        <w:rPr>
          <w:rFonts w:ascii="Times New Roman" w:hAnsi="Times New Roman" w:cs="Times New Roman"/>
          <w:sz w:val="28"/>
          <w:szCs w:val="28"/>
        </w:rPr>
        <w:t>в адрес администрации по форме согласно приложению к настоящему Порядку.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в администрацию на бумажном носителе или в электронной форме путем направления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119AC">
        <w:rPr>
          <w:rFonts w:ascii="Times New Roman" w:hAnsi="Times New Roman" w:cs="Times New Roman"/>
          <w:sz w:val="28"/>
          <w:szCs w:val="28"/>
        </w:rPr>
        <w:t>на электронный адрес администрации.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В заявлении указывается основание для предоставления объекта культурного наследия в аренду без проведения торгов, предусмотренное </w:t>
      </w:r>
      <w:hyperlink r:id="rId15" w:history="1">
        <w:r w:rsidRPr="005119AC">
          <w:rPr>
            <w:rFonts w:ascii="Times New Roman" w:hAnsi="Times New Roman" w:cs="Times New Roman"/>
            <w:sz w:val="28"/>
            <w:szCs w:val="28"/>
          </w:rPr>
          <w:t>частью 1 статьи 17.1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3.2. К заявлению прилагаются следующие документы: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3.2.1. для юридических лиц: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5119AC">
        <w:rPr>
          <w:rFonts w:ascii="Times New Roman" w:hAnsi="Times New Roman" w:cs="Times New Roman"/>
          <w:sz w:val="28"/>
          <w:szCs w:val="28"/>
        </w:rPr>
        <w:t>3.2.1.1. копия учредительного документа;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7"/>
      <w:bookmarkEnd w:id="5"/>
      <w:r w:rsidRPr="005119AC">
        <w:rPr>
          <w:rFonts w:ascii="Times New Roman" w:hAnsi="Times New Roman" w:cs="Times New Roman"/>
          <w:sz w:val="28"/>
          <w:szCs w:val="28"/>
        </w:rPr>
        <w:t>3.2.1.2. копия выписки из Единого государственного реестра юридических лиц (представляется по инициативе заявителя);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 w:rsidRPr="005119AC">
        <w:rPr>
          <w:rFonts w:ascii="Times New Roman" w:hAnsi="Times New Roman" w:cs="Times New Roman"/>
          <w:sz w:val="28"/>
          <w:szCs w:val="28"/>
        </w:rPr>
        <w:t>3.2.1.3. документ, подтверждающий полномочия представителя юридического лица, подписавшего заявление;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lastRenderedPageBreak/>
        <w:t>3.2.2. для физических лиц: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0"/>
      <w:bookmarkEnd w:id="7"/>
      <w:r w:rsidRPr="005119AC">
        <w:rPr>
          <w:rFonts w:ascii="Times New Roman" w:hAnsi="Times New Roman" w:cs="Times New Roman"/>
          <w:sz w:val="28"/>
          <w:szCs w:val="28"/>
        </w:rPr>
        <w:t>3.2.2.1. копия документа, удостоверяющего личность;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1"/>
      <w:bookmarkEnd w:id="8"/>
      <w:r w:rsidRPr="005119AC">
        <w:rPr>
          <w:rFonts w:ascii="Times New Roman" w:hAnsi="Times New Roman" w:cs="Times New Roman"/>
          <w:sz w:val="28"/>
          <w:szCs w:val="28"/>
        </w:rPr>
        <w:t>3.2.2.2. копия свидетельства о постановке физического лица на учет в налоговом органе (представляется по инициативе заявителя);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2"/>
      <w:bookmarkEnd w:id="9"/>
      <w:r w:rsidRPr="005119AC">
        <w:rPr>
          <w:rFonts w:ascii="Times New Roman" w:hAnsi="Times New Roman" w:cs="Times New Roman"/>
          <w:sz w:val="28"/>
          <w:szCs w:val="28"/>
        </w:rPr>
        <w:t>3.2.2.3. копия выписки из Единого государственного реестра индивидуальных предпринимателей (представляется по инициативе заявителя в случае, если объект культурного наследия планируется использовать в предпринимательских целях).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3.3. В случае если по инициативе заявителя документы, указанные в </w:t>
      </w:r>
      <w:hyperlink w:anchor="Par77" w:tooltip="3.2.1.2. копия выписки из Единого государственного реестра юридических лиц (представляется по инициативе заявителя);" w:history="1">
        <w:r w:rsidRPr="005119AC">
          <w:rPr>
            <w:rFonts w:ascii="Times New Roman" w:hAnsi="Times New Roman" w:cs="Times New Roman"/>
            <w:sz w:val="28"/>
            <w:szCs w:val="28"/>
          </w:rPr>
          <w:t>пунктах 3.2.1.2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1" w:tooltip="3.2.2.2. копия свидетельства о постановке физического лица на учет в налоговом органе (представляется по инициативе заявителя);" w:history="1">
        <w:r w:rsidRPr="005119AC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" w:tooltip="3.2.2.3. копия выписки из Единого государственного реестра индивидуальных предпринимателей (представляется по инициативе заявителя в случае, если объект культурного наследия планируется использовать в предпринимательских целях)." w:history="1">
        <w:r w:rsidRPr="005119AC">
          <w:rPr>
            <w:rFonts w:ascii="Times New Roman" w:hAnsi="Times New Roman" w:cs="Times New Roman"/>
            <w:sz w:val="28"/>
            <w:szCs w:val="28"/>
          </w:rPr>
          <w:t>3.2.2.3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Положения, не представлены, администрация запрашивает соответствующие сведения в порядке межведомственного взаимодействия.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3.4. Регистрация поступивших заявлений и прилагаемых к ним документов осуществляется в течение трех календарных дней со дня их поступления в администрацию.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5"/>
      <w:bookmarkEnd w:id="10"/>
      <w:r w:rsidRPr="005119AC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рассматриваются администрацией в порядке очередности их поступления в течение тридцати календарных дней со дня их поступления.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3.5. По результатам рассмотрения заявления и прилагаемых к нему документов администрация в течение срока, установленного </w:t>
      </w:r>
      <w:hyperlink w:anchor="Par85" w:tooltip="Заявления и прилагаемые к ним документы рассматриваются уполномоченным органом в порядке очередности их поступления в уполномоченный орган в течение пятнадцати рабочих дней со дня их поступления." w:history="1">
        <w:r w:rsidRPr="005119AC">
          <w:rPr>
            <w:rFonts w:ascii="Times New Roman" w:hAnsi="Times New Roman" w:cs="Times New Roman"/>
            <w:sz w:val="28"/>
            <w:szCs w:val="28"/>
          </w:rPr>
          <w:t>абзацем вторым пункта 3.4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7"/>
      <w:bookmarkEnd w:id="11"/>
      <w:r w:rsidRPr="005119AC">
        <w:rPr>
          <w:rFonts w:ascii="Times New Roman" w:hAnsi="Times New Roman" w:cs="Times New Roman"/>
          <w:sz w:val="28"/>
          <w:szCs w:val="28"/>
        </w:rPr>
        <w:t xml:space="preserve">3.5.1. издает постановление о предоставлении объекта культурного наследия в аренду без проведения торгов при отсутствии оснований для отказа в предоставлении объекта культурного наследия в аренду без проведения торгов, указанных в </w:t>
      </w:r>
      <w:hyperlink w:anchor="Par98" w:tooltip="3.8. Основаниями для отказа в предоставлении объекта культурного наследия в аренду без проведения торгов являются:" w:history="1">
        <w:r w:rsidRPr="005119AC">
          <w:rPr>
            <w:rFonts w:ascii="Times New Roman" w:hAnsi="Times New Roman" w:cs="Times New Roman"/>
            <w:sz w:val="28"/>
            <w:szCs w:val="28"/>
          </w:rPr>
          <w:t>пункте 3.8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3.5.2. оформляет письменное уведомление об отказе в предоставлении объекта культурного наследия в аренду без проведения торгов при наличии оснований для отказа в предоставлении объекта культурного наследия в аренду без проведения торгов, указанных в </w:t>
      </w:r>
      <w:hyperlink w:anchor="Par98" w:tooltip="3.8. Основаниями для отказа в предоставлении объекта культурного наследия в аренду без проведения торгов являются:" w:history="1">
        <w:r w:rsidRPr="005119AC">
          <w:rPr>
            <w:rFonts w:ascii="Times New Roman" w:hAnsi="Times New Roman" w:cs="Times New Roman"/>
            <w:sz w:val="28"/>
            <w:szCs w:val="28"/>
          </w:rPr>
          <w:t>пункте 3.8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Порядка, и направляет данное уведомление (с указанием в нем оснований для отказа) заявителю заказным почтовым отправлением с уведомлением о вручении,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5119AC">
        <w:rPr>
          <w:rFonts w:ascii="Times New Roman" w:hAnsi="Times New Roman" w:cs="Times New Roman"/>
          <w:sz w:val="28"/>
          <w:szCs w:val="28"/>
        </w:rPr>
        <w:t>в случае обращения в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электронной форме - путем направления уведомления на электронный адрес заявителя.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объекта культурного наследия в аренду без проведения торгов путем издания постановления администрация направляет заявителю заказным почтовым отправлением с уведомлением о вручении копию данного постановления в течение трех рабочих дней со дня его принятия с приложением к нему проекта договора аренды объекта культурного наследия, согласованн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19AC">
        <w:rPr>
          <w:rFonts w:ascii="Times New Roman" w:hAnsi="Times New Roman" w:cs="Times New Roman"/>
          <w:sz w:val="28"/>
          <w:szCs w:val="28"/>
        </w:rPr>
        <w:t xml:space="preserve"> с региональным органом по охране объектов культурного наследия, в трех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в бумажном виде по форме, утвержденной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19AC">
        <w:rPr>
          <w:rFonts w:ascii="Times New Roman" w:hAnsi="Times New Roman" w:cs="Times New Roman"/>
          <w:sz w:val="28"/>
          <w:szCs w:val="28"/>
        </w:rPr>
        <w:t>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Полученный проект договора аренды объекта культурного наследия должен быть подписан заявителем в трех экземплярах и передан администрации в течение пяти рабочих дней после дня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получения проекта </w:t>
      </w:r>
      <w:r w:rsidRPr="005119AC">
        <w:rPr>
          <w:rFonts w:ascii="Times New Roman" w:hAnsi="Times New Roman" w:cs="Times New Roman"/>
          <w:sz w:val="28"/>
          <w:szCs w:val="28"/>
        </w:rPr>
        <w:lastRenderedPageBreak/>
        <w:t>договора аренды объекта культурного наследия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>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2"/>
      <w:bookmarkEnd w:id="12"/>
      <w:r w:rsidRPr="005119AC">
        <w:rPr>
          <w:rFonts w:ascii="Times New Roman" w:hAnsi="Times New Roman" w:cs="Times New Roman"/>
          <w:sz w:val="28"/>
          <w:szCs w:val="28"/>
        </w:rPr>
        <w:t xml:space="preserve">Если заявитель в течение пяти рабочих дней после дня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получения проекта договора аренды объекта культурного наследия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не передал администрации подписанный со своей стороны проект договора аренды объекта культурного наследия в трех экземплярах, заявитель признается утратившим право на заключение указанного договора аренды объекта культурного наследия без проведения торгов.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В случае утраты заявителем права на заключение договора аренды объекта культурного наследия без проведения торгов в соответствии с </w:t>
      </w:r>
      <w:hyperlink w:anchor="Par92" w:tooltip="Если заявитель в течение пяти рабочих дней после дня получения проекта договора аренды объекта культурного наследия не передал уполномоченному органу подписанный со своей стороны проект договора аренды объекта культурного наследия в трех экземплярах, заявитель" w:history="1">
        <w:r w:rsidRPr="005119AC">
          <w:rPr>
            <w:rFonts w:ascii="Times New Roman" w:hAnsi="Times New Roman" w:cs="Times New Roman"/>
            <w:sz w:val="28"/>
            <w:szCs w:val="28"/>
          </w:rPr>
          <w:t>абзацем</w:t>
        </w:r>
        <w:proofErr w:type="gramEnd"/>
        <w:r w:rsidRPr="005119AC">
          <w:rPr>
            <w:rFonts w:ascii="Times New Roman" w:hAnsi="Times New Roman" w:cs="Times New Roman"/>
            <w:sz w:val="28"/>
            <w:szCs w:val="28"/>
          </w:rPr>
          <w:t xml:space="preserve"> третьим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пункта заявитель вправе повторно подать заявление в порядке, установленном настоящим разделом. Повторно поданное заявление рассматривается в порядке, аналогичном порядку рассмотрения заявления, поданного впервые.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3.7. Администрация: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3.7.1. в течение пяти рабочих дней после дня получения подписанного заявителем в трех экземплярах договора аренды объекта культурного наследия подписывает их со своей стороны;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9AC">
        <w:rPr>
          <w:rFonts w:ascii="Times New Roman" w:hAnsi="Times New Roman" w:cs="Times New Roman"/>
          <w:sz w:val="28"/>
          <w:szCs w:val="28"/>
        </w:rPr>
        <w:t>3.7.2. направляет заявление о государственной регистрации договора аренды объекта культурного наследия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 на недвижимое имущество,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не позднее пяти рабочих дней с даты подписания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в трех экземплярах договора аренды объекта культурного наследия со своей стороны;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3.7.3. предоставляет арендатору зарегистрированный экземпляр договора аренды объекта культурного наследия в течение пяти рабочих дней со дня его получения от органа регистрации прав.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8"/>
      <w:bookmarkEnd w:id="13"/>
      <w:r w:rsidRPr="005119AC">
        <w:rPr>
          <w:rFonts w:ascii="Times New Roman" w:hAnsi="Times New Roman" w:cs="Times New Roman"/>
          <w:sz w:val="28"/>
          <w:szCs w:val="28"/>
        </w:rPr>
        <w:t>3.8. Основаниями для отказа в предоставлении объекта культурного наследия в аренду без проведения торгов являются: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3.8.1. непредставление документов, указанных в </w:t>
      </w:r>
      <w:hyperlink w:anchor="Par76" w:tooltip="3.2.1.1. копия учредительного документа;" w:history="1">
        <w:r w:rsidRPr="005119AC">
          <w:rPr>
            <w:rFonts w:ascii="Times New Roman" w:hAnsi="Times New Roman" w:cs="Times New Roman"/>
            <w:sz w:val="28"/>
            <w:szCs w:val="28"/>
          </w:rPr>
          <w:t>пунктах 3.2.1.1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8" w:tooltip="3.2.1.3. документ, подтверждающий полномочия представителя юридического лица, подписавшего заявление;" w:history="1">
        <w:r w:rsidRPr="005119AC">
          <w:rPr>
            <w:rFonts w:ascii="Times New Roman" w:hAnsi="Times New Roman" w:cs="Times New Roman"/>
            <w:sz w:val="28"/>
            <w:szCs w:val="28"/>
          </w:rPr>
          <w:t>3.2.1.3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 (для юридических лиц) или </w:t>
      </w:r>
      <w:hyperlink w:anchor="Par80" w:tooltip="3.2.2.1. копия документа, удостоверяющего личность;" w:history="1">
        <w:r w:rsidRPr="005119AC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 (для физических лиц);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3.8.2. испрашиваемый объект не является объектом культурного наследия;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3.8.3. отсутствие оснований для предоставления заявителю испрашиваемого объекта культурного наследия без проведения торгов, предусмотренных </w:t>
      </w:r>
      <w:hyperlink r:id="rId16" w:history="1">
        <w:r w:rsidRPr="005119AC">
          <w:rPr>
            <w:rFonts w:ascii="Times New Roman" w:hAnsi="Times New Roman" w:cs="Times New Roman"/>
            <w:sz w:val="28"/>
            <w:szCs w:val="28"/>
          </w:rPr>
          <w:t>частью 1 статьи 17.1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Закона о защите конкуренции;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3.8.4. наличие действующего договора аренды или безвозмездного пользования в отношении испрашиваемого объекта культурного наследия;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3.8.5. испрашиваемый заявителем объект культурного наследия не признан находящимся в неудовлетворительном состоянии;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3.8.6. испрашиваемый заявителем объект культурного наследия не </w:t>
      </w:r>
      <w:r w:rsidRPr="005119AC">
        <w:rPr>
          <w:rFonts w:ascii="Times New Roman" w:hAnsi="Times New Roman" w:cs="Times New Roman"/>
          <w:sz w:val="28"/>
          <w:szCs w:val="28"/>
        </w:rPr>
        <w:lastRenderedPageBreak/>
        <w:t>является муниципальной собственностью Добрянского городского округа;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3.8.7. наличие обременений или ограничений в отношении объекта культурного наследия на основании судебного акта, не допускающих его передачу в аренду.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3.9. Размер арендной платы за объект культурного наследия, предоставляемый в аренду без проведения торгов, устанавливается со дня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заключения договора аренды объекта культурного наследия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на весь срок действия договора аренды в размере один рубль за квадратный метр площади объекта культурного наследия в год, без НДС.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A98" w:rsidRPr="005119AC" w:rsidRDefault="004C6A98" w:rsidP="004C6A9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IV. Условия договора аренды объекта культурного наследия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4.1. Срок договора аренды объекта культурного наследия, заключаемого: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без проведения торгов, устанавливается срок, указанный заявителем в заявке, но не более 49 лет;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по результатам торгов – устанавливается срок, указанный в документации о торгах.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3"/>
      <w:bookmarkEnd w:id="14"/>
      <w:r w:rsidRPr="005119AC">
        <w:rPr>
          <w:rFonts w:ascii="Times New Roman" w:hAnsi="Times New Roman" w:cs="Times New Roman"/>
          <w:sz w:val="28"/>
          <w:szCs w:val="28"/>
        </w:rPr>
        <w:t>4.2. По договору аренды объекта культурного наследия арендатору одновременно с передачей прав владения и пользования таким объектом культурного наследия передаются права на земельный участок, который занят таким объектом культурного наследия и необходим для его использования.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Арендатор не вправе использовать такой земельный участок в целях, не связанных с использованием объекта культурного наследия, в том числе возводить на земельном участке объекты капитального строительства.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5"/>
      <w:bookmarkEnd w:id="15"/>
      <w:r w:rsidRPr="005119AC">
        <w:rPr>
          <w:rFonts w:ascii="Times New Roman" w:hAnsi="Times New Roman" w:cs="Times New Roman"/>
          <w:sz w:val="28"/>
          <w:szCs w:val="28"/>
        </w:rPr>
        <w:t>4.3. Существенным условием договора аренды объекта культурного наследия является обязанность арендатора провести работы по сохранению объекта культурного наследия.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6"/>
      <w:bookmarkEnd w:id="16"/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Виды и сроки работ по сохранению объекта культурного наследия определяются охранным обязательством и актом технического состояния, предусмотренным </w:t>
      </w:r>
      <w:hyperlink r:id="rId17" w:history="1">
        <w:r w:rsidRPr="005119AC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г. № 73-ФЗ «Об объектах культурного наследия (памятниках истории и культуры) народов Российской Федерации» (далее - Федеральный закон об объектах культурного наследия), при этом срок таких работ не может превышать 7 лет со дня передачи объекта культурного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Приемка работ по сохранению объекта культурного наследия, подготовка и подписание акта приемки выполненных работ по сохранению объекта культурного наследия (далее - Акт) осуществляются в соответствии с </w:t>
      </w:r>
      <w:hyperlink r:id="rId18" w:history="1">
        <w:r w:rsidRPr="005119AC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5119A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5119AC">
          <w:rPr>
            <w:rFonts w:ascii="Times New Roman" w:hAnsi="Times New Roman" w:cs="Times New Roman"/>
            <w:sz w:val="28"/>
            <w:szCs w:val="28"/>
          </w:rPr>
          <w:t>11 статьи 45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 и </w:t>
      </w:r>
      <w:hyperlink r:id="rId21" w:history="1">
        <w:r w:rsidRPr="005119A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приемки работ по сохранению объекта культурного наследия и подготовки акта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приемки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выполненных работ по сохранению объекта культурного наследия, включенного в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</w:t>
      </w:r>
      <w:r w:rsidRPr="005119AC">
        <w:rPr>
          <w:rFonts w:ascii="Times New Roman" w:hAnsi="Times New Roman" w:cs="Times New Roman"/>
          <w:sz w:val="28"/>
          <w:szCs w:val="28"/>
        </w:rPr>
        <w:lastRenderedPageBreak/>
        <w:t>утвержденным Приказом Министерства культуры Российской Федерации от 25 июня 2015 г. №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Федерации, или выявленного объекта культурного наследия, Порядка приемки работ по сохранению объекта культурного наследия и подготовки акта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приемки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До подписания Акта арендатор обязан ежегодно, до 25 января года, следующего за отчетным, представлять администрации и региональному органу по охране объектов культурного наследия на бумажном носителе отчет о выполненных работах по сохранению объекта культурного наследия, определенных охранным обязательством, предусмотренным </w:t>
      </w:r>
      <w:hyperlink r:id="rId22" w:history="1">
        <w:r w:rsidRPr="005119AC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наследия, составленный по форме, утвержденной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19AC">
        <w:rPr>
          <w:rFonts w:ascii="Times New Roman" w:hAnsi="Times New Roman" w:cs="Times New Roman"/>
          <w:sz w:val="28"/>
          <w:szCs w:val="28"/>
        </w:rPr>
        <w:t>, с отражением информации о видах, объемах и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выполненных работ по сохранению объекта культурного наследия с начала выполнения таких работ, а также за отчетный год.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Сдача арендатором предоставленного по договору аренды объекта культурного наследия, находящегося в неудовлетворительном состоянии, в субаренду, передача арендатором своих прав и обязанностей по договору аренды другому лицу, предоставление такого объекта культурного наследия в безвозмездное пользование,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допускаются.</w:t>
      </w:r>
      <w:proofErr w:type="gramEnd"/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0"/>
      <w:bookmarkEnd w:id="17"/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</w:t>
      </w:r>
      <w:hyperlink r:id="rId23" w:history="1">
        <w:r w:rsidRPr="005119AC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наследия, в срок, установленный </w:t>
      </w:r>
      <w:hyperlink w:anchor="Par116" w:tooltip="Виды и сроки работ по сохранению объекта культурного наследия определяются охранным обязательством, предусмотренным статьей 47.6 Федерального закона от 25 июня 2002 г. N 73-ФЗ &quot;Об объектах культурного наследия (памятниках истории и культуры) народов Российской" w:history="1">
        <w:r w:rsidRPr="005119AC">
          <w:rPr>
            <w:rFonts w:ascii="Times New Roman" w:hAnsi="Times New Roman" w:cs="Times New Roman"/>
            <w:sz w:val="28"/>
            <w:szCs w:val="28"/>
          </w:rPr>
          <w:t>абзацем вторым пункта 4.3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Порядка, и подписания Акта арендатор приобретает право сдавать объект культурного наследия или его часть в субаренду или передавать объект культурного наследия или его часть в безвозмездное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пользование другому лицу (далее - сдача объекта культурного наследия в субаренду или безвозмездное пользование) по согласованию с администрацией.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4.5. Для согласования сдачи объекта культурного наследия в субаренду или безвозмездное пользование арендатор направляет в адрес администрации заявление о согласовании сдачи объекта культурного наследия в субаренду или безвозмездное пользование (далее - заявление о согласовании) в произвольной форме.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Заявление о согласовании подается на бумажном носителе или в </w:t>
      </w:r>
      <w:r w:rsidRPr="005119AC">
        <w:rPr>
          <w:rFonts w:ascii="Times New Roman" w:hAnsi="Times New Roman" w:cs="Times New Roman"/>
          <w:sz w:val="28"/>
          <w:szCs w:val="28"/>
        </w:rPr>
        <w:lastRenderedPageBreak/>
        <w:t>электронной форме путем направления на официальный адрес электронной почты администрации.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23"/>
      <w:bookmarkEnd w:id="18"/>
      <w:r w:rsidRPr="005119AC">
        <w:rPr>
          <w:rFonts w:ascii="Times New Roman" w:hAnsi="Times New Roman" w:cs="Times New Roman"/>
          <w:sz w:val="28"/>
          <w:szCs w:val="28"/>
        </w:rPr>
        <w:t>Администрация в течение тридцати календарных дней со дня поступления заявления о согласовании рассматривает его и по результатам рассмотрения: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4.5.1. принимает решение о согласовании сдачи объекта культурного наследия в субаренду или безвозмездное пользование. Решение оформляется в форме постановления;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4.5.2. принимает решение об отказе в согласовании сдачи объекта культурного наследия в субаренду или безвозмездное пользование, оформляемое письмом администрации (с указанием оснований отказа), - в случае несоблюдения арендатором условий, предусмотренных </w:t>
      </w:r>
      <w:hyperlink w:anchor="Par120" w:tooltip="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статьей 47.6 Федерального закона об объектах культурного наследия, в срок, установленный абзац" w:history="1">
        <w:r w:rsidRPr="005119AC">
          <w:rPr>
            <w:rFonts w:ascii="Times New Roman" w:hAnsi="Times New Roman" w:cs="Times New Roman"/>
            <w:sz w:val="28"/>
            <w:szCs w:val="28"/>
          </w:rPr>
          <w:t>абзацем вторым пункта 4.4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Порядка, являющихся основанием приобретения права сдавать объект культурного наследия в субаренду или безвозмездное пользование.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9AC">
        <w:rPr>
          <w:rFonts w:ascii="Times New Roman" w:hAnsi="Times New Roman" w:cs="Times New Roman"/>
          <w:sz w:val="28"/>
          <w:szCs w:val="28"/>
        </w:rPr>
        <w:t>Постановление администрации о согласовании сдачи объекта культурного наследия в субаренду или безвозмездное пользование либо уведомление администрации об отказе в согласовании сдачи объекта культурного наследия в субаренду или безвозмездное пользование направляются арендатору администрацией заказным почтовым отправлением с уведомлением о вручении, в случае обращения в электронной форме - путем направления уведомления на электронный адрес заявителя, в течение трех рабочих дней со дня окончания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срока, указанного в </w:t>
      </w:r>
      <w:hyperlink w:anchor="Par123" w:tooltip="Уполномоченный орган в течение пяти рабочих дней со дня поступления заявления о согласовании рассматривает его и по результатам рассмотрения:" w:history="1">
        <w:r w:rsidRPr="005119AC">
          <w:rPr>
            <w:rFonts w:ascii="Times New Roman" w:hAnsi="Times New Roman" w:cs="Times New Roman"/>
            <w:sz w:val="28"/>
            <w:szCs w:val="28"/>
          </w:rPr>
          <w:t>абзаце третьем пункта 4.5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27"/>
      <w:bookmarkEnd w:id="19"/>
      <w:r w:rsidRPr="005119AC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После полного исполнения арендатором по договору аренды объекта культурного наследия, заключенному по результатам проведения аукциона на право заключения договора аренды в соответствии с </w:t>
      </w:r>
      <w:hyperlink w:anchor="Par56" w:tooltip="II. Порядок предоставления в аренду объекта культурного" w:history="1">
        <w:r w:rsidRPr="005119AC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Порядка, обязанности провести работы по сохранению объекта культурного наследия в соответствии с охранным обязательством, предусмотренным </w:t>
      </w:r>
      <w:hyperlink r:id="rId24" w:history="1">
        <w:r w:rsidRPr="005119AC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наследия, в срок, установленный </w:t>
      </w:r>
      <w:hyperlink w:anchor="Par116" w:tooltip="Виды и сроки работ по сохранению объекта культурного наследия определяются охранным обязательством, предусмотренным статьей 47.6 Федерального закона от 25 июня 2002 г. N 73-ФЗ &quot;Об объектах культурного наследия (памятниках истории и культуры) народов Российской" w:history="1">
        <w:r w:rsidRPr="005119AC">
          <w:rPr>
            <w:rFonts w:ascii="Times New Roman" w:hAnsi="Times New Roman" w:cs="Times New Roman"/>
            <w:sz w:val="28"/>
            <w:szCs w:val="28"/>
          </w:rPr>
          <w:t>абзацем вторым пункта 4.3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Порядка, и подписания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Акта арендатор приобретает право на установление арендной платы в размере один рубль за квадратный метр площади объекта культурного наследия в год на весь последующий период до окончания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срока действия договора аренды объекта культурного наследия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по решению администрации путем издания соответствующего постановления.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Для установления арендной платы в размере один рубль за квадратный метр площади объекта культурного наследия в год арендатор направляет в администрацию заявление об установлении льготной арендной платы в произвольной форме.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Заявление об установлении льготной арендной платы подается на бумажном носителе или в электронной форме путем направления на официальный адрес электронной почты администрации.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Администрация в течение пяти рабочих дней со дня поступления </w:t>
      </w:r>
      <w:r w:rsidRPr="005119AC">
        <w:rPr>
          <w:rFonts w:ascii="Times New Roman" w:hAnsi="Times New Roman" w:cs="Times New Roman"/>
          <w:sz w:val="28"/>
          <w:szCs w:val="28"/>
        </w:rPr>
        <w:lastRenderedPageBreak/>
        <w:t>заявления об установлении льготной арендной платы рассматривает его и по результатам рассмотрения: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9AC">
        <w:rPr>
          <w:rFonts w:ascii="Times New Roman" w:hAnsi="Times New Roman" w:cs="Times New Roman"/>
          <w:sz w:val="28"/>
          <w:szCs w:val="28"/>
        </w:rPr>
        <w:t>4.6.1. принимает решение об установлении арендной платы в размере один рубль за квадратный метр площади объекта культурного наследия в год, оформляемое постановлением администрации, и направляет арендатору данное постановление с приложением проекта дополнительного соглашения к договору аренды объекта культурного наследия, предусматривающего установление арендной платы в размере один рубль за квадратный метр площади объекта культурного наследия в год (далее - дополнительное соглашение), в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трех экземплярах заказным почтовым отправлением с уведомлением о вручении - в случае соблюдения арендатором условий, предусмотренных </w:t>
      </w:r>
      <w:hyperlink w:anchor="Par127" w:tooltip="4.6. После полного исполнения арендатором по договору аренды объекта культурного наследия, заключенному по результатам проведения аукциона на право заключения договора аренды в соответствии с разделом II настоящего Положения, обязанности провести работы по сох" w:history="1">
        <w:r w:rsidRPr="005119AC">
          <w:rPr>
            <w:rFonts w:ascii="Times New Roman" w:hAnsi="Times New Roman" w:cs="Times New Roman"/>
            <w:sz w:val="28"/>
            <w:szCs w:val="28"/>
          </w:rPr>
          <w:t>абзацем первым пункта 4.6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Порядка, являющихся основанием приобретения права на установление арендной платы в размере один рубль за квадратный метр площади объекта культурного наследия в год.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Полученный проект дополнительного соглашения должен быть подписан арендатором в трех экземплярах и передан администрации в течение пяти рабочих дней после дня получения проекта дополнительного соглашения.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4.6.2. принимает решение об отказе в установлении арендной платы в размере один рубль за квадратный метр площади объекта культурного наследия в год, оформляемое письмом администрации, и направляет арендатору данное письмо (с указанием в нем оснований для отказа) заказным почтовым отправлением с уведомлением о вручении - в случае несоблюдения арендатором условий, предусмотренных </w:t>
      </w:r>
      <w:hyperlink w:anchor="Par127" w:tooltip="4.6. После полного исполнения арендатором по договору аренды объекта культурного наследия, заключенному по результатам проведения аукциона на право заключения договора аренды в соответствии с разделом II настоящего Положения, обязанности провести работы по сох" w:history="1">
        <w:r w:rsidRPr="005119AC">
          <w:rPr>
            <w:rFonts w:ascii="Times New Roman" w:hAnsi="Times New Roman" w:cs="Times New Roman"/>
            <w:sz w:val="28"/>
            <w:szCs w:val="28"/>
          </w:rPr>
          <w:t>абзацем первым пункта 4.6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Порядка, являющихся основанием приобретения права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на установление арендной платы в размере один рубль за квадратный метр площади объекта культурного наследия в год.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дня получения подписанного арендатором в трех экземплярах дополнительного соглашения подписывает их со своей стороны и направляет заявление о государственной регистрации дополнительного соглашения в орган регистрации прав не позднее пяти рабочих дней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в трех экземплярах дополнительного соглашения со своей стороны;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предоставляет арендатору зарегистрированный экземпляр дополнительного соглашения в течение пяти рабочих дней со дня его получения от органа регистрации прав.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Арендная плата в размере один рубль за квадратный метр площади объекта культурного наследия в год устанавливается со дня заключения дополнительного соглашения.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4.7. Разногласия, возникающие между администрацией и арендатором, связанные с исполнением договора аренды объекта культурного наследия, подлежат досудебному урегулированию в претензионном порядке.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Претензия должна быть направлена в письменной форме или в форме </w:t>
      </w:r>
      <w:r w:rsidRPr="005119A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документа. Администрация или арендатор, получивший претензию, обязаны рассмотреть претензию в срок не позднее десяти рабочих дней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ее получения.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5119A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119AC">
        <w:rPr>
          <w:rFonts w:ascii="Times New Roman" w:hAnsi="Times New Roman" w:cs="Times New Roman"/>
          <w:sz w:val="28"/>
          <w:szCs w:val="28"/>
        </w:rPr>
        <w:t xml:space="preserve"> сторонами согласия в досудебном порядке спор разрешается в судебном порядке.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43"/>
      <w:bookmarkEnd w:id="20"/>
      <w:r w:rsidRPr="005119AC">
        <w:rPr>
          <w:rFonts w:ascii="Times New Roman" w:hAnsi="Times New Roman" w:cs="Times New Roman"/>
          <w:sz w:val="28"/>
          <w:szCs w:val="28"/>
        </w:rPr>
        <w:t xml:space="preserve">4.8. Договор аренды объекта культурного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наследия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либо в судебном порядке по требованию одной из сторон в случаях, предусмотренных Гражданским </w:t>
      </w:r>
      <w:hyperlink r:id="rId25" w:history="1">
        <w:r w:rsidRPr="005119A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В договор аренды объекта культурного наследия включается условие о праве администрации отказаться от договора в одностороннем порядке в случае использования арендатором земельного участка, указанного в </w:t>
      </w:r>
      <w:hyperlink w:anchor="Par113" w:tooltip="4.2. По договору аренды объекта культурного наследия арендатору одновременно с передачей прав владения и пользования таким объектом культурного наследия передаются права на земельный участок, который занят таким объектом культурного наследия и необходим для ег" w:history="1">
        <w:r w:rsidRPr="005119AC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Порядка, в целях, не связанных с использованием объекта культурного наследия, либо ненадлежащего исполнения арендатором обязанности по выполнению работ по сохранению объекта культурного наследия в соответствии с охранным обязательством, предусмотренным </w:t>
      </w:r>
      <w:hyperlink r:id="rId26" w:history="1">
        <w:r w:rsidRPr="005119AC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закона об объектах культурного наследия, либо нарушения арендатором сроков выполнения работ по сохранению объекта культурного наследия (в том числе нарушения срока подготовки и согласования проектной документации по сохранению объекта культурного наследия), предусмотренных </w:t>
      </w:r>
      <w:hyperlink w:anchor="Par116" w:tooltip="Виды и сроки работ по сохранению объекта культурного наследия определяются охранным обязательством, предусмотренным статьей 47.6 Федерального закона от 25 июня 2002 г. N 73-ФЗ &quot;Об объектах культурного наследия (памятниках истории и культуры) народов Российской" w:history="1">
        <w:r w:rsidRPr="005119AC">
          <w:rPr>
            <w:rFonts w:ascii="Times New Roman" w:hAnsi="Times New Roman" w:cs="Times New Roman"/>
            <w:sz w:val="28"/>
            <w:szCs w:val="28"/>
          </w:rPr>
          <w:t>абзацем вторым пункта 4.3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Порядка, более чем на 4 месяца.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В случае отказа администрацией от договора аренды объекта культурного наследия в одностороннем порядке в связи с использованием арендатором земельного участка, указанного в </w:t>
      </w:r>
      <w:hyperlink w:anchor="Par113" w:tooltip="4.2. По договору аренды объекта культурного наследия арендатору одновременно с передачей прав владения и пользования таким объектом культурного наследия передаются права на земельный участок, который занят таким объектом культурного наследия и необходим для ег" w:history="1">
        <w:r w:rsidRPr="005119AC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Порядка, в целях, не связанных с использованием объекта культурного наследия, либо в связи с ненадлежащим исполнением арендатором обязанности по выполнению работ по сохранению объекта культурного наследия в соответствии с охранным обязательством, предусмотренным </w:t>
      </w:r>
      <w:hyperlink r:id="rId27" w:history="1">
        <w:r w:rsidRPr="005119AC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закона об объектах культурного наследия, администрация принимает меры по взысканию с арендатора неустойки в размере одной трехсотой рыночной стоимости годовой арендной платы за объект культурного наследия, определенной на основании отчета об оценке рыночной стоимости арендной платы, составленного на текущую дату в соответствии с законодательством Российской Федерации об оценочной деятельности, за период со дня заключения договора аренды объекта культурного наследия по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день передачи арендатором объекта культурного наследия администрации по акту приема-передачи, составленному в соответствии с </w:t>
      </w:r>
      <w:hyperlink w:anchor="Par147" w:tooltip="4.12. При прекращении действия договора аренды объекта культурного наследия до подписания Акта в соответствии с пунктами 4.9-4.11 настоящего Положения арендатор обязан возвратить объект культурного наследия уполномоченному органу по акту приема-передачи в сост" w:history="1">
        <w:r w:rsidRPr="005119AC">
          <w:rPr>
            <w:rFonts w:ascii="Times New Roman" w:hAnsi="Times New Roman" w:cs="Times New Roman"/>
            <w:sz w:val="28"/>
            <w:szCs w:val="28"/>
          </w:rPr>
          <w:t>пунктом 4.12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150" w:tooltip="4.13. При прекращении действия договора аренды объекта культурного наследия после подписания Акта в соответствии с пунктами 4.9-4.11 настоящего Положения или в связи с истечением срока его действия арендатор обязан возвратить объект культурного наследия уполно" w:history="1">
        <w:r w:rsidRPr="005119AC">
          <w:rPr>
            <w:rFonts w:ascii="Times New Roman" w:hAnsi="Times New Roman" w:cs="Times New Roman"/>
            <w:sz w:val="28"/>
            <w:szCs w:val="28"/>
          </w:rPr>
          <w:t>пунктом 4.13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Порядка. Расходы администрации, связанные с подготовкой отчета об оценке рыночной стоимости арендной платы, подлежат взысканию с арендатора.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46"/>
      <w:bookmarkEnd w:id="21"/>
      <w:r w:rsidRPr="005119AC">
        <w:rPr>
          <w:rFonts w:ascii="Times New Roman" w:hAnsi="Times New Roman" w:cs="Times New Roman"/>
          <w:sz w:val="28"/>
          <w:szCs w:val="28"/>
        </w:rPr>
        <w:t xml:space="preserve">4.10. Договор аренды объекта культурного наследия может быть прекращен досрочно по основаниям, предусмотренным </w:t>
      </w:r>
      <w:hyperlink r:id="rId28" w:history="1">
        <w:r w:rsidRPr="005119AC">
          <w:rPr>
            <w:rFonts w:ascii="Times New Roman" w:hAnsi="Times New Roman" w:cs="Times New Roman"/>
            <w:sz w:val="28"/>
            <w:szCs w:val="28"/>
          </w:rPr>
          <w:t>главой 26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47"/>
      <w:bookmarkEnd w:id="22"/>
      <w:r w:rsidRPr="005119AC">
        <w:rPr>
          <w:rFonts w:ascii="Times New Roman" w:hAnsi="Times New Roman" w:cs="Times New Roman"/>
          <w:sz w:val="28"/>
          <w:szCs w:val="28"/>
        </w:rPr>
        <w:lastRenderedPageBreak/>
        <w:t xml:space="preserve">4.11.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При прекращении действия договора аренды объекта культурного наследия до подписания Акта в соответствии с </w:t>
      </w:r>
      <w:hyperlink w:anchor="Par143" w:tooltip="4.9. Договор аренды объекта культурного наследия может быть расторгнут по соглашению сторон либо в судебном порядке по требованию одной из сторон в случаях, предусмотренных Гражданским кодексом Российской Федерации." w:history="1">
        <w:r w:rsidRPr="005119AC">
          <w:rPr>
            <w:rFonts w:ascii="Times New Roman" w:hAnsi="Times New Roman" w:cs="Times New Roman"/>
            <w:sz w:val="28"/>
            <w:szCs w:val="28"/>
          </w:rPr>
          <w:t>пунктами 4.9</w:t>
        </w:r>
      </w:hyperlink>
      <w:r w:rsidRPr="005119AC">
        <w:rPr>
          <w:rFonts w:ascii="Times New Roman" w:hAnsi="Times New Roman" w:cs="Times New Roman"/>
          <w:sz w:val="28"/>
          <w:szCs w:val="28"/>
        </w:rPr>
        <w:t>-</w:t>
      </w:r>
      <w:hyperlink w:anchor="Par146" w:tooltip="4.11. Договор аренды объекта культурного наследия может быть прекращен досрочно по основаниям, предусмотренным главой 26 Гражданского кодекса Российской Федерации." w:history="1">
        <w:r w:rsidRPr="005119AC">
          <w:rPr>
            <w:rFonts w:ascii="Times New Roman" w:hAnsi="Times New Roman" w:cs="Times New Roman"/>
            <w:sz w:val="28"/>
            <w:szCs w:val="28"/>
          </w:rPr>
          <w:t>4.11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 арендатор обязан возвратить объект культурного наследия администрации по акту приема-передачи в состоянии, в котором объект культурного наследия находился на момент передачи объекта культурного наследия арендатору, либо в состоянии с учетом фактически произведенных к этому времени арендатором работ по сохранению объекта культурного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наследия в соответствии с охранным обязательством, предусмотренным </w:t>
      </w:r>
      <w:hyperlink r:id="rId29" w:history="1">
        <w:r w:rsidRPr="005119AC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При этом стоимость фактически произведенных арендатором работ по сохранению объекта культурного наследия в соответствии с охранным обязательством, предусмотренным </w:t>
      </w:r>
      <w:hyperlink r:id="rId30" w:history="1">
        <w:r w:rsidRPr="005119AC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наследия, не возмещается.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50"/>
      <w:bookmarkEnd w:id="23"/>
      <w:r w:rsidRPr="005119AC">
        <w:rPr>
          <w:rFonts w:ascii="Times New Roman" w:hAnsi="Times New Roman" w:cs="Times New Roman"/>
          <w:sz w:val="28"/>
          <w:szCs w:val="28"/>
        </w:rPr>
        <w:t xml:space="preserve">4.12.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При прекращении действия договора аренды объекта культурного наследия после подписания Акта в соответствии с </w:t>
      </w:r>
      <w:hyperlink w:anchor="Par143" w:tooltip="4.9. Договор аренды объекта культурного наследия может быть расторгнут по соглашению сторон либо в судебном порядке по требованию одной из сторон в случаях, предусмотренных Гражданским кодексом Российской Федерации." w:history="1">
        <w:r w:rsidRPr="005119AC">
          <w:rPr>
            <w:rFonts w:ascii="Times New Roman" w:hAnsi="Times New Roman" w:cs="Times New Roman"/>
            <w:sz w:val="28"/>
            <w:szCs w:val="28"/>
          </w:rPr>
          <w:t>пунктами 4.9</w:t>
        </w:r>
      </w:hyperlink>
      <w:r w:rsidRPr="005119AC">
        <w:rPr>
          <w:rFonts w:ascii="Times New Roman" w:hAnsi="Times New Roman" w:cs="Times New Roman"/>
          <w:sz w:val="28"/>
          <w:szCs w:val="28"/>
        </w:rPr>
        <w:t>-</w:t>
      </w:r>
      <w:hyperlink w:anchor="Par146" w:tooltip="4.11. Договор аренды объекта культурного наследия может быть прекращен досрочно по основаниям, предусмотренным главой 26 Гражданского кодекса Российской Федерации." w:history="1">
        <w:r w:rsidRPr="005119AC">
          <w:rPr>
            <w:rFonts w:ascii="Times New Roman" w:hAnsi="Times New Roman" w:cs="Times New Roman"/>
            <w:sz w:val="28"/>
            <w:szCs w:val="28"/>
          </w:rPr>
          <w:t>4.11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Порядка или в связи с истечением срока его действия арендатор обязан возвратить объект культурного наследия администрации по акту приема-передачи в состоянии, в котором объект культурного наследия находится на момент прекращения договора аренды с учетом </w:t>
      </w:r>
      <w:r w:rsidRPr="005119AC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 работ по сохранению объекта культурного наследия.</w:t>
      </w:r>
      <w:proofErr w:type="gramEnd"/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арендодателем</w:t>
      </w:r>
      <w:r w:rsidRPr="005119AC">
        <w:rPr>
          <w:rFonts w:ascii="Times New Roman" w:hAnsi="Times New Roman" w:cs="Times New Roman"/>
          <w:sz w:val="28"/>
          <w:szCs w:val="28"/>
        </w:rPr>
        <w:t xml:space="preserve"> выявлено, что состояние объекта культурного наследия ухудшилось по сравнению с состоянием, в котором он находился в момент подписания Акта, и (или) был нарушен (изменен, поврежден, уничтожен) предмет охраны объекта культурного наследия, арендатор обязан за собственный счет привести объект культурного наследия в состояние, в котором он находился в момент подписания Акта, и (или) восстановить предмет охраны объекта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культурного наследия в течение месяца (либо иной разумный срок, предложенный арендатором по согласованию с администрацией) со дня обнаружения администрацией ухудшения состояния либо нарушения предмета охраны объекта культурного наследия.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4.13. Арендатор не вправе требовать возмещения стоимости неотделимых без вреда для объекта культурного наследия улучшений, произведенных за счет собственных средств арендатора и с согласия администрации, а также возмещения стоимости проведенных в соответствии с </w:t>
      </w:r>
      <w:hyperlink w:anchor="Par115" w:tooltip="4.3. Существенным условием договора аренды объекта культурного наследия является обязанность арендатора провести работы по сохранению объекта культурного наследия." w:history="1">
        <w:r w:rsidRPr="005119AC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настоящего Положения работ по сохранению объекта культурного наследия.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4.14. Помимо условий, предусмотренных настоящим разделом, договор аренды объекта культурного наследия должен содержать условие по обязанности арендатора по выполнению требований охранного обязательства, предусмотренного </w:t>
      </w:r>
      <w:hyperlink r:id="rId31" w:history="1">
        <w:r w:rsidRPr="005119AC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5119AC">
        <w:rPr>
          <w:rFonts w:ascii="Times New Roman" w:hAnsi="Times New Roman" w:cs="Times New Roman"/>
          <w:sz w:val="28"/>
          <w:szCs w:val="28"/>
        </w:rPr>
        <w:t xml:space="preserve"> Федерального закона об объектах культурного наследия.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A98" w:rsidRPr="005119AC" w:rsidRDefault="004C6A98" w:rsidP="004C6A9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V. Порядок приема-передачи объекта культурного наследия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5.1. Объект культурного наследия подлежит передаче администрацией арендатору по акту приема-передачи в течение пяти дней со дня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5119AC">
        <w:rPr>
          <w:rFonts w:ascii="Times New Roman" w:hAnsi="Times New Roman" w:cs="Times New Roman"/>
          <w:sz w:val="28"/>
          <w:szCs w:val="28"/>
        </w:rPr>
        <w:lastRenderedPageBreak/>
        <w:t>договора аренды объекта культурного наследия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19AC">
        <w:rPr>
          <w:rFonts w:ascii="Times New Roman" w:hAnsi="Times New Roman" w:cs="Times New Roman"/>
          <w:sz w:val="28"/>
          <w:szCs w:val="28"/>
        </w:rPr>
        <w:t>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>5.2. Акт приема-передачи должен содержать наименование и иные индивидуализирующие признаки объекта культурного наследия, в том числе</w:t>
      </w:r>
      <w:r w:rsidRPr="00C45ED8">
        <w:rPr>
          <w:rFonts w:ascii="Times New Roman" w:hAnsi="Times New Roman" w:cs="Times New Roman"/>
          <w:sz w:val="26"/>
          <w:szCs w:val="26"/>
        </w:rPr>
        <w:t xml:space="preserve"> </w:t>
      </w:r>
      <w:r w:rsidRPr="005119AC">
        <w:rPr>
          <w:rFonts w:ascii="Times New Roman" w:hAnsi="Times New Roman" w:cs="Times New Roman"/>
          <w:sz w:val="28"/>
          <w:szCs w:val="28"/>
        </w:rPr>
        <w:t>описание состояния объекта культурного наследия.</w:t>
      </w:r>
    </w:p>
    <w:p w:rsidR="004C6A98" w:rsidRPr="005119AC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AC">
        <w:rPr>
          <w:rFonts w:ascii="Times New Roman" w:hAnsi="Times New Roman" w:cs="Times New Roman"/>
          <w:sz w:val="28"/>
          <w:szCs w:val="28"/>
        </w:rPr>
        <w:t xml:space="preserve">5.3. Объект культурного наследия подлежит передаче арендатором администрации по акту приема-передачи в течение пяти дней со дня </w:t>
      </w:r>
      <w:proofErr w:type="gramStart"/>
      <w:r w:rsidRPr="005119AC">
        <w:rPr>
          <w:rFonts w:ascii="Times New Roman" w:hAnsi="Times New Roman" w:cs="Times New Roman"/>
          <w:sz w:val="28"/>
          <w:szCs w:val="28"/>
        </w:rPr>
        <w:t>прекращения действия договора аренды объекта культурного наследия</w:t>
      </w:r>
      <w:proofErr w:type="gramEnd"/>
      <w:r w:rsidRPr="005119AC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19AC">
        <w:rPr>
          <w:rFonts w:ascii="Times New Roman" w:hAnsi="Times New Roman" w:cs="Times New Roman"/>
          <w:sz w:val="28"/>
          <w:szCs w:val="28"/>
        </w:rPr>
        <w:t>.</w:t>
      </w:r>
    </w:p>
    <w:p w:rsidR="004C6A98" w:rsidRPr="00C45ED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pStyle w:val="ConsPlusNormal"/>
        <w:jc w:val="both"/>
      </w:pPr>
    </w:p>
    <w:p w:rsidR="004C6A98" w:rsidRDefault="004C6A98" w:rsidP="004C6A98">
      <w:pPr>
        <w:rPr>
          <w:szCs w:val="28"/>
        </w:rPr>
      </w:pPr>
      <w:r>
        <w:rPr>
          <w:szCs w:val="28"/>
        </w:rPr>
        <w:br w:type="page"/>
      </w:r>
    </w:p>
    <w:p w:rsidR="004C6A98" w:rsidRPr="00E25B94" w:rsidRDefault="004C6A98" w:rsidP="004C6A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5B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6A98" w:rsidRPr="00E25B94" w:rsidRDefault="004C6A98" w:rsidP="004C6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5B94">
        <w:rPr>
          <w:rFonts w:ascii="Times New Roman" w:hAnsi="Times New Roman" w:cs="Times New Roman"/>
          <w:sz w:val="28"/>
          <w:szCs w:val="28"/>
        </w:rPr>
        <w:t>к Порядку</w:t>
      </w:r>
    </w:p>
    <w:p w:rsidR="004C6A98" w:rsidRDefault="004C6A98" w:rsidP="004C6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7CED">
        <w:rPr>
          <w:rFonts w:ascii="Times New Roman" w:hAnsi="Times New Roman" w:cs="Times New Roman"/>
          <w:sz w:val="28"/>
          <w:szCs w:val="28"/>
        </w:rPr>
        <w:t xml:space="preserve">сдачи в аренду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неиспользуемого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98" w:rsidRDefault="004C6A98" w:rsidP="004C6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7CED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</w:p>
    <w:p w:rsidR="004C6A98" w:rsidRDefault="004C6A98" w:rsidP="004C6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7CED">
        <w:rPr>
          <w:rFonts w:ascii="Times New Roman" w:hAnsi="Times New Roman" w:cs="Times New Roman"/>
          <w:sz w:val="28"/>
          <w:szCs w:val="28"/>
        </w:rPr>
        <w:t xml:space="preserve">являющегося объектами культурного наследия, </w:t>
      </w:r>
    </w:p>
    <w:p w:rsidR="004C6A98" w:rsidRDefault="004C6A98" w:rsidP="004C6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7CED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имися</w:t>
      </w:r>
      <w:r w:rsidRPr="00DD7CED">
        <w:rPr>
          <w:rFonts w:ascii="Times New Roman" w:hAnsi="Times New Roman" w:cs="Times New Roman"/>
          <w:sz w:val="28"/>
          <w:szCs w:val="28"/>
        </w:rPr>
        <w:t xml:space="preserve"> в неудовлетворительном </w:t>
      </w:r>
    </w:p>
    <w:p w:rsidR="004C6A98" w:rsidRDefault="004C6A98" w:rsidP="004C6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7CED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собственности </w:t>
      </w:r>
    </w:p>
    <w:p w:rsidR="004C6A98" w:rsidRDefault="004C6A98" w:rsidP="004C6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  <w:r w:rsidRPr="00DD7C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6A98" w:rsidRDefault="004C6A98" w:rsidP="004C6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7CED">
        <w:rPr>
          <w:rFonts w:ascii="Times New Roman" w:hAnsi="Times New Roman" w:cs="Times New Roman"/>
          <w:sz w:val="28"/>
          <w:szCs w:val="28"/>
        </w:rPr>
        <w:t xml:space="preserve">и об установлении </w:t>
      </w:r>
      <w:proofErr w:type="gramStart"/>
      <w:r w:rsidRPr="00DD7CED">
        <w:rPr>
          <w:rFonts w:ascii="Times New Roman" w:hAnsi="Times New Roman" w:cs="Times New Roman"/>
          <w:sz w:val="28"/>
          <w:szCs w:val="28"/>
        </w:rPr>
        <w:t>льготной</w:t>
      </w:r>
      <w:proofErr w:type="gramEnd"/>
      <w:r w:rsidRPr="00DD7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98" w:rsidRPr="00E25B94" w:rsidRDefault="004C6A98" w:rsidP="004C6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7CED">
        <w:rPr>
          <w:rFonts w:ascii="Times New Roman" w:hAnsi="Times New Roman" w:cs="Times New Roman"/>
          <w:sz w:val="28"/>
          <w:szCs w:val="28"/>
        </w:rPr>
        <w:t>арендной платы для таких объектов</w:t>
      </w:r>
    </w:p>
    <w:p w:rsidR="004C6A98" w:rsidRDefault="004C6A98" w:rsidP="004C6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6A98" w:rsidRPr="00E25B94" w:rsidRDefault="004C6A98" w:rsidP="004C6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5B94">
        <w:rPr>
          <w:rFonts w:ascii="Times New Roman" w:hAnsi="Times New Roman" w:cs="Times New Roman"/>
          <w:sz w:val="28"/>
          <w:szCs w:val="28"/>
        </w:rPr>
        <w:t>Форма</w:t>
      </w:r>
    </w:p>
    <w:p w:rsidR="004C6A98" w:rsidRDefault="004C6A98" w:rsidP="004C6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A98" w:rsidRDefault="004C6A98" w:rsidP="004C6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городского округа – </w:t>
      </w:r>
    </w:p>
    <w:p w:rsidR="004C6A98" w:rsidRDefault="004C6A98" w:rsidP="004C6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Добрянского городского округа</w:t>
      </w:r>
    </w:p>
    <w:p w:rsidR="004C6A98" w:rsidRPr="00E25B94" w:rsidRDefault="004C6A98" w:rsidP="004C6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4C6A98" w:rsidRPr="00E25B94" w:rsidTr="00111D77">
        <w:tc>
          <w:tcPr>
            <w:tcW w:w="9639" w:type="dxa"/>
          </w:tcPr>
          <w:p w:rsidR="004C6A98" w:rsidRPr="00224B55" w:rsidRDefault="004C6A98" w:rsidP="00111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ar157"/>
            <w:bookmarkEnd w:id="24"/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</w:tr>
      <w:tr w:rsidR="004C6A98" w:rsidRPr="00E25B94" w:rsidTr="00111D77">
        <w:tc>
          <w:tcPr>
            <w:tcW w:w="9639" w:type="dxa"/>
          </w:tcPr>
          <w:p w:rsidR="004C6A98" w:rsidRPr="00224B55" w:rsidRDefault="004C6A98" w:rsidP="00111D7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Прошу предоставить в аренду неиспользуемое муниципальное имущество, являющееся объектом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наследия, находящим</w:t>
            </w: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неудовлетворительном состоянии, относящимся к </w:t>
            </w: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собственности Добрянского городского округа: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C6A98" w:rsidRPr="00224B55" w:rsidRDefault="004C6A98" w:rsidP="00111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 имущества)</w:t>
            </w:r>
          </w:p>
          <w:p w:rsidR="004C6A98" w:rsidRPr="00224B55" w:rsidRDefault="004C6A98" w:rsidP="00111D7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объекта, запрашиваемого в аренду: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C6A98" w:rsidRPr="00224B55" w:rsidRDefault="004C6A98" w:rsidP="00111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нахождения имущества)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площадь____________________________________________________________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цель использования имущества 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C6A98" w:rsidRPr="00224B55" w:rsidRDefault="004C6A98" w:rsidP="00111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Запрашиваемый срок аренды 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C6A98" w:rsidRPr="00224B55" w:rsidRDefault="004C6A98" w:rsidP="00111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Заявитель 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C6A98" w:rsidRPr="000174CD" w:rsidRDefault="004C6A98" w:rsidP="00111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</w:t>
            </w:r>
            <w:r w:rsidRPr="000174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(полное наименование юридического лица/фамилия, имя,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174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отчество индивидуального предпринимателя)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C6A98" w:rsidRPr="00224B55" w:rsidRDefault="004C6A98" w:rsidP="00111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в лице 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C6A98" w:rsidRPr="000174CD" w:rsidRDefault="004C6A98" w:rsidP="00111D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74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(должность, фамилия, имя, отчество)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224B5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___________________________________________</w:t>
            </w:r>
          </w:p>
          <w:p w:rsidR="004C6A98" w:rsidRPr="000174CD" w:rsidRDefault="004C6A98" w:rsidP="00111D77">
            <w:pPr>
              <w:pStyle w:val="ConsPlusNormal"/>
              <w:ind w:left="254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74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(устава, доверенности, иного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174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уполномочивающего документа)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нахождения):__________________________________________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почтовый адрес: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ИНН/КПП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C6A98" w:rsidRPr="00224B55" w:rsidRDefault="004C6A98" w:rsidP="00111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телефон, E-</w:t>
            </w:r>
            <w:proofErr w:type="spellStart"/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24B5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C6A98" w:rsidRPr="00224B55" w:rsidRDefault="004C6A98" w:rsidP="00111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4C6A98" w:rsidRPr="00224B55" w:rsidRDefault="004C6A98" w:rsidP="00111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__________________________________________________________________</w:t>
            </w:r>
          </w:p>
          <w:p w:rsidR="004C6A98" w:rsidRPr="00224B55" w:rsidRDefault="004C6A98" w:rsidP="00111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__________________________________________________________________</w:t>
            </w:r>
          </w:p>
          <w:p w:rsidR="004C6A98" w:rsidRPr="00224B55" w:rsidRDefault="004C6A98" w:rsidP="00111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__________________________________________________________________</w:t>
            </w:r>
          </w:p>
        </w:tc>
      </w:tr>
      <w:tr w:rsidR="004C6A98" w:rsidRPr="00E25B94" w:rsidTr="00111D77">
        <w:tc>
          <w:tcPr>
            <w:tcW w:w="9639" w:type="dxa"/>
          </w:tcPr>
          <w:p w:rsidR="004C6A98" w:rsidRPr="00400584" w:rsidRDefault="004C6A98" w:rsidP="00111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0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 заявителя (представителя) _____________________________________</w:t>
            </w:r>
          </w:p>
          <w:p w:rsidR="004C6A98" w:rsidRPr="00400584" w:rsidRDefault="004C6A98" w:rsidP="00111D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0584">
              <w:rPr>
                <w:rFonts w:ascii="Times New Roman" w:hAnsi="Times New Roman" w:cs="Times New Roman"/>
                <w:sz w:val="28"/>
                <w:szCs w:val="28"/>
              </w:rPr>
              <w:t>«___» ____________ 20___ г.</w:t>
            </w:r>
          </w:p>
          <w:p w:rsidR="004C6A98" w:rsidRPr="00947FFE" w:rsidRDefault="004C6A98" w:rsidP="00111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58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C6A98" w:rsidRPr="00E25B94" w:rsidRDefault="004C6A98" w:rsidP="004C6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A9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Pr="00C45ED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Pr="00C45ED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Pr="00C45ED8" w:rsidRDefault="004C6A98" w:rsidP="004C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Pr="00C45ED8" w:rsidRDefault="004C6A98" w:rsidP="004C6A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Pr="00C45ED8" w:rsidRDefault="004C6A98" w:rsidP="004C6A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Pr="00C45ED8" w:rsidRDefault="004C6A98" w:rsidP="004C6A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Pr="00C45ED8" w:rsidRDefault="004C6A98" w:rsidP="004C6A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Pr="00C45ED8" w:rsidRDefault="004C6A98" w:rsidP="004C6A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A98" w:rsidRDefault="004C6A98" w:rsidP="004C6A98">
      <w:pPr>
        <w:rPr>
          <w:b/>
          <w:sz w:val="26"/>
          <w:szCs w:val="26"/>
        </w:rPr>
      </w:pPr>
    </w:p>
    <w:p w:rsidR="004C6A98" w:rsidRDefault="004C6A98" w:rsidP="004C6A98">
      <w:pPr>
        <w:rPr>
          <w:b/>
          <w:sz w:val="26"/>
          <w:szCs w:val="26"/>
        </w:rPr>
      </w:pPr>
    </w:p>
    <w:p w:rsidR="004C6A98" w:rsidRDefault="004C6A98" w:rsidP="004C6A98">
      <w:pPr>
        <w:rPr>
          <w:b/>
          <w:sz w:val="26"/>
          <w:szCs w:val="26"/>
        </w:rPr>
      </w:pPr>
    </w:p>
    <w:p w:rsidR="004C6A98" w:rsidRDefault="004C6A98" w:rsidP="004C6A98">
      <w:pPr>
        <w:rPr>
          <w:b/>
          <w:sz w:val="26"/>
          <w:szCs w:val="26"/>
        </w:rPr>
      </w:pPr>
    </w:p>
    <w:p w:rsidR="004C6A98" w:rsidRDefault="004C6A98" w:rsidP="004C6A98">
      <w:pPr>
        <w:rPr>
          <w:b/>
          <w:sz w:val="26"/>
          <w:szCs w:val="26"/>
        </w:rPr>
      </w:pPr>
    </w:p>
    <w:p w:rsidR="004C6A98" w:rsidRDefault="004C6A98" w:rsidP="004C6A98">
      <w:pPr>
        <w:rPr>
          <w:b/>
          <w:sz w:val="26"/>
          <w:szCs w:val="26"/>
        </w:rPr>
      </w:pPr>
    </w:p>
    <w:p w:rsidR="004C6A98" w:rsidRDefault="004C6A98" w:rsidP="004C6A98">
      <w:pPr>
        <w:rPr>
          <w:b/>
          <w:sz w:val="26"/>
          <w:szCs w:val="26"/>
        </w:rPr>
      </w:pPr>
    </w:p>
    <w:p w:rsidR="004C6A98" w:rsidRDefault="004C6A98" w:rsidP="004C6A98">
      <w:pPr>
        <w:rPr>
          <w:b/>
          <w:sz w:val="26"/>
          <w:szCs w:val="26"/>
        </w:rPr>
      </w:pPr>
    </w:p>
    <w:p w:rsidR="004C6A98" w:rsidRDefault="004C6A98" w:rsidP="004C6A98">
      <w:pPr>
        <w:rPr>
          <w:b/>
          <w:sz w:val="26"/>
          <w:szCs w:val="26"/>
        </w:rPr>
      </w:pPr>
    </w:p>
    <w:p w:rsidR="004C6A98" w:rsidRDefault="004C6A98" w:rsidP="004C6A98">
      <w:pPr>
        <w:rPr>
          <w:b/>
          <w:sz w:val="26"/>
          <w:szCs w:val="26"/>
        </w:rPr>
      </w:pPr>
    </w:p>
    <w:p w:rsidR="004C6A98" w:rsidRDefault="004C6A98" w:rsidP="004C6A98">
      <w:pPr>
        <w:rPr>
          <w:b/>
          <w:sz w:val="26"/>
          <w:szCs w:val="26"/>
        </w:rPr>
      </w:pPr>
    </w:p>
    <w:sectPr w:rsidR="004C6A98" w:rsidSect="005119AC">
      <w:headerReference w:type="even" r:id="rId32"/>
      <w:headerReference w:type="default" r:id="rId33"/>
      <w:footerReference w:type="default" r:id="rId34"/>
      <w:footerReference w:type="first" r:id="rId35"/>
      <w:type w:val="continuous"/>
      <w:pgSz w:w="11907" w:h="16840" w:code="9"/>
      <w:pgMar w:top="567" w:right="567" w:bottom="1418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54" w:rsidRDefault="00380E54">
      <w:r>
        <w:separator/>
      </w:r>
    </w:p>
  </w:endnote>
  <w:endnote w:type="continuationSeparator" w:id="0">
    <w:p w:rsidR="00380E54" w:rsidRDefault="0038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3E" w:rsidRDefault="0087653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3E" w:rsidRDefault="0087653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3E" w:rsidRDefault="0087653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3E" w:rsidRDefault="0087653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54" w:rsidRDefault="00380E54">
      <w:r>
        <w:separator/>
      </w:r>
    </w:p>
  </w:footnote>
  <w:footnote w:type="continuationSeparator" w:id="0">
    <w:p w:rsidR="00380E54" w:rsidRDefault="0038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3E" w:rsidRDefault="0087653E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7653E" w:rsidRDefault="008765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3E" w:rsidRDefault="0087653E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36FAF">
      <w:rPr>
        <w:rStyle w:val="af0"/>
        <w:noProof/>
      </w:rPr>
      <w:t>2</w:t>
    </w:r>
    <w:r>
      <w:rPr>
        <w:rStyle w:val="af0"/>
      </w:rPr>
      <w:fldChar w:fldCharType="end"/>
    </w:r>
  </w:p>
  <w:p w:rsidR="0087653E" w:rsidRDefault="008765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3E" w:rsidRDefault="0087653E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7653E" w:rsidRDefault="0087653E">
    <w:pPr>
      <w:pStyle w:val="a4"/>
    </w:pPr>
  </w:p>
  <w:p w:rsidR="0087653E" w:rsidRDefault="0087653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3E" w:rsidRDefault="0087653E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712C4">
      <w:rPr>
        <w:rStyle w:val="af0"/>
        <w:noProof/>
      </w:rPr>
      <w:t>16</w:t>
    </w:r>
    <w:r>
      <w:rPr>
        <w:rStyle w:val="af0"/>
      </w:rPr>
      <w:fldChar w:fldCharType="end"/>
    </w:r>
  </w:p>
  <w:p w:rsidR="0087653E" w:rsidRDefault="0087653E">
    <w:pPr>
      <w:pStyle w:val="a4"/>
    </w:pPr>
  </w:p>
  <w:p w:rsidR="0087653E" w:rsidRDefault="008765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2E89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B1D4DF9"/>
    <w:multiLevelType w:val="hybridMultilevel"/>
    <w:tmpl w:val="D81E7F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B2"/>
    <w:rsid w:val="00000A04"/>
    <w:rsid w:val="00016147"/>
    <w:rsid w:val="000174CD"/>
    <w:rsid w:val="000274F8"/>
    <w:rsid w:val="00031EB5"/>
    <w:rsid w:val="000320E4"/>
    <w:rsid w:val="00035FE1"/>
    <w:rsid w:val="00062DC7"/>
    <w:rsid w:val="0007358C"/>
    <w:rsid w:val="00074874"/>
    <w:rsid w:val="000815FB"/>
    <w:rsid w:val="00086298"/>
    <w:rsid w:val="000A1018"/>
    <w:rsid w:val="000A1249"/>
    <w:rsid w:val="000B5A15"/>
    <w:rsid w:val="000B79C4"/>
    <w:rsid w:val="000C0788"/>
    <w:rsid w:val="000C75AA"/>
    <w:rsid w:val="000D3FD2"/>
    <w:rsid w:val="000F2BB3"/>
    <w:rsid w:val="000F529A"/>
    <w:rsid w:val="00107448"/>
    <w:rsid w:val="00130D03"/>
    <w:rsid w:val="00134EE7"/>
    <w:rsid w:val="00136C19"/>
    <w:rsid w:val="00141C6F"/>
    <w:rsid w:val="001450B8"/>
    <w:rsid w:val="001617A8"/>
    <w:rsid w:val="00181B90"/>
    <w:rsid w:val="00191FB7"/>
    <w:rsid w:val="001A7249"/>
    <w:rsid w:val="001B1C01"/>
    <w:rsid w:val="001B46BB"/>
    <w:rsid w:val="001D1569"/>
    <w:rsid w:val="001E1269"/>
    <w:rsid w:val="00207F16"/>
    <w:rsid w:val="00224B55"/>
    <w:rsid w:val="00245A42"/>
    <w:rsid w:val="0024612D"/>
    <w:rsid w:val="0025393C"/>
    <w:rsid w:val="00263A06"/>
    <w:rsid w:val="00265FC9"/>
    <w:rsid w:val="00267E1A"/>
    <w:rsid w:val="00275E5C"/>
    <w:rsid w:val="00276B88"/>
    <w:rsid w:val="0028108D"/>
    <w:rsid w:val="0028655A"/>
    <w:rsid w:val="00290178"/>
    <w:rsid w:val="0029441D"/>
    <w:rsid w:val="00296455"/>
    <w:rsid w:val="002A1714"/>
    <w:rsid w:val="002A72CD"/>
    <w:rsid w:val="002E0EAA"/>
    <w:rsid w:val="002E36B2"/>
    <w:rsid w:val="002E7718"/>
    <w:rsid w:val="002F18AA"/>
    <w:rsid w:val="002F40EB"/>
    <w:rsid w:val="003028C9"/>
    <w:rsid w:val="003164E3"/>
    <w:rsid w:val="00324D80"/>
    <w:rsid w:val="00327112"/>
    <w:rsid w:val="00327776"/>
    <w:rsid w:val="003411D6"/>
    <w:rsid w:val="00352756"/>
    <w:rsid w:val="00353DEB"/>
    <w:rsid w:val="00363947"/>
    <w:rsid w:val="00364A75"/>
    <w:rsid w:val="003807C0"/>
    <w:rsid w:val="00380E54"/>
    <w:rsid w:val="0039153D"/>
    <w:rsid w:val="003964D8"/>
    <w:rsid w:val="003A500C"/>
    <w:rsid w:val="003B3570"/>
    <w:rsid w:val="003C6305"/>
    <w:rsid w:val="003D3930"/>
    <w:rsid w:val="003D6E14"/>
    <w:rsid w:val="003E5046"/>
    <w:rsid w:val="003E51BD"/>
    <w:rsid w:val="003F6771"/>
    <w:rsid w:val="00400584"/>
    <w:rsid w:val="00414FFB"/>
    <w:rsid w:val="004256D2"/>
    <w:rsid w:val="00431F3F"/>
    <w:rsid w:val="00437543"/>
    <w:rsid w:val="00444641"/>
    <w:rsid w:val="004448E6"/>
    <w:rsid w:val="00480EE7"/>
    <w:rsid w:val="00482187"/>
    <w:rsid w:val="00486196"/>
    <w:rsid w:val="00496F6C"/>
    <w:rsid w:val="004A29D1"/>
    <w:rsid w:val="004A7743"/>
    <w:rsid w:val="004C1A9C"/>
    <w:rsid w:val="004C6A98"/>
    <w:rsid w:val="004C7155"/>
    <w:rsid w:val="004D114F"/>
    <w:rsid w:val="004F2FC7"/>
    <w:rsid w:val="004F68BF"/>
    <w:rsid w:val="005119AC"/>
    <w:rsid w:val="00513B6C"/>
    <w:rsid w:val="00520060"/>
    <w:rsid w:val="0053299D"/>
    <w:rsid w:val="00534011"/>
    <w:rsid w:val="00534155"/>
    <w:rsid w:val="005359B7"/>
    <w:rsid w:val="0053612B"/>
    <w:rsid w:val="00536848"/>
    <w:rsid w:val="005438E0"/>
    <w:rsid w:val="00546543"/>
    <w:rsid w:val="00546912"/>
    <w:rsid w:val="00550359"/>
    <w:rsid w:val="005505FE"/>
    <w:rsid w:val="00552259"/>
    <w:rsid w:val="00552ADF"/>
    <w:rsid w:val="00574BBB"/>
    <w:rsid w:val="005809AA"/>
    <w:rsid w:val="00585691"/>
    <w:rsid w:val="0059094B"/>
    <w:rsid w:val="005B3A05"/>
    <w:rsid w:val="005C5C8B"/>
    <w:rsid w:val="005C71EA"/>
    <w:rsid w:val="005F5CD6"/>
    <w:rsid w:val="00612638"/>
    <w:rsid w:val="00614766"/>
    <w:rsid w:val="00627B57"/>
    <w:rsid w:val="006333E0"/>
    <w:rsid w:val="00662BCA"/>
    <w:rsid w:val="006712C4"/>
    <w:rsid w:val="00677A4A"/>
    <w:rsid w:val="006A11F5"/>
    <w:rsid w:val="006A494A"/>
    <w:rsid w:val="006A5D55"/>
    <w:rsid w:val="006B4A6F"/>
    <w:rsid w:val="006B5D1D"/>
    <w:rsid w:val="006C01BE"/>
    <w:rsid w:val="006C1822"/>
    <w:rsid w:val="006D443E"/>
    <w:rsid w:val="006D6DEA"/>
    <w:rsid w:val="006F4989"/>
    <w:rsid w:val="00703B40"/>
    <w:rsid w:val="0073542C"/>
    <w:rsid w:val="00736B92"/>
    <w:rsid w:val="00753951"/>
    <w:rsid w:val="007550CD"/>
    <w:rsid w:val="007553BF"/>
    <w:rsid w:val="00761D5E"/>
    <w:rsid w:val="007902D6"/>
    <w:rsid w:val="007953B2"/>
    <w:rsid w:val="007A5D49"/>
    <w:rsid w:val="007A724D"/>
    <w:rsid w:val="007E5F58"/>
    <w:rsid w:val="007E7997"/>
    <w:rsid w:val="007F3E82"/>
    <w:rsid w:val="007F6CDF"/>
    <w:rsid w:val="00800AEC"/>
    <w:rsid w:val="00855723"/>
    <w:rsid w:val="00861BE3"/>
    <w:rsid w:val="00871109"/>
    <w:rsid w:val="00875736"/>
    <w:rsid w:val="0087653E"/>
    <w:rsid w:val="008A300E"/>
    <w:rsid w:val="008B1E22"/>
    <w:rsid w:val="008C290A"/>
    <w:rsid w:val="008C41D1"/>
    <w:rsid w:val="008E0D07"/>
    <w:rsid w:val="008E350C"/>
    <w:rsid w:val="008E5874"/>
    <w:rsid w:val="0090439A"/>
    <w:rsid w:val="009252F4"/>
    <w:rsid w:val="009352CD"/>
    <w:rsid w:val="00946A6E"/>
    <w:rsid w:val="00947FFE"/>
    <w:rsid w:val="00955202"/>
    <w:rsid w:val="00962335"/>
    <w:rsid w:val="00964E02"/>
    <w:rsid w:val="009713CD"/>
    <w:rsid w:val="00973EE1"/>
    <w:rsid w:val="00975B62"/>
    <w:rsid w:val="00980D02"/>
    <w:rsid w:val="00983927"/>
    <w:rsid w:val="009A6B7C"/>
    <w:rsid w:val="009B67B1"/>
    <w:rsid w:val="009C4561"/>
    <w:rsid w:val="009C646B"/>
    <w:rsid w:val="009D34A4"/>
    <w:rsid w:val="009E48FD"/>
    <w:rsid w:val="009E5B73"/>
    <w:rsid w:val="009E71E4"/>
    <w:rsid w:val="009F6A17"/>
    <w:rsid w:val="009F714F"/>
    <w:rsid w:val="00A00983"/>
    <w:rsid w:val="00A1521E"/>
    <w:rsid w:val="00A20CAB"/>
    <w:rsid w:val="00A2614A"/>
    <w:rsid w:val="00A27956"/>
    <w:rsid w:val="00A309DD"/>
    <w:rsid w:val="00A65535"/>
    <w:rsid w:val="00A7019E"/>
    <w:rsid w:val="00A70C8D"/>
    <w:rsid w:val="00A84E1C"/>
    <w:rsid w:val="00A84E3A"/>
    <w:rsid w:val="00A90EF6"/>
    <w:rsid w:val="00A953B4"/>
    <w:rsid w:val="00AA0641"/>
    <w:rsid w:val="00AA1A18"/>
    <w:rsid w:val="00AA634E"/>
    <w:rsid w:val="00AB0557"/>
    <w:rsid w:val="00AB12EE"/>
    <w:rsid w:val="00AB4978"/>
    <w:rsid w:val="00AB61AD"/>
    <w:rsid w:val="00AD0E59"/>
    <w:rsid w:val="00AD74CD"/>
    <w:rsid w:val="00AE15E4"/>
    <w:rsid w:val="00AE7755"/>
    <w:rsid w:val="00AF44D5"/>
    <w:rsid w:val="00B0103C"/>
    <w:rsid w:val="00B02383"/>
    <w:rsid w:val="00B0355C"/>
    <w:rsid w:val="00B12253"/>
    <w:rsid w:val="00B15FBE"/>
    <w:rsid w:val="00B17C1C"/>
    <w:rsid w:val="00B17F20"/>
    <w:rsid w:val="00B3245F"/>
    <w:rsid w:val="00B37B80"/>
    <w:rsid w:val="00B53C28"/>
    <w:rsid w:val="00B56CAC"/>
    <w:rsid w:val="00B62636"/>
    <w:rsid w:val="00BC133D"/>
    <w:rsid w:val="00BC70EC"/>
    <w:rsid w:val="00BE582E"/>
    <w:rsid w:val="00BF0214"/>
    <w:rsid w:val="00C07D49"/>
    <w:rsid w:val="00C11CD6"/>
    <w:rsid w:val="00C160E0"/>
    <w:rsid w:val="00C23A39"/>
    <w:rsid w:val="00C32959"/>
    <w:rsid w:val="00C36FAF"/>
    <w:rsid w:val="00C40245"/>
    <w:rsid w:val="00C4253C"/>
    <w:rsid w:val="00C45ED8"/>
    <w:rsid w:val="00C76D98"/>
    <w:rsid w:val="00C814D7"/>
    <w:rsid w:val="00C9360A"/>
    <w:rsid w:val="00C97BDE"/>
    <w:rsid w:val="00CB0CD4"/>
    <w:rsid w:val="00CC7AC2"/>
    <w:rsid w:val="00CD1099"/>
    <w:rsid w:val="00CF5D73"/>
    <w:rsid w:val="00D06775"/>
    <w:rsid w:val="00D31602"/>
    <w:rsid w:val="00D51DC3"/>
    <w:rsid w:val="00D6096E"/>
    <w:rsid w:val="00D712A8"/>
    <w:rsid w:val="00D75A81"/>
    <w:rsid w:val="00D867B0"/>
    <w:rsid w:val="00D91EF2"/>
    <w:rsid w:val="00D945F6"/>
    <w:rsid w:val="00DA24F6"/>
    <w:rsid w:val="00DB0FC1"/>
    <w:rsid w:val="00DB3748"/>
    <w:rsid w:val="00DB5547"/>
    <w:rsid w:val="00DC19AC"/>
    <w:rsid w:val="00DC7EF1"/>
    <w:rsid w:val="00DD7CED"/>
    <w:rsid w:val="00DF4430"/>
    <w:rsid w:val="00E246F5"/>
    <w:rsid w:val="00E25B94"/>
    <w:rsid w:val="00E320FD"/>
    <w:rsid w:val="00E45DAF"/>
    <w:rsid w:val="00E46511"/>
    <w:rsid w:val="00E614D0"/>
    <w:rsid w:val="00E61FEB"/>
    <w:rsid w:val="00E8211E"/>
    <w:rsid w:val="00E9621F"/>
    <w:rsid w:val="00EB400D"/>
    <w:rsid w:val="00EB48E6"/>
    <w:rsid w:val="00EB7BB6"/>
    <w:rsid w:val="00EC6309"/>
    <w:rsid w:val="00EC6BCD"/>
    <w:rsid w:val="00F03D2B"/>
    <w:rsid w:val="00F10BDB"/>
    <w:rsid w:val="00F11613"/>
    <w:rsid w:val="00F34240"/>
    <w:rsid w:val="00F46037"/>
    <w:rsid w:val="00F57740"/>
    <w:rsid w:val="00F919B8"/>
    <w:rsid w:val="00F9543C"/>
    <w:rsid w:val="00FA0792"/>
    <w:rsid w:val="00FA45EB"/>
    <w:rsid w:val="00FA578D"/>
    <w:rsid w:val="00FC05E2"/>
    <w:rsid w:val="00FC0FB8"/>
    <w:rsid w:val="00FC0FBD"/>
    <w:rsid w:val="00FC50FC"/>
    <w:rsid w:val="00FD415B"/>
    <w:rsid w:val="00FD69C6"/>
    <w:rsid w:val="00FE5574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4F6"/>
    <w:rPr>
      <w:sz w:val="28"/>
    </w:rPr>
  </w:style>
  <w:style w:type="paragraph" w:styleId="3">
    <w:name w:val="heading 3"/>
    <w:basedOn w:val="a0"/>
    <w:next w:val="a0"/>
    <w:link w:val="30"/>
    <w:qFormat/>
    <w:rsid w:val="003D6E14"/>
    <w:pPr>
      <w:keepNext/>
      <w:numPr>
        <w:ilvl w:val="2"/>
        <w:numId w:val="1"/>
      </w:numPr>
      <w:suppressAutoHyphens/>
      <w:ind w:left="709"/>
      <w:outlineLvl w:val="2"/>
    </w:pPr>
    <w:rPr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6">
    <w:name w:val="Заголовок к тексту"/>
    <w:basedOn w:val="a0"/>
    <w:next w:val="a7"/>
    <w:rsid w:val="00DA24F6"/>
    <w:pPr>
      <w:suppressAutoHyphens/>
      <w:spacing w:after="480" w:line="240" w:lineRule="exact"/>
    </w:pPr>
    <w:rPr>
      <w:b/>
    </w:rPr>
  </w:style>
  <w:style w:type="paragraph" w:styleId="a7">
    <w:name w:val="Body Text"/>
    <w:basedOn w:val="a0"/>
    <w:link w:val="a8"/>
    <w:rsid w:val="00DA24F6"/>
    <w:pPr>
      <w:spacing w:line="360" w:lineRule="exact"/>
      <w:ind w:firstLine="720"/>
      <w:jc w:val="both"/>
    </w:pPr>
  </w:style>
  <w:style w:type="paragraph" w:customStyle="1" w:styleId="a9">
    <w:name w:val="Исполнитель"/>
    <w:basedOn w:val="a7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footer"/>
    <w:basedOn w:val="a0"/>
    <w:link w:val="ab"/>
    <w:rsid w:val="00DA24F6"/>
    <w:pPr>
      <w:suppressAutoHyphens/>
    </w:pPr>
    <w:rPr>
      <w:sz w:val="20"/>
    </w:rPr>
  </w:style>
  <w:style w:type="paragraph" w:styleId="ac">
    <w:name w:val="Signature"/>
    <w:basedOn w:val="a0"/>
    <w:next w:val="a7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d">
    <w:name w:val="Приложение"/>
    <w:basedOn w:val="a7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e">
    <w:name w:val="Адресат"/>
    <w:basedOn w:val="a0"/>
    <w:rsid w:val="00DA24F6"/>
    <w:pPr>
      <w:suppressAutoHyphens/>
      <w:spacing w:line="240" w:lineRule="exact"/>
    </w:pPr>
  </w:style>
  <w:style w:type="paragraph" w:customStyle="1" w:styleId="af">
    <w:name w:val="Подпись на  бланке должностного лица"/>
    <w:basedOn w:val="a0"/>
    <w:next w:val="a7"/>
    <w:rsid w:val="00DA24F6"/>
    <w:pPr>
      <w:spacing w:before="480" w:line="240" w:lineRule="exact"/>
      <w:ind w:left="7088"/>
    </w:pPr>
  </w:style>
  <w:style w:type="character" w:styleId="af0">
    <w:name w:val="page number"/>
    <w:basedOn w:val="a1"/>
    <w:rsid w:val="00DA24F6"/>
  </w:style>
  <w:style w:type="paragraph" w:styleId="af1">
    <w:name w:val="Balloon Text"/>
    <w:basedOn w:val="a0"/>
    <w:semiHidden/>
    <w:rsid w:val="007E5F5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link w:val="a4"/>
    <w:rsid w:val="003F6771"/>
    <w:rPr>
      <w:sz w:val="28"/>
    </w:rPr>
  </w:style>
  <w:style w:type="character" w:customStyle="1" w:styleId="ab">
    <w:name w:val="Нижний колонтитул Знак"/>
    <w:basedOn w:val="a1"/>
    <w:link w:val="aa"/>
    <w:rsid w:val="003F6771"/>
  </w:style>
  <w:style w:type="table" w:styleId="af2">
    <w:name w:val="Table Grid"/>
    <w:basedOn w:val="a2"/>
    <w:rsid w:val="003F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3F67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F67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0"/>
    <w:link w:val="HTML0"/>
    <w:uiPriority w:val="99"/>
    <w:unhideWhenUsed/>
    <w:rsid w:val="003F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3F6771"/>
    <w:rPr>
      <w:rFonts w:ascii="Courier New" w:hAnsi="Courier New" w:cs="Courier New"/>
    </w:rPr>
  </w:style>
  <w:style w:type="character" w:styleId="af3">
    <w:name w:val="Hyperlink"/>
    <w:basedOn w:val="a1"/>
    <w:unhideWhenUsed/>
    <w:rsid w:val="006B4A6F"/>
    <w:rPr>
      <w:color w:val="0000FF"/>
      <w:u w:val="single"/>
    </w:rPr>
  </w:style>
  <w:style w:type="paragraph" w:styleId="af4">
    <w:name w:val="endnote text"/>
    <w:basedOn w:val="a0"/>
    <w:link w:val="af5"/>
    <w:semiHidden/>
    <w:unhideWhenUsed/>
    <w:rsid w:val="008C290A"/>
    <w:rPr>
      <w:sz w:val="20"/>
    </w:rPr>
  </w:style>
  <w:style w:type="character" w:customStyle="1" w:styleId="af5">
    <w:name w:val="Текст концевой сноски Знак"/>
    <w:basedOn w:val="a1"/>
    <w:link w:val="af4"/>
    <w:semiHidden/>
    <w:rsid w:val="008C290A"/>
  </w:style>
  <w:style w:type="character" w:styleId="af6">
    <w:name w:val="endnote reference"/>
    <w:basedOn w:val="a1"/>
    <w:semiHidden/>
    <w:unhideWhenUsed/>
    <w:rsid w:val="008C290A"/>
    <w:rPr>
      <w:vertAlign w:val="superscript"/>
    </w:rPr>
  </w:style>
  <w:style w:type="character" w:customStyle="1" w:styleId="30">
    <w:name w:val="Заголовок 3 Знак"/>
    <w:basedOn w:val="a1"/>
    <w:link w:val="3"/>
    <w:rsid w:val="003D6E14"/>
    <w:rPr>
      <w:kern w:val="1"/>
      <w:sz w:val="24"/>
      <w:lang w:eastAsia="ar-SA"/>
    </w:rPr>
  </w:style>
  <w:style w:type="character" w:customStyle="1" w:styleId="defaultlabelstyle1">
    <w:name w:val="defaultlabelstyle1"/>
    <w:rsid w:val="003D6E14"/>
    <w:rPr>
      <w:rFonts w:ascii="Trebuchet MS" w:hAnsi="Trebuchet MS" w:hint="default"/>
      <w:color w:val="333333"/>
    </w:rPr>
  </w:style>
  <w:style w:type="paragraph" w:customStyle="1" w:styleId="31">
    <w:name w:val="Основной текст с отступом 3*"/>
    <w:basedOn w:val="a0"/>
    <w:rsid w:val="003D6E14"/>
    <w:pPr>
      <w:suppressAutoHyphens/>
      <w:ind w:left="-709"/>
      <w:jc w:val="both"/>
    </w:pPr>
    <w:rPr>
      <w:color w:val="000000"/>
      <w:kern w:val="1"/>
      <w:sz w:val="24"/>
      <w:lang w:eastAsia="ar-SA"/>
    </w:rPr>
  </w:style>
  <w:style w:type="paragraph" w:customStyle="1" w:styleId="21">
    <w:name w:val="Основной текст 21"/>
    <w:basedOn w:val="a0"/>
    <w:rsid w:val="0087653E"/>
    <w:pPr>
      <w:suppressAutoHyphens/>
      <w:jc w:val="both"/>
    </w:pPr>
    <w:rPr>
      <w:kern w:val="1"/>
      <w:sz w:val="24"/>
      <w:lang w:eastAsia="ar-SA"/>
    </w:rPr>
  </w:style>
  <w:style w:type="paragraph" w:styleId="af7">
    <w:name w:val="Body Text Indent"/>
    <w:basedOn w:val="a0"/>
    <w:link w:val="af8"/>
    <w:rsid w:val="0087653E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87653E"/>
    <w:rPr>
      <w:sz w:val="28"/>
    </w:rPr>
  </w:style>
  <w:style w:type="paragraph" w:styleId="a">
    <w:name w:val="List Bullet"/>
    <w:basedOn w:val="a0"/>
    <w:unhideWhenUsed/>
    <w:rsid w:val="00A27956"/>
    <w:pPr>
      <w:numPr>
        <w:numId w:val="3"/>
      </w:numPr>
      <w:contextualSpacing/>
    </w:pPr>
  </w:style>
  <w:style w:type="character" w:customStyle="1" w:styleId="a8">
    <w:name w:val="Основной текст Знак"/>
    <w:basedOn w:val="a1"/>
    <w:link w:val="a7"/>
    <w:rsid w:val="004C6A9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4F6"/>
    <w:rPr>
      <w:sz w:val="28"/>
    </w:rPr>
  </w:style>
  <w:style w:type="paragraph" w:styleId="3">
    <w:name w:val="heading 3"/>
    <w:basedOn w:val="a0"/>
    <w:next w:val="a0"/>
    <w:link w:val="30"/>
    <w:qFormat/>
    <w:rsid w:val="003D6E14"/>
    <w:pPr>
      <w:keepNext/>
      <w:numPr>
        <w:ilvl w:val="2"/>
        <w:numId w:val="1"/>
      </w:numPr>
      <w:suppressAutoHyphens/>
      <w:ind w:left="709"/>
      <w:outlineLvl w:val="2"/>
    </w:pPr>
    <w:rPr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6">
    <w:name w:val="Заголовок к тексту"/>
    <w:basedOn w:val="a0"/>
    <w:next w:val="a7"/>
    <w:rsid w:val="00DA24F6"/>
    <w:pPr>
      <w:suppressAutoHyphens/>
      <w:spacing w:after="480" w:line="240" w:lineRule="exact"/>
    </w:pPr>
    <w:rPr>
      <w:b/>
    </w:rPr>
  </w:style>
  <w:style w:type="paragraph" w:styleId="a7">
    <w:name w:val="Body Text"/>
    <w:basedOn w:val="a0"/>
    <w:link w:val="a8"/>
    <w:rsid w:val="00DA24F6"/>
    <w:pPr>
      <w:spacing w:line="360" w:lineRule="exact"/>
      <w:ind w:firstLine="720"/>
      <w:jc w:val="both"/>
    </w:pPr>
  </w:style>
  <w:style w:type="paragraph" w:customStyle="1" w:styleId="a9">
    <w:name w:val="Исполнитель"/>
    <w:basedOn w:val="a7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footer"/>
    <w:basedOn w:val="a0"/>
    <w:link w:val="ab"/>
    <w:rsid w:val="00DA24F6"/>
    <w:pPr>
      <w:suppressAutoHyphens/>
    </w:pPr>
    <w:rPr>
      <w:sz w:val="20"/>
    </w:rPr>
  </w:style>
  <w:style w:type="paragraph" w:styleId="ac">
    <w:name w:val="Signature"/>
    <w:basedOn w:val="a0"/>
    <w:next w:val="a7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d">
    <w:name w:val="Приложение"/>
    <w:basedOn w:val="a7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e">
    <w:name w:val="Адресат"/>
    <w:basedOn w:val="a0"/>
    <w:rsid w:val="00DA24F6"/>
    <w:pPr>
      <w:suppressAutoHyphens/>
      <w:spacing w:line="240" w:lineRule="exact"/>
    </w:pPr>
  </w:style>
  <w:style w:type="paragraph" w:customStyle="1" w:styleId="af">
    <w:name w:val="Подпись на  бланке должностного лица"/>
    <w:basedOn w:val="a0"/>
    <w:next w:val="a7"/>
    <w:rsid w:val="00DA24F6"/>
    <w:pPr>
      <w:spacing w:before="480" w:line="240" w:lineRule="exact"/>
      <w:ind w:left="7088"/>
    </w:pPr>
  </w:style>
  <w:style w:type="character" w:styleId="af0">
    <w:name w:val="page number"/>
    <w:basedOn w:val="a1"/>
    <w:rsid w:val="00DA24F6"/>
  </w:style>
  <w:style w:type="paragraph" w:styleId="af1">
    <w:name w:val="Balloon Text"/>
    <w:basedOn w:val="a0"/>
    <w:semiHidden/>
    <w:rsid w:val="007E5F5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link w:val="a4"/>
    <w:rsid w:val="003F6771"/>
    <w:rPr>
      <w:sz w:val="28"/>
    </w:rPr>
  </w:style>
  <w:style w:type="character" w:customStyle="1" w:styleId="ab">
    <w:name w:val="Нижний колонтитул Знак"/>
    <w:basedOn w:val="a1"/>
    <w:link w:val="aa"/>
    <w:rsid w:val="003F6771"/>
  </w:style>
  <w:style w:type="table" w:styleId="af2">
    <w:name w:val="Table Grid"/>
    <w:basedOn w:val="a2"/>
    <w:rsid w:val="003F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3F67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F67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0"/>
    <w:link w:val="HTML0"/>
    <w:uiPriority w:val="99"/>
    <w:unhideWhenUsed/>
    <w:rsid w:val="003F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3F6771"/>
    <w:rPr>
      <w:rFonts w:ascii="Courier New" w:hAnsi="Courier New" w:cs="Courier New"/>
    </w:rPr>
  </w:style>
  <w:style w:type="character" w:styleId="af3">
    <w:name w:val="Hyperlink"/>
    <w:basedOn w:val="a1"/>
    <w:unhideWhenUsed/>
    <w:rsid w:val="006B4A6F"/>
    <w:rPr>
      <w:color w:val="0000FF"/>
      <w:u w:val="single"/>
    </w:rPr>
  </w:style>
  <w:style w:type="paragraph" w:styleId="af4">
    <w:name w:val="endnote text"/>
    <w:basedOn w:val="a0"/>
    <w:link w:val="af5"/>
    <w:semiHidden/>
    <w:unhideWhenUsed/>
    <w:rsid w:val="008C290A"/>
    <w:rPr>
      <w:sz w:val="20"/>
    </w:rPr>
  </w:style>
  <w:style w:type="character" w:customStyle="1" w:styleId="af5">
    <w:name w:val="Текст концевой сноски Знак"/>
    <w:basedOn w:val="a1"/>
    <w:link w:val="af4"/>
    <w:semiHidden/>
    <w:rsid w:val="008C290A"/>
  </w:style>
  <w:style w:type="character" w:styleId="af6">
    <w:name w:val="endnote reference"/>
    <w:basedOn w:val="a1"/>
    <w:semiHidden/>
    <w:unhideWhenUsed/>
    <w:rsid w:val="008C290A"/>
    <w:rPr>
      <w:vertAlign w:val="superscript"/>
    </w:rPr>
  </w:style>
  <w:style w:type="character" w:customStyle="1" w:styleId="30">
    <w:name w:val="Заголовок 3 Знак"/>
    <w:basedOn w:val="a1"/>
    <w:link w:val="3"/>
    <w:rsid w:val="003D6E14"/>
    <w:rPr>
      <w:kern w:val="1"/>
      <w:sz w:val="24"/>
      <w:lang w:eastAsia="ar-SA"/>
    </w:rPr>
  </w:style>
  <w:style w:type="character" w:customStyle="1" w:styleId="defaultlabelstyle1">
    <w:name w:val="defaultlabelstyle1"/>
    <w:rsid w:val="003D6E14"/>
    <w:rPr>
      <w:rFonts w:ascii="Trebuchet MS" w:hAnsi="Trebuchet MS" w:hint="default"/>
      <w:color w:val="333333"/>
    </w:rPr>
  </w:style>
  <w:style w:type="paragraph" w:customStyle="1" w:styleId="31">
    <w:name w:val="Основной текст с отступом 3*"/>
    <w:basedOn w:val="a0"/>
    <w:rsid w:val="003D6E14"/>
    <w:pPr>
      <w:suppressAutoHyphens/>
      <w:ind w:left="-709"/>
      <w:jc w:val="both"/>
    </w:pPr>
    <w:rPr>
      <w:color w:val="000000"/>
      <w:kern w:val="1"/>
      <w:sz w:val="24"/>
      <w:lang w:eastAsia="ar-SA"/>
    </w:rPr>
  </w:style>
  <w:style w:type="paragraph" w:customStyle="1" w:styleId="21">
    <w:name w:val="Основной текст 21"/>
    <w:basedOn w:val="a0"/>
    <w:rsid w:val="0087653E"/>
    <w:pPr>
      <w:suppressAutoHyphens/>
      <w:jc w:val="both"/>
    </w:pPr>
    <w:rPr>
      <w:kern w:val="1"/>
      <w:sz w:val="24"/>
      <w:lang w:eastAsia="ar-SA"/>
    </w:rPr>
  </w:style>
  <w:style w:type="paragraph" w:styleId="af7">
    <w:name w:val="Body Text Indent"/>
    <w:basedOn w:val="a0"/>
    <w:link w:val="af8"/>
    <w:rsid w:val="0087653E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87653E"/>
    <w:rPr>
      <w:sz w:val="28"/>
    </w:rPr>
  </w:style>
  <w:style w:type="paragraph" w:styleId="a">
    <w:name w:val="List Bullet"/>
    <w:basedOn w:val="a0"/>
    <w:unhideWhenUsed/>
    <w:rsid w:val="00A27956"/>
    <w:pPr>
      <w:numPr>
        <w:numId w:val="3"/>
      </w:numPr>
      <w:contextualSpacing/>
    </w:pPr>
  </w:style>
  <w:style w:type="character" w:customStyle="1" w:styleId="a8">
    <w:name w:val="Основной текст Знак"/>
    <w:basedOn w:val="a1"/>
    <w:link w:val="a7"/>
    <w:rsid w:val="004C6A9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1747&amp;date=17.02.2021&amp;dst=100600&amp;fld=134" TargetMode="External"/><Relationship Id="rId18" Type="http://schemas.openxmlformats.org/officeDocument/2006/relationships/hyperlink" Target="https://login.consultant.ru/link/?req=doc&amp;base=LAW&amp;n=372785&amp;date=17.02.2021&amp;dst=637&amp;fld=134" TargetMode="External"/><Relationship Id="rId26" Type="http://schemas.openxmlformats.org/officeDocument/2006/relationships/hyperlink" Target="https://login.consultant.ru/link/?req=doc&amp;base=LAW&amp;n=372785&amp;date=17.02.2021&amp;dst=691&amp;fld=134" TargetMode="External"/><Relationship Id="rId21" Type="http://schemas.openxmlformats.org/officeDocument/2006/relationships/hyperlink" Target="https://login.consultant.ru/link/?req=doc&amp;base=LAW&amp;n=189447&amp;date=17.02.2021&amp;dst=100124&amp;fld=134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base=LAW&amp;n=372785&amp;date=17.02.2021&amp;dst=691&amp;fld=134" TargetMode="External"/><Relationship Id="rId25" Type="http://schemas.openxmlformats.org/officeDocument/2006/relationships/hyperlink" Target="https://login.consultant.ru/link/?req=doc&amp;base=LAW&amp;n=370265&amp;date=17.02.2021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1747&amp;date=17.02.2021&amp;dst=100600&amp;fld=134" TargetMode="External"/><Relationship Id="rId20" Type="http://schemas.openxmlformats.org/officeDocument/2006/relationships/hyperlink" Target="https://login.consultant.ru/link/?req=doc&amp;base=LAW&amp;n=372785&amp;date=17.02.2021&amp;dst=641&amp;fld=134" TargetMode="External"/><Relationship Id="rId29" Type="http://schemas.openxmlformats.org/officeDocument/2006/relationships/hyperlink" Target="https://login.consultant.ru/link/?req=doc&amp;base=LAW&amp;n=372785&amp;date=17.02.2021&amp;dst=691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eq=doc&amp;base=LAW&amp;n=372785&amp;date=17.02.2021&amp;dst=691&amp;fld=134" TargetMode="External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71747&amp;date=17.02.2021&amp;dst=100600&amp;fld=134" TargetMode="External"/><Relationship Id="rId23" Type="http://schemas.openxmlformats.org/officeDocument/2006/relationships/hyperlink" Target="https://login.consultant.ru/link/?req=doc&amp;base=LAW&amp;n=372785&amp;date=17.02.2021&amp;dst=691&amp;fld=134" TargetMode="External"/><Relationship Id="rId28" Type="http://schemas.openxmlformats.org/officeDocument/2006/relationships/hyperlink" Target="https://login.consultant.ru/link/?req=doc&amp;base=LAW&amp;n=370265&amp;date=17.02.2021&amp;dst=101940&amp;fld=134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eq=doc&amp;base=LAW&amp;n=372785&amp;date=17.02.2021&amp;dst=639&amp;fld=134" TargetMode="External"/><Relationship Id="rId31" Type="http://schemas.openxmlformats.org/officeDocument/2006/relationships/hyperlink" Target="https://login.consultant.ru/link/?req=doc&amp;base=LAW&amp;n=372785&amp;date=17.02.2021&amp;dst=691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307451&amp;date=17.02.2021&amp;dst=4&amp;fld=134" TargetMode="External"/><Relationship Id="rId22" Type="http://schemas.openxmlformats.org/officeDocument/2006/relationships/hyperlink" Target="https://login.consultant.ru/link/?req=doc&amp;base=LAW&amp;n=372785&amp;date=17.02.2021&amp;dst=691&amp;fld=134" TargetMode="External"/><Relationship Id="rId27" Type="http://schemas.openxmlformats.org/officeDocument/2006/relationships/hyperlink" Target="https://login.consultant.ru/link/?req=doc&amp;base=LAW&amp;n=372785&amp;date=17.02.2021&amp;dst=691&amp;fld=134" TargetMode="External"/><Relationship Id="rId30" Type="http://schemas.openxmlformats.org/officeDocument/2006/relationships/hyperlink" Target="https://login.consultant.ru/link/?req=doc&amp;base=LAW&amp;n=372785&amp;date=17.02.2021&amp;dst=691&amp;fld=134" TargetMode="External"/><Relationship Id="rId35" Type="http://schemas.openxmlformats.org/officeDocument/2006/relationships/footer" Target="footer4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4;&#1043;&#1054;\&#1073;&#1083;&#1072;&#1085;&#1082;&#1080;\&#1096;&#1072;&#1073;&#1083;&#1086;&#1085;&#1099;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ED28-C7B9-40B0-A3AE-5F798541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</Template>
  <TotalTime>1</TotalTime>
  <Pages>1</Pages>
  <Words>6392</Words>
  <Characters>36437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Грива Елена Владимировна</cp:lastModifiedBy>
  <cp:revision>7</cp:revision>
  <cp:lastPrinted>2021-03-16T11:30:00Z</cp:lastPrinted>
  <dcterms:created xsi:type="dcterms:W3CDTF">2021-03-23T05:22:00Z</dcterms:created>
  <dcterms:modified xsi:type="dcterms:W3CDTF">2021-03-23T05:36:00Z</dcterms:modified>
</cp:coreProperties>
</file>