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F2EE" w14:textId="0BFCD1CF" w:rsidR="0051472B" w:rsidRPr="0051472B" w:rsidRDefault="0051472B" w:rsidP="0051472B">
      <w:pPr>
        <w:rPr>
          <w:sz w:val="6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FCC0EC" wp14:editId="4AD96732">
            <wp:simplePos x="0" y="0"/>
            <wp:positionH relativeFrom="column">
              <wp:posOffset>2824480</wp:posOffset>
            </wp:positionH>
            <wp:positionV relativeFrom="page">
              <wp:posOffset>306070</wp:posOffset>
            </wp:positionV>
            <wp:extent cx="476885" cy="725805"/>
            <wp:effectExtent l="0" t="0" r="0" b="0"/>
            <wp:wrapTopAndBottom/>
            <wp:docPr id="1" name="Рисунок 1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15C19" w14:textId="77777777" w:rsidR="0051472B" w:rsidRDefault="0051472B" w:rsidP="0051472B">
      <w:pPr>
        <w:spacing w:before="240"/>
        <w:ind w:right="-1"/>
        <w:jc w:val="center"/>
        <w:outlineLvl w:val="0"/>
        <w:rPr>
          <w:noProof/>
          <w:lang w:eastAsia="x-none"/>
        </w:rPr>
      </w:pPr>
      <w:r>
        <w:rPr>
          <w:noProof/>
          <w:lang w:eastAsia="x-none"/>
        </w:rPr>
        <w:t>ДУМА ДОБРЯНСКОГО ГОРОДСКОГО ОКРУГА</w:t>
      </w:r>
    </w:p>
    <w:p w14:paraId="6346D112" w14:textId="77777777" w:rsidR="0051472B" w:rsidRDefault="0051472B" w:rsidP="0051472B">
      <w:pPr>
        <w:ind w:right="-1"/>
        <w:jc w:val="center"/>
        <w:outlineLvl w:val="0"/>
        <w:rPr>
          <w:spacing w:val="58"/>
          <w:sz w:val="22"/>
          <w:lang w:eastAsia="x-none"/>
        </w:rPr>
      </w:pPr>
    </w:p>
    <w:p w14:paraId="2ECF7CE7" w14:textId="77777777" w:rsidR="0051472B" w:rsidRDefault="0051472B" w:rsidP="0051472B">
      <w:pPr>
        <w:ind w:right="425" w:firstLine="284"/>
        <w:jc w:val="center"/>
        <w:rPr>
          <w:b/>
          <w:sz w:val="36"/>
          <w:lang w:eastAsia="x-none"/>
        </w:rPr>
      </w:pPr>
      <w:r>
        <w:rPr>
          <w:b/>
          <w:sz w:val="36"/>
          <w:lang w:val="x-none" w:eastAsia="x-none"/>
        </w:rPr>
        <w:t>РЕШЕНИЕ</w:t>
      </w:r>
    </w:p>
    <w:p w14:paraId="68F780D5" w14:textId="77777777" w:rsidR="0051472B" w:rsidRDefault="0051472B" w:rsidP="0051472B">
      <w:pPr>
        <w:jc w:val="center"/>
        <w:rPr>
          <w:sz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571"/>
      </w:tblGrid>
      <w:tr w:rsidR="0051472B" w14:paraId="6F2EDE6E" w14:textId="77777777" w:rsidTr="00CA4E44">
        <w:tc>
          <w:tcPr>
            <w:tcW w:w="9571" w:type="dxa"/>
          </w:tcPr>
          <w:p w14:paraId="7A166030" w14:textId="77777777" w:rsidR="0051472B" w:rsidRDefault="0051472B" w:rsidP="00CA4E44">
            <w:pPr>
              <w:ind w:left="5670"/>
              <w:rPr>
                <w:szCs w:val="28"/>
              </w:rPr>
            </w:pPr>
            <w:r>
              <w:rPr>
                <w:szCs w:val="28"/>
              </w:rPr>
              <w:t xml:space="preserve">Принято Думой Добрянского городского округа </w:t>
            </w:r>
          </w:p>
          <w:p w14:paraId="47751875" w14:textId="77777777" w:rsidR="0051472B" w:rsidRDefault="0051472B" w:rsidP="00CA4E44">
            <w:pPr>
              <w:rPr>
                <w:b/>
                <w:szCs w:val="28"/>
              </w:rPr>
            </w:pPr>
          </w:p>
          <w:p w14:paraId="723826A1" w14:textId="7D784EC7" w:rsidR="0051472B" w:rsidRDefault="0051472B" w:rsidP="00CA4E44">
            <w:pPr>
              <w:rPr>
                <w:b/>
                <w:sz w:val="22"/>
              </w:rPr>
            </w:pPr>
            <w:r>
              <w:rPr>
                <w:b/>
                <w:szCs w:val="28"/>
              </w:rPr>
              <w:t>15.06.2021                                                                                                        № 462</w:t>
            </w:r>
          </w:p>
        </w:tc>
      </w:tr>
    </w:tbl>
    <w:p w14:paraId="74180A2F" w14:textId="77777777" w:rsidR="0051472B" w:rsidRPr="004009FB" w:rsidRDefault="0051472B" w:rsidP="0051472B"/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819C1" w:rsidRPr="0051472B" w14:paraId="5B408F71" w14:textId="77777777" w:rsidTr="004A001C">
        <w:tc>
          <w:tcPr>
            <w:tcW w:w="9571" w:type="dxa"/>
          </w:tcPr>
          <w:p w14:paraId="344F24B9" w14:textId="77777777" w:rsidR="00E819C1" w:rsidRPr="0051472B" w:rsidRDefault="00E819C1" w:rsidP="0051472B">
            <w:pPr>
              <w:rPr>
                <w:b/>
                <w:szCs w:val="28"/>
              </w:rPr>
            </w:pPr>
          </w:p>
        </w:tc>
      </w:tr>
    </w:tbl>
    <w:p w14:paraId="56CBD1C5" w14:textId="10D9BEB8" w:rsidR="00E819C1" w:rsidRPr="0051472B" w:rsidRDefault="00E819C1" w:rsidP="00D73A3D">
      <w:pPr>
        <w:suppressAutoHyphens/>
        <w:ind w:right="5811"/>
        <w:jc w:val="both"/>
        <w:rPr>
          <w:b/>
          <w:szCs w:val="28"/>
        </w:rPr>
      </w:pPr>
      <w:r w:rsidRPr="0051472B">
        <w:rPr>
          <w:b/>
          <w:szCs w:val="28"/>
        </w:rPr>
        <w:t xml:space="preserve">Об оценке деятельности главы городского округа-главы администрации Добрянского городского </w:t>
      </w:r>
      <w:bookmarkStart w:id="0" w:name="_GoBack"/>
      <w:bookmarkEnd w:id="0"/>
      <w:r w:rsidRPr="0051472B">
        <w:rPr>
          <w:b/>
          <w:szCs w:val="28"/>
        </w:rPr>
        <w:t xml:space="preserve">округа, деятельности администрации Добрянского городского округа и </w:t>
      </w:r>
      <w:proofErr w:type="spellStart"/>
      <w:r w:rsidRPr="0051472B">
        <w:rPr>
          <w:b/>
          <w:szCs w:val="28"/>
        </w:rPr>
        <w:t>иныx</w:t>
      </w:r>
      <w:proofErr w:type="spellEnd"/>
      <w:r w:rsidRPr="0051472B">
        <w:rPr>
          <w:b/>
          <w:szCs w:val="28"/>
        </w:rPr>
        <w:t xml:space="preserve"> подведомственных главе Добрянского городского округа органов местного самоуправления за 2020 год</w:t>
      </w:r>
    </w:p>
    <w:p w14:paraId="643B45BC" w14:textId="77777777" w:rsidR="00E819C1" w:rsidRPr="0051472B" w:rsidRDefault="00E819C1" w:rsidP="00E819C1">
      <w:pPr>
        <w:ind w:firstLine="708"/>
        <w:rPr>
          <w:b/>
          <w:sz w:val="40"/>
          <w:szCs w:val="40"/>
        </w:rPr>
      </w:pPr>
    </w:p>
    <w:p w14:paraId="50EF2EF6" w14:textId="2A7B02EC" w:rsidR="00E819C1" w:rsidRPr="0051472B" w:rsidRDefault="00E819C1" w:rsidP="00E819C1">
      <w:pPr>
        <w:suppressAutoHyphens/>
        <w:ind w:firstLine="709"/>
        <w:jc w:val="both"/>
        <w:rPr>
          <w:szCs w:val="28"/>
        </w:rPr>
      </w:pPr>
      <w:r w:rsidRPr="0051472B">
        <w:rPr>
          <w:szCs w:val="28"/>
        </w:rPr>
        <w:t xml:space="preserve">В соответствии со статьей 36 Федерального закона от 06 октября 2003 г. </w:t>
      </w:r>
      <w:r w:rsidRPr="0051472B">
        <w:rPr>
          <w:szCs w:val="28"/>
        </w:rPr>
        <w:br/>
        <w:t xml:space="preserve">№ 131-ФЗ «Об общих принципах организации местного самоуправления </w:t>
      </w:r>
      <w:r w:rsidRPr="0051472B">
        <w:rPr>
          <w:szCs w:val="28"/>
        </w:rPr>
        <w:br/>
        <w:t xml:space="preserve">в Российской Федерации», </w:t>
      </w:r>
      <w:r w:rsidRPr="0051472B">
        <w:rPr>
          <w:szCs w:val="28"/>
          <w:lang w:eastAsia="en-US"/>
        </w:rPr>
        <w:t xml:space="preserve">статьями 21, 33 Устава Добрянского городского округа, </w:t>
      </w:r>
      <w:r w:rsidRPr="0051472B">
        <w:rPr>
          <w:szCs w:val="28"/>
        </w:rPr>
        <w:t>решением Думы Добрянского городского округа от 27 августа 2020 г. № 282 «Об утверждении положения о порядке заслушивания Думой Добрянского городского округа ежегодного отчета о результата</w:t>
      </w:r>
      <w:r w:rsidRPr="0051472B">
        <w:rPr>
          <w:szCs w:val="28"/>
          <w:lang w:val="en-US"/>
        </w:rPr>
        <w:t>x</w:t>
      </w:r>
      <w:r w:rsidRPr="0051472B">
        <w:rPr>
          <w:szCs w:val="28"/>
        </w:rPr>
        <w:t xml:space="preserve"> деятельности главы городского округа - главы администрации Добрянского городского округа, деятельности администрации Добрянского городского округа и </w:t>
      </w:r>
      <w:proofErr w:type="spellStart"/>
      <w:r w:rsidRPr="0051472B">
        <w:rPr>
          <w:szCs w:val="28"/>
        </w:rPr>
        <w:t>ины</w:t>
      </w:r>
      <w:proofErr w:type="spellEnd"/>
      <w:r w:rsidRPr="0051472B">
        <w:rPr>
          <w:szCs w:val="28"/>
          <w:lang w:val="en-US"/>
        </w:rPr>
        <w:t>x</w:t>
      </w:r>
      <w:r w:rsidRPr="0051472B">
        <w:rPr>
          <w:szCs w:val="28"/>
        </w:rPr>
        <w:t xml:space="preserve"> подведомственны</w:t>
      </w:r>
      <w:r w:rsidRPr="0051472B">
        <w:rPr>
          <w:szCs w:val="28"/>
          <w:lang w:val="en-US"/>
        </w:rPr>
        <w:t>x</w:t>
      </w:r>
      <w:r w:rsidRPr="0051472B">
        <w:rPr>
          <w:szCs w:val="28"/>
        </w:rPr>
        <w:t xml:space="preserve"> главе Добрянского городского округа органов местного самоуправления»</w:t>
      </w:r>
      <w:r w:rsidR="00D73A3D" w:rsidRPr="0051472B">
        <w:rPr>
          <w:szCs w:val="28"/>
        </w:rPr>
        <w:t>,</w:t>
      </w:r>
      <w:r w:rsidRPr="0051472B">
        <w:rPr>
          <w:szCs w:val="28"/>
        </w:rPr>
        <w:t xml:space="preserve"> Дума Добрянского городского округа</w:t>
      </w:r>
    </w:p>
    <w:p w14:paraId="02E98244" w14:textId="77777777" w:rsidR="00E819C1" w:rsidRPr="0051472B" w:rsidRDefault="00E819C1" w:rsidP="00E819C1">
      <w:pPr>
        <w:suppressAutoHyphens/>
        <w:rPr>
          <w:szCs w:val="28"/>
        </w:rPr>
      </w:pPr>
      <w:r w:rsidRPr="0051472B">
        <w:rPr>
          <w:szCs w:val="28"/>
        </w:rPr>
        <w:t>РЕШАЕТ:</w:t>
      </w:r>
    </w:p>
    <w:p w14:paraId="53371796" w14:textId="77777777" w:rsidR="00E819C1" w:rsidRPr="0051472B" w:rsidRDefault="00E819C1" w:rsidP="00E819C1">
      <w:pPr>
        <w:pStyle w:val="ae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1472B">
        <w:rPr>
          <w:sz w:val="28"/>
          <w:szCs w:val="28"/>
        </w:rPr>
        <w:t xml:space="preserve">По результатам заслушивания ежегодного отчета о результатах деятельности главы городского округа - главы администрации Добрянского городского округа, деятельности администрации Добрянского городского округа и иных подведомственных главе Добрянского городского округа органов местного самоуправления за 2020 год, признать деятельность главы городского округа - главы администрации Добрянского городского округа, деятельность администрации Добрянского городского округа и иных </w:t>
      </w:r>
      <w:r w:rsidRPr="0051472B">
        <w:rPr>
          <w:sz w:val="28"/>
          <w:szCs w:val="28"/>
        </w:rPr>
        <w:lastRenderedPageBreak/>
        <w:t>подведомственны</w:t>
      </w:r>
      <w:r w:rsidRPr="0051472B">
        <w:rPr>
          <w:sz w:val="28"/>
          <w:szCs w:val="28"/>
          <w:lang w:val="en-US"/>
        </w:rPr>
        <w:t>x</w:t>
      </w:r>
      <w:r w:rsidRPr="0051472B">
        <w:rPr>
          <w:sz w:val="28"/>
          <w:szCs w:val="28"/>
        </w:rPr>
        <w:t xml:space="preserve"> главе Добрянского городского округа органов местного самоуправления за 2020 год удовлетворительной.</w:t>
      </w:r>
    </w:p>
    <w:p w14:paraId="0390A7C5" w14:textId="0AF49BA1" w:rsidR="00E819C1" w:rsidRPr="0051472B" w:rsidRDefault="00E819C1" w:rsidP="00E819C1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472B">
        <w:rPr>
          <w:szCs w:val="28"/>
        </w:rPr>
        <w:t>Разместить ежегодный отчет о результата</w:t>
      </w:r>
      <w:r w:rsidRPr="0051472B">
        <w:rPr>
          <w:szCs w:val="28"/>
          <w:lang w:val="en-US"/>
        </w:rPr>
        <w:t>x</w:t>
      </w:r>
      <w:r w:rsidRPr="0051472B">
        <w:rPr>
          <w:szCs w:val="28"/>
        </w:rPr>
        <w:t xml:space="preserve"> деятельности главы городского округа - главы администрации Добрянского городского округа, деятельности администрации Добрянского городского округа и иных подведомственны</w:t>
      </w:r>
      <w:r w:rsidRPr="0051472B">
        <w:rPr>
          <w:szCs w:val="28"/>
          <w:lang w:val="en-US"/>
        </w:rPr>
        <w:t>x</w:t>
      </w:r>
      <w:r w:rsidRPr="0051472B">
        <w:rPr>
          <w:szCs w:val="28"/>
        </w:rPr>
        <w:t xml:space="preserve"> главе Добрянского городского округа органов местного самоуправления за 2020 год на официальном сайте правовой информации Добрянского городского округа в информационно-телекоммуникационной сети Интернет с доменным именем dobr-pravo.ru.</w:t>
      </w:r>
    </w:p>
    <w:p w14:paraId="5F80E59D" w14:textId="77777777" w:rsidR="00E819C1" w:rsidRPr="0051472B" w:rsidRDefault="00E819C1" w:rsidP="00E819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1472B">
        <w:rPr>
          <w:szCs w:val="28"/>
        </w:rPr>
        <w:t xml:space="preserve">Настоящее </w:t>
      </w:r>
      <w:r w:rsidR="00706A59" w:rsidRPr="0051472B">
        <w:rPr>
          <w:szCs w:val="28"/>
        </w:rPr>
        <w:t>решение</w:t>
      </w:r>
      <w:r w:rsidRPr="0051472B">
        <w:rPr>
          <w:szCs w:val="28"/>
        </w:rPr>
        <w:t xml:space="preserve"> вступает в силу </w:t>
      </w:r>
      <w:r w:rsidR="004F6CF0" w:rsidRPr="0051472B">
        <w:rPr>
          <w:szCs w:val="28"/>
        </w:rPr>
        <w:t xml:space="preserve">со дня </w:t>
      </w:r>
      <w:r w:rsidR="00F072B5" w:rsidRPr="0051472B">
        <w:rPr>
          <w:szCs w:val="28"/>
        </w:rPr>
        <w:t>его подписания</w:t>
      </w:r>
      <w:r w:rsidRPr="0051472B">
        <w:rPr>
          <w:szCs w:val="28"/>
        </w:rPr>
        <w:t>.</w:t>
      </w:r>
    </w:p>
    <w:p w14:paraId="6EF5A8F3" w14:textId="52E0475A" w:rsidR="00E819C1" w:rsidRDefault="00E819C1" w:rsidP="00E819C1">
      <w:pPr>
        <w:pStyle w:val="21"/>
        <w:suppressAutoHyphens/>
        <w:spacing w:after="0" w:line="240" w:lineRule="auto"/>
        <w:ind w:left="0"/>
        <w:jc w:val="both"/>
        <w:rPr>
          <w:szCs w:val="28"/>
        </w:rPr>
      </w:pPr>
    </w:p>
    <w:p w14:paraId="011E2DD4" w14:textId="77777777" w:rsidR="0051472B" w:rsidRPr="0051472B" w:rsidRDefault="0051472B" w:rsidP="00E819C1">
      <w:pPr>
        <w:pStyle w:val="21"/>
        <w:suppressAutoHyphens/>
        <w:spacing w:after="0" w:line="240" w:lineRule="auto"/>
        <w:ind w:left="0"/>
        <w:jc w:val="both"/>
        <w:rPr>
          <w:szCs w:val="28"/>
        </w:rPr>
      </w:pPr>
    </w:p>
    <w:p w14:paraId="242DDC3A" w14:textId="77777777" w:rsidR="00E819C1" w:rsidRPr="0051472B" w:rsidRDefault="00E819C1" w:rsidP="00E819C1">
      <w:pPr>
        <w:pStyle w:val="21"/>
        <w:suppressAutoHyphens/>
        <w:spacing w:after="0" w:line="240" w:lineRule="auto"/>
        <w:ind w:left="0"/>
        <w:jc w:val="both"/>
        <w:rPr>
          <w:szCs w:val="28"/>
        </w:rPr>
      </w:pPr>
    </w:p>
    <w:p w14:paraId="0E66532C" w14:textId="77777777" w:rsidR="00E819C1" w:rsidRPr="0051472B" w:rsidRDefault="00E819C1" w:rsidP="00E819C1">
      <w:pPr>
        <w:pStyle w:val="21"/>
        <w:spacing w:after="0" w:line="240" w:lineRule="auto"/>
        <w:ind w:left="0"/>
        <w:jc w:val="both"/>
        <w:rPr>
          <w:szCs w:val="28"/>
        </w:rPr>
      </w:pPr>
      <w:r w:rsidRPr="0051472B">
        <w:rPr>
          <w:szCs w:val="28"/>
        </w:rPr>
        <w:t xml:space="preserve">Председатель Думы </w:t>
      </w:r>
    </w:p>
    <w:p w14:paraId="06917802" w14:textId="2E8E1A61" w:rsidR="00E819C1" w:rsidRPr="0051472B" w:rsidRDefault="00E819C1" w:rsidP="00E819C1">
      <w:pPr>
        <w:pStyle w:val="21"/>
        <w:spacing w:after="0" w:line="240" w:lineRule="auto"/>
        <w:ind w:left="0"/>
        <w:jc w:val="both"/>
        <w:rPr>
          <w:szCs w:val="28"/>
        </w:rPr>
      </w:pPr>
      <w:r w:rsidRPr="0051472B">
        <w:rPr>
          <w:szCs w:val="28"/>
        </w:rPr>
        <w:t xml:space="preserve">Добрянского городского округа </w:t>
      </w:r>
      <w:r w:rsidR="0051472B">
        <w:rPr>
          <w:szCs w:val="28"/>
        </w:rPr>
        <w:tab/>
      </w:r>
      <w:r w:rsidR="0051472B">
        <w:rPr>
          <w:szCs w:val="28"/>
        </w:rPr>
        <w:tab/>
      </w:r>
      <w:r w:rsidR="0051472B">
        <w:rPr>
          <w:szCs w:val="28"/>
        </w:rPr>
        <w:tab/>
      </w:r>
      <w:r w:rsidR="0051472B">
        <w:rPr>
          <w:szCs w:val="28"/>
        </w:rPr>
        <w:tab/>
      </w:r>
      <w:r w:rsidR="0051472B">
        <w:rPr>
          <w:szCs w:val="28"/>
        </w:rPr>
        <w:tab/>
      </w:r>
      <w:r w:rsidR="0051472B">
        <w:rPr>
          <w:szCs w:val="28"/>
        </w:rPr>
        <w:tab/>
      </w:r>
      <w:r w:rsidRPr="0051472B">
        <w:rPr>
          <w:szCs w:val="28"/>
        </w:rPr>
        <w:t>А.Ф. Палкин</w:t>
      </w:r>
    </w:p>
    <w:p w14:paraId="065E7C7E" w14:textId="0C764AAD" w:rsidR="007E5F58" w:rsidRPr="0051472B" w:rsidRDefault="007E5F58" w:rsidP="00086298">
      <w:pPr>
        <w:tabs>
          <w:tab w:val="left" w:pos="1663"/>
        </w:tabs>
        <w:spacing w:line="276" w:lineRule="auto"/>
        <w:rPr>
          <w:szCs w:val="28"/>
        </w:rPr>
      </w:pPr>
    </w:p>
    <w:sectPr w:rsidR="007E5F58" w:rsidRPr="0051472B" w:rsidSect="0051472B">
      <w:headerReference w:type="even" r:id="rId10"/>
      <w:headerReference w:type="default" r:id="rId11"/>
      <w:type w:val="continuous"/>
      <w:pgSz w:w="11907" w:h="16840" w:code="9"/>
      <w:pgMar w:top="567" w:right="708" w:bottom="1276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00D6" w14:textId="77777777" w:rsidR="001E682C" w:rsidRDefault="001E682C">
      <w:r>
        <w:separator/>
      </w:r>
    </w:p>
  </w:endnote>
  <w:endnote w:type="continuationSeparator" w:id="0">
    <w:p w14:paraId="06D9E963" w14:textId="77777777" w:rsidR="001E682C" w:rsidRDefault="001E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D3AD7" w14:textId="77777777" w:rsidR="001E682C" w:rsidRDefault="001E682C">
      <w:r>
        <w:separator/>
      </w:r>
    </w:p>
  </w:footnote>
  <w:footnote w:type="continuationSeparator" w:id="0">
    <w:p w14:paraId="3BDF48DA" w14:textId="77777777" w:rsidR="001E682C" w:rsidRDefault="001E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D4BEE" w14:textId="77777777" w:rsidR="00B12253" w:rsidRDefault="004D2C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D6CEB0" w14:textId="77777777"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9CB6" w14:textId="77777777" w:rsidR="00B12253" w:rsidRDefault="004D2C5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3D9A">
      <w:rPr>
        <w:rStyle w:val="ac"/>
        <w:noProof/>
      </w:rPr>
      <w:t>2</w:t>
    </w:r>
    <w:r>
      <w:rPr>
        <w:rStyle w:val="ac"/>
      </w:rPr>
      <w:fldChar w:fldCharType="end"/>
    </w:r>
  </w:p>
  <w:p w14:paraId="71B9D2EC" w14:textId="2F3AADA6" w:rsidR="00B12253" w:rsidRDefault="00B12253">
    <w:pPr>
      <w:pStyle w:val="a3"/>
    </w:pPr>
  </w:p>
  <w:p w14:paraId="7924988A" w14:textId="77777777" w:rsidR="0051472B" w:rsidRDefault="005147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702B"/>
    <w:multiLevelType w:val="hybridMultilevel"/>
    <w:tmpl w:val="421A5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B2"/>
    <w:rsid w:val="00000923"/>
    <w:rsid w:val="00031EB5"/>
    <w:rsid w:val="000320E4"/>
    <w:rsid w:val="0007358C"/>
    <w:rsid w:val="00086298"/>
    <w:rsid w:val="000A1018"/>
    <w:rsid w:val="000A1249"/>
    <w:rsid w:val="000C0788"/>
    <w:rsid w:val="000C75AA"/>
    <w:rsid w:val="000E58E3"/>
    <w:rsid w:val="000F54E1"/>
    <w:rsid w:val="00105480"/>
    <w:rsid w:val="00127CBE"/>
    <w:rsid w:val="00136C19"/>
    <w:rsid w:val="001450B8"/>
    <w:rsid w:val="001617A8"/>
    <w:rsid w:val="00191FB7"/>
    <w:rsid w:val="001D1569"/>
    <w:rsid w:val="001E4D42"/>
    <w:rsid w:val="001E682C"/>
    <w:rsid w:val="0025393C"/>
    <w:rsid w:val="0028108D"/>
    <w:rsid w:val="0028655A"/>
    <w:rsid w:val="00290178"/>
    <w:rsid w:val="002950C1"/>
    <w:rsid w:val="002A1714"/>
    <w:rsid w:val="002E0EAA"/>
    <w:rsid w:val="003411D6"/>
    <w:rsid w:val="00353DEB"/>
    <w:rsid w:val="003807C0"/>
    <w:rsid w:val="003D3930"/>
    <w:rsid w:val="003D71BB"/>
    <w:rsid w:val="003E5046"/>
    <w:rsid w:val="003F410E"/>
    <w:rsid w:val="004448E6"/>
    <w:rsid w:val="00482187"/>
    <w:rsid w:val="004A7743"/>
    <w:rsid w:val="004D2C5E"/>
    <w:rsid w:val="004F68BF"/>
    <w:rsid w:val="004F6CF0"/>
    <w:rsid w:val="0051472B"/>
    <w:rsid w:val="00534011"/>
    <w:rsid w:val="0053612B"/>
    <w:rsid w:val="005438E0"/>
    <w:rsid w:val="00550359"/>
    <w:rsid w:val="005505FE"/>
    <w:rsid w:val="00552ADF"/>
    <w:rsid w:val="0059094B"/>
    <w:rsid w:val="005B72DE"/>
    <w:rsid w:val="006333E0"/>
    <w:rsid w:val="00633561"/>
    <w:rsid w:val="006C1822"/>
    <w:rsid w:val="006D443E"/>
    <w:rsid w:val="00706A59"/>
    <w:rsid w:val="00736B92"/>
    <w:rsid w:val="007550CD"/>
    <w:rsid w:val="00761D5E"/>
    <w:rsid w:val="007953B2"/>
    <w:rsid w:val="007E5F58"/>
    <w:rsid w:val="00827184"/>
    <w:rsid w:val="008425BC"/>
    <w:rsid w:val="00861BE3"/>
    <w:rsid w:val="00875736"/>
    <w:rsid w:val="008A300E"/>
    <w:rsid w:val="008C41D1"/>
    <w:rsid w:val="008E0D07"/>
    <w:rsid w:val="00946A6E"/>
    <w:rsid w:val="00950D6B"/>
    <w:rsid w:val="00973EE1"/>
    <w:rsid w:val="00983927"/>
    <w:rsid w:val="00993D9A"/>
    <w:rsid w:val="009D34A4"/>
    <w:rsid w:val="009E48FD"/>
    <w:rsid w:val="00A20CAB"/>
    <w:rsid w:val="00A316ED"/>
    <w:rsid w:val="00A51607"/>
    <w:rsid w:val="00A7019E"/>
    <w:rsid w:val="00AB61AD"/>
    <w:rsid w:val="00B0764C"/>
    <w:rsid w:val="00B12253"/>
    <w:rsid w:val="00B15FBE"/>
    <w:rsid w:val="00B17F20"/>
    <w:rsid w:val="00C07954"/>
    <w:rsid w:val="00C11CD6"/>
    <w:rsid w:val="00C46A48"/>
    <w:rsid w:val="00C757D1"/>
    <w:rsid w:val="00C76D98"/>
    <w:rsid w:val="00C97BDE"/>
    <w:rsid w:val="00CB0CD4"/>
    <w:rsid w:val="00CF4D87"/>
    <w:rsid w:val="00D244A5"/>
    <w:rsid w:val="00D51DC3"/>
    <w:rsid w:val="00D712A8"/>
    <w:rsid w:val="00D73A3D"/>
    <w:rsid w:val="00DA24F6"/>
    <w:rsid w:val="00DB3748"/>
    <w:rsid w:val="00DD264F"/>
    <w:rsid w:val="00DE02A0"/>
    <w:rsid w:val="00DF197A"/>
    <w:rsid w:val="00DF4430"/>
    <w:rsid w:val="00E246F5"/>
    <w:rsid w:val="00E320FD"/>
    <w:rsid w:val="00E614D0"/>
    <w:rsid w:val="00E819C1"/>
    <w:rsid w:val="00E8211E"/>
    <w:rsid w:val="00E9621F"/>
    <w:rsid w:val="00EB400D"/>
    <w:rsid w:val="00F072B5"/>
    <w:rsid w:val="00F34240"/>
    <w:rsid w:val="00F4603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A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819C1"/>
    <w:pPr>
      <w:keepNext/>
      <w:spacing w:before="240" w:after="60" w:line="360" w:lineRule="exact"/>
      <w:ind w:firstLine="709"/>
      <w:jc w:val="both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19C1"/>
    <w:rPr>
      <w:rFonts w:ascii="Calibri Light" w:hAnsi="Calibri Light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E819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19C1"/>
    <w:rPr>
      <w:sz w:val="28"/>
    </w:rPr>
  </w:style>
  <w:style w:type="paragraph" w:styleId="ae">
    <w:name w:val="List Paragraph"/>
    <w:basedOn w:val="a"/>
    <w:uiPriority w:val="34"/>
    <w:qFormat/>
    <w:rsid w:val="00E819C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F6"/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819C1"/>
    <w:pPr>
      <w:keepNext/>
      <w:spacing w:before="240" w:after="60" w:line="360" w:lineRule="exact"/>
      <w:ind w:firstLine="709"/>
      <w:jc w:val="both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rsid w:val="00DA24F6"/>
    <w:pPr>
      <w:suppressAutoHyphens/>
      <w:spacing w:after="480" w:line="240" w:lineRule="exact"/>
    </w:pPr>
    <w:rPr>
      <w:b/>
    </w:rPr>
  </w:style>
  <w:style w:type="paragraph" w:styleId="a5">
    <w:name w:val="Body Text"/>
    <w:basedOn w:val="a"/>
    <w:rsid w:val="00DA24F6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footer"/>
    <w:basedOn w:val="a"/>
    <w:rsid w:val="00DA24F6"/>
    <w:pPr>
      <w:suppressAutoHyphens/>
    </w:pPr>
    <w:rPr>
      <w:sz w:val="20"/>
    </w:rPr>
  </w:style>
  <w:style w:type="paragraph" w:styleId="a8">
    <w:name w:val="Signature"/>
    <w:basedOn w:val="a"/>
    <w:next w:val="a5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rsid w:val="00DA24F6"/>
    <w:pPr>
      <w:suppressAutoHyphens/>
      <w:spacing w:line="240" w:lineRule="exact"/>
    </w:pPr>
  </w:style>
  <w:style w:type="paragraph" w:customStyle="1" w:styleId="ab">
    <w:name w:val="Подпись на  бланке должностного лица"/>
    <w:basedOn w:val="a"/>
    <w:next w:val="a5"/>
    <w:rsid w:val="00DA24F6"/>
    <w:pPr>
      <w:spacing w:before="480" w:line="240" w:lineRule="exact"/>
      <w:ind w:left="7088"/>
    </w:pPr>
  </w:style>
  <w:style w:type="character" w:styleId="ac">
    <w:name w:val="page number"/>
    <w:basedOn w:val="a0"/>
    <w:rsid w:val="00DA24F6"/>
  </w:style>
  <w:style w:type="paragraph" w:styleId="ad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19C1"/>
    <w:rPr>
      <w:rFonts w:ascii="Calibri Light" w:hAnsi="Calibri Light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E819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19C1"/>
    <w:rPr>
      <w:sz w:val="28"/>
    </w:rPr>
  </w:style>
  <w:style w:type="paragraph" w:styleId="ae">
    <w:name w:val="List Paragraph"/>
    <w:basedOn w:val="a"/>
    <w:uiPriority w:val="34"/>
    <w:qFormat/>
    <w:rsid w:val="00E819C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44;&#1043;&#1054;\&#1073;&#1083;&#1072;&#1085;&#1082;&#1080;\&#1096;&#1072;&#1073;&#1083;&#1086;&#1085;&#1099;\&#1073;&#1083;&#1072;&#1085;&#1082;%20&#1087;&#1080;&#1089;&#1100;&#1084;&#1072;%20&#1043;&#1051;&#1040;&#1042;&#1067;%20&#1044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B52E-30BD-4952-B7A1-BAEC5AD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ГЛАВЫ ДГО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Грива Елена Владимировна</cp:lastModifiedBy>
  <cp:revision>2</cp:revision>
  <cp:lastPrinted>2021-06-16T07:48:00Z</cp:lastPrinted>
  <dcterms:created xsi:type="dcterms:W3CDTF">2022-01-10T07:57:00Z</dcterms:created>
  <dcterms:modified xsi:type="dcterms:W3CDTF">2022-01-10T07:57:00Z</dcterms:modified>
</cp:coreProperties>
</file>