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81" w:rsidRPr="00334A04" w:rsidRDefault="00517981" w:rsidP="0051798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517981" w:rsidRPr="00334A04" w:rsidRDefault="00517981" w:rsidP="0051798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>по продаже в собственность 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0C1F12" w:rsidRPr="00334A04" w:rsidRDefault="000C1F12" w:rsidP="00334A04">
      <w:pPr>
        <w:pStyle w:val="3"/>
        <w:spacing w:after="0"/>
        <w:jc w:val="center"/>
        <w:rPr>
          <w:b/>
          <w:sz w:val="18"/>
          <w:szCs w:val="18"/>
        </w:rPr>
      </w:pPr>
    </w:p>
    <w:p w:rsidR="00BB5CD7" w:rsidRPr="00AC724A" w:rsidRDefault="00BB5CD7" w:rsidP="00BB5C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BB5CD7" w:rsidRPr="00127B04" w:rsidRDefault="00BB5CD7" w:rsidP="00BB5C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</w:t>
      </w:r>
      <w:r w:rsidRPr="001F7648">
        <w:rPr>
          <w:rFonts w:ascii="Times New Roman" w:hAnsi="Times New Roman" w:cs="Times New Roman"/>
          <w:sz w:val="18"/>
          <w:szCs w:val="18"/>
        </w:rPr>
        <w:t>округа от 04.0</w:t>
      </w:r>
      <w:r w:rsidR="001F7648" w:rsidRPr="001F7648">
        <w:rPr>
          <w:rFonts w:ascii="Times New Roman" w:hAnsi="Times New Roman" w:cs="Times New Roman"/>
          <w:sz w:val="18"/>
          <w:szCs w:val="18"/>
        </w:rPr>
        <w:t>8</w:t>
      </w:r>
      <w:r w:rsidRPr="001F7648">
        <w:rPr>
          <w:rFonts w:ascii="Times New Roman" w:hAnsi="Times New Roman" w:cs="Times New Roman"/>
          <w:sz w:val="18"/>
          <w:szCs w:val="18"/>
        </w:rPr>
        <w:t>.2021г. №</w:t>
      </w:r>
      <w:r w:rsidR="001F7648" w:rsidRPr="001F7648">
        <w:rPr>
          <w:rFonts w:ascii="Times New Roman" w:hAnsi="Times New Roman" w:cs="Times New Roman"/>
          <w:sz w:val="18"/>
          <w:szCs w:val="18"/>
        </w:rPr>
        <w:t>1541</w:t>
      </w:r>
      <w:r w:rsidRPr="001F7648">
        <w:rPr>
          <w:rFonts w:ascii="Times New Roman" w:hAnsi="Times New Roman" w:cs="Times New Roman"/>
          <w:sz w:val="18"/>
          <w:szCs w:val="18"/>
        </w:rPr>
        <w:t>.</w:t>
      </w:r>
    </w:p>
    <w:p w:rsidR="00BB5CD7" w:rsidRPr="00127B04" w:rsidRDefault="00BB5CD7" w:rsidP="00BB5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BB5CD7" w:rsidRPr="00127B04" w:rsidRDefault="00BB5CD7" w:rsidP="00BB5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сентября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15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BB5CD7" w:rsidRPr="00127B04" w:rsidRDefault="00BB5CD7" w:rsidP="00BB5C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августа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17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сентября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BB5CD7" w:rsidRPr="00127B04" w:rsidRDefault="00BB5CD7" w:rsidP="00BB5C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позднее</w:t>
      </w:r>
      <w:proofErr w:type="gramEnd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B5CD7" w:rsidRPr="00975A7D" w:rsidRDefault="00BB5CD7" w:rsidP="00BB5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75A7D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975A7D">
        <w:rPr>
          <w:rFonts w:ascii="Times New Roman" w:hAnsi="Times New Roman" w:cs="Times New Roman"/>
          <w:sz w:val="18"/>
          <w:szCs w:val="18"/>
        </w:rPr>
        <w:t xml:space="preserve"> по лотам № 1,2,4,5,6,7,8,9  равной кадастровой стоимости земельного участка.</w:t>
      </w:r>
    </w:p>
    <w:p w:rsidR="00BB5CD7" w:rsidRPr="00975A7D" w:rsidRDefault="00BB5CD7" w:rsidP="00BB5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75A7D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975A7D">
        <w:rPr>
          <w:rFonts w:ascii="Times New Roman" w:hAnsi="Times New Roman" w:cs="Times New Roman"/>
          <w:sz w:val="18"/>
          <w:szCs w:val="18"/>
        </w:rPr>
        <w:t xml:space="preserve"> по лоту № 3 в размере 7% кадастровой стоимости земельного участка. </w:t>
      </w:r>
    </w:p>
    <w:p w:rsidR="00BB5CD7" w:rsidRPr="00975A7D" w:rsidRDefault="00BB5CD7" w:rsidP="00BB5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75A7D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975A7D">
        <w:rPr>
          <w:rFonts w:ascii="Times New Roman" w:hAnsi="Times New Roman" w:cs="Times New Roman"/>
          <w:sz w:val="18"/>
          <w:szCs w:val="18"/>
        </w:rPr>
        <w:t xml:space="preserve"> по лоту № 10 в размере 10% кадастровой стоимости земельного участка. </w:t>
      </w:r>
    </w:p>
    <w:p w:rsidR="00BB5CD7" w:rsidRPr="00975A7D" w:rsidRDefault="00BB5CD7" w:rsidP="00BB5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75A7D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975A7D">
        <w:rPr>
          <w:rFonts w:ascii="Times New Roman" w:hAnsi="Times New Roman" w:cs="Times New Roman"/>
          <w:sz w:val="18"/>
          <w:szCs w:val="18"/>
        </w:rPr>
        <w:t xml:space="preserve"> по лоту № 12 в размере 5% кадастровой стоимости земельного участка. </w:t>
      </w:r>
    </w:p>
    <w:p w:rsidR="00BB5CD7" w:rsidRPr="00975A7D" w:rsidRDefault="00BB5CD7" w:rsidP="00BB5CD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75A7D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земельного участка в собственность</w:t>
      </w:r>
      <w:r w:rsidRPr="00975A7D">
        <w:rPr>
          <w:rFonts w:ascii="Times New Roman" w:hAnsi="Times New Roman" w:cs="Times New Roman"/>
          <w:sz w:val="18"/>
          <w:szCs w:val="18"/>
        </w:rPr>
        <w:t xml:space="preserve"> по лоту № 11 на 30% ниже кадастровой стоимости, в связи с повторным выставлением на аукцион.</w:t>
      </w:r>
    </w:p>
    <w:p w:rsidR="00BB5CD7" w:rsidRPr="00975A7D" w:rsidRDefault="00BB5CD7" w:rsidP="00BB5CD7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75A7D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975A7D">
        <w:rPr>
          <w:rFonts w:ascii="Times New Roman" w:hAnsi="Times New Roman" w:cs="Times New Roman"/>
          <w:sz w:val="18"/>
          <w:szCs w:val="18"/>
        </w:rPr>
        <w:t xml:space="preserve"> по лотам № 13,14 на 15% ниже 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975A7D">
        <w:rPr>
          <w:rFonts w:ascii="Times New Roman" w:hAnsi="Times New Roman" w:cs="Times New Roman"/>
          <w:sz w:val="18"/>
          <w:szCs w:val="18"/>
        </w:rPr>
        <w:t>ачальной цены предыдущего аукциона, в связи с повторным выставлением.</w:t>
      </w:r>
    </w:p>
    <w:p w:rsidR="00BB5CD7" w:rsidRPr="00964D9E" w:rsidRDefault="00BB5CD7" w:rsidP="00BB5CD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краткая</w:t>
            </w:r>
            <w:proofErr w:type="gramEnd"/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BB5CD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59:18:0010407:733, общая площадь – 940,0 кв.м., местоположение: </w:t>
            </w:r>
            <w:proofErr w:type="gramStart"/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Пермский край, г. Добрянка, ул. Нефтяников, разрешенное использование – для индивидуального жилищного строительства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188021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</w:t>
            </w:r>
          </w:p>
        </w:tc>
      </w:tr>
      <w:tr w:rsidR="00BB5CD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59:18:0020301:3827, общая площадь – 1124,0 кв.м., местоположение: Пермский край, Добрянский городской округ, </w:t>
            </w:r>
            <w:proofErr w:type="spellStart"/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. Полазна, ул. Инженерная, разрешенное использование – отдельно стоящие жилые дома на одну семью, не выше 3-х этажей с приусадебными участками (ЖУ),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356263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10500</w:t>
            </w:r>
          </w:p>
        </w:tc>
      </w:tr>
      <w:tr w:rsidR="00BB5CD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59:18:1440101:1804, общая площадь – 1500,0 кв.м., местоположение: Пермский край, Добрянский городской округ, п. Челва, ул. Пушкина, разрешенное использование – для ведения личного подсобного хозяйства (Ж-1),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6332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BB5CD7" w:rsidRPr="00334A04" w:rsidTr="008270B7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59:18:0350101:1221, общая площадь – 850,0 кв.м., местоположение: </w:t>
            </w:r>
            <w:proofErr w:type="gramStart"/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Камский, ул. Пионерская, д.1б, разрешенное использование – для индивидуального жилищного строительства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180582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5400</w:t>
            </w:r>
          </w:p>
        </w:tc>
      </w:tr>
      <w:tr w:rsidR="00BB5CD7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59:18:1440101:1805, общая площадь – 1696,0 кв.м., местоположение: </w:t>
            </w:r>
            <w:proofErr w:type="gramStart"/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Челва, ул. Ленина, разрешенное использование – для индивидуального жилищного строительства (Ж-3),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97146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2900</w:t>
            </w:r>
          </w:p>
        </w:tc>
      </w:tr>
      <w:tr w:rsidR="00BB5CD7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№6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59:18:1440101:1806, общая площадь – 2500,0 кв.м., местоположение: Пермский край, Добрянский городской округ, п. Челва, разрешенное использование – для ведения личного подсобного хозяйства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143200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</w:tr>
      <w:tr w:rsidR="00BB5CD7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№7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59:18:1440101:1807, общая площадь – 2500,0 кв.м., местоположение: Пермский край, Добрянский городской округ, п. Челва, разрешенное использование – для ведения личного подсобного хозяйства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143200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</w:tr>
      <w:tr w:rsidR="00BB5CD7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№8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59:18:0010305:1028, общая площадь – 1444,0 кв.м., местоположение: </w:t>
            </w:r>
            <w:proofErr w:type="gramStart"/>
            <w:r w:rsidRPr="00975A7D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г. Добрянка, ул. Сюзева, разрешенное использование – для индивидуального жилищного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395220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11500</w:t>
            </w:r>
          </w:p>
        </w:tc>
      </w:tr>
      <w:tr w:rsidR="00BB5CD7" w:rsidRPr="00C365C2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Лот №9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59:18:0010305:1027, общая площадь – 500,0 кв.м., местоположение: Пермский край, г. Добрянка, ул. Хлопина, разрешенное использование – для индивидуального жилищного строительства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137158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6858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B5CD7" w:rsidRPr="00C365C2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№10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59:18:0011211:20, общая площадь – 300,0 кв.м., местоположение: </w:t>
            </w:r>
            <w:proofErr w:type="gramStart"/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Пермский край, г. Добрянка, ул. Победы, разрешенное использование – обслуживание автотранспорта  (размещение автомобильной стоянки открытого типа) (К-1), срок аренды: 10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13500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BB5CD7" w:rsidRPr="00C365C2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№11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59:18:1440101:1803, общая площадь – 1245,0 кв.м., местоположение: Пермский край, Добрянский городской округ, п. Челва, разрешенное использование – для индивидуального жилищного строительства (Ж-3),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52551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</w:tr>
      <w:tr w:rsidR="00BB5CD7" w:rsidRPr="00C365C2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№12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59:18:1860101:160, общая площадь – 217929,0 кв.м., местоположение: Пермский край, Добрянский городской округ, СПК «Косьвинский», разрешенное использование – для сельскохозяйственного производства,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BB5CD7" w:rsidRPr="00C365C2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№13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59:18:0010404:1113, общая площадь – 1750,0 кв.м., местоположение: </w:t>
            </w:r>
            <w:proofErr w:type="gramStart"/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Пермский край, г. Добрянка, ул. Маяковского, д. 1в, разрешенное использование – малоэтажная жилая застройка (индивидуальное жилищное строительство)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290678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8700</w:t>
            </w:r>
          </w:p>
        </w:tc>
      </w:tr>
      <w:tr w:rsidR="00BB5CD7" w:rsidRPr="00C365C2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5CD7" w:rsidRPr="00975A7D" w:rsidRDefault="00BB5CD7" w:rsidP="00BB5CD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№14 </w:t>
            </w: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59:18:0010406:2774, общая площадь – 1237,0 кв.м., местоположение: </w:t>
            </w:r>
            <w:proofErr w:type="gramStart"/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Пермский край, г. Добрянка, ул. Камская, д. 4, разрешенное использование – для индивидуального жилищного строительства, для индивидуальной жилой застройки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sz w:val="18"/>
                <w:szCs w:val="18"/>
              </w:rPr>
              <w:t>185093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5CD7" w:rsidRPr="00975A7D" w:rsidRDefault="00BB5CD7" w:rsidP="00BB5C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5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</w:t>
            </w:r>
          </w:p>
        </w:tc>
      </w:tr>
    </w:tbl>
    <w:p w:rsidR="00C16E53" w:rsidRPr="00C365C2" w:rsidRDefault="00C16E53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C365C2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 w:rsidR="00C02CB9" w:rsidRPr="00C365C2">
        <w:rPr>
          <w:rFonts w:ascii="Times New Roman" w:hAnsi="Times New Roman" w:cs="Times New Roman"/>
          <w:sz w:val="18"/>
          <w:szCs w:val="18"/>
        </w:rPr>
        <w:t>говора аренды земельного участка</w:t>
      </w:r>
      <w:proofErr w:type="gramEnd"/>
      <w:r w:rsidR="00C02CB9" w:rsidRPr="00C365C2">
        <w:rPr>
          <w:rFonts w:ascii="Times New Roman" w:hAnsi="Times New Roman" w:cs="Times New Roman"/>
          <w:sz w:val="18"/>
          <w:szCs w:val="18"/>
        </w:rPr>
        <w:t>.</w:t>
      </w:r>
    </w:p>
    <w:p w:rsidR="00583F7A" w:rsidRPr="00C365C2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C365C2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C365C2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C365C2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>И</w:t>
      </w:r>
      <w:r w:rsidR="00B76EDB" w:rsidRPr="00C365C2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C365C2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C365C2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C365C2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C365C2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5535" w:rsidRPr="00C365C2" w:rsidRDefault="007A3F59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F7648">
        <w:rPr>
          <w:rFonts w:ascii="Times New Roman" w:hAnsi="Times New Roman" w:cs="Times New Roman"/>
          <w:b/>
          <w:sz w:val="18"/>
          <w:szCs w:val="18"/>
        </w:rPr>
        <w:t xml:space="preserve">Лот №1: </w:t>
      </w:r>
      <w:r w:rsidR="008E5535"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</w:t>
      </w:r>
      <w:r w:rsidR="008E5535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к существующим</w:t>
      </w:r>
      <w:r w:rsidR="008E5535"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</w:t>
      </w:r>
      <w:r w:rsidR="00BB5CD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точка подключения, существующий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низкого давления по ул. </w:t>
      </w:r>
      <w:r w:rsidR="00BB5CD7">
        <w:rPr>
          <w:rFonts w:ascii="Times New Roman" w:eastAsia="Calibri" w:hAnsi="Times New Roman" w:cs="Times New Roman"/>
          <w:sz w:val="18"/>
          <w:szCs w:val="18"/>
          <w:lang w:eastAsia="en-US"/>
        </w:rPr>
        <w:t>Нефтяников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 w:rsidR="00BB5CD7">
        <w:rPr>
          <w:rFonts w:ascii="Times New Roman" w:eastAsia="Calibri" w:hAnsi="Times New Roman" w:cs="Times New Roman"/>
          <w:sz w:val="18"/>
          <w:szCs w:val="18"/>
          <w:lang w:eastAsia="en-US"/>
        </w:rPr>
        <w:t>4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</w:t>
      </w:r>
      <w:r w:rsidR="00BB5CD7">
        <w:rPr>
          <w:rFonts w:ascii="Times New Roman" w:eastAsia="Calibri" w:hAnsi="Times New Roman" w:cs="Times New Roman"/>
          <w:sz w:val="18"/>
          <w:szCs w:val="18"/>
          <w:lang w:eastAsia="en-US"/>
        </w:rPr>
        <w:t>а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В соответствии с п.1 ст.21, п.1 ст.26 Федерального закона «Об электроэнергетике» от 26.03.2003г. №35-ФЗ порядок технологического присоединения к электрическим сетям регламентирован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электрическим сетям, утвержденными Постановлением Правительства РФ от 27.12.2004г. № 861.</w:t>
      </w:r>
      <w:proofErr w:type="gramEnd"/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АО «Энерго-Альянс», ближайшие объекты электросетевого хозяйства АО «Энерго-Альянс» ТП-5</w:t>
      </w:r>
      <w:r w:rsidR="00BB5CD7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При подключении земельного участка необходимо предусмотреть полосы земель для строительства воздушной линии 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согласно норматива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 земельного кодекса РФ.</w:t>
      </w: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r w:rsidR="008D3B4F">
        <w:rPr>
          <w:rFonts w:ascii="Times New Roman" w:eastAsia="Calibri" w:hAnsi="Times New Roman" w:cs="Times New Roman"/>
          <w:sz w:val="18"/>
          <w:szCs w:val="18"/>
          <w:lang w:eastAsia="en-US"/>
        </w:rPr>
        <w:t>е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 </w:t>
      </w:r>
      <w:r w:rsidR="008D3B4F">
        <w:rPr>
          <w:rFonts w:ascii="Times New Roman" w:eastAsia="Calibri" w:hAnsi="Times New Roman" w:cs="Times New Roman"/>
          <w:sz w:val="18"/>
          <w:szCs w:val="18"/>
          <w:lang w:eastAsia="en-US"/>
        </w:rPr>
        <w:t>6 336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,0  рублей за 1 м3/сутки.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C365C2" w:rsidRDefault="00B677C0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F7648">
        <w:rPr>
          <w:rFonts w:ascii="Times New Roman" w:hAnsi="Times New Roman" w:cs="Times New Roman"/>
          <w:b/>
          <w:sz w:val="18"/>
          <w:szCs w:val="18"/>
        </w:rPr>
        <w:t xml:space="preserve">Лот №2: </w:t>
      </w:r>
      <w:r w:rsidR="008E5535"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="008E5535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возможность подключения к существующим</w:t>
      </w:r>
      <w:r w:rsidR="008E5535"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="008D3B4F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по ул. </w:t>
      </w:r>
      <w:proofErr w:type="spellStart"/>
      <w:r w:rsidR="008D3B4F">
        <w:rPr>
          <w:rFonts w:ascii="Times New Roman" w:eastAsia="Calibri" w:hAnsi="Times New Roman" w:cs="Times New Roman"/>
          <w:sz w:val="18"/>
          <w:szCs w:val="18"/>
          <w:lang w:eastAsia="en-US"/>
        </w:rPr>
        <w:t>Демидковская</w:t>
      </w:r>
      <w:proofErr w:type="spell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r w:rsidR="008D3B4F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собственником является АО «Газпром газораспределение Пермь». Ориентировочное расстояние:</w:t>
      </w:r>
      <w:r w:rsidR="008D3B4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245 метров.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АО «Энерго-Альянс», ближайшие объекты электросетевого хозяйства АО «Энерго-Альянс» ТП-</w:t>
      </w:r>
      <w:r w:rsidR="008D3B4F">
        <w:rPr>
          <w:rFonts w:ascii="Times New Roman" w:eastAsia="Calibri" w:hAnsi="Times New Roman" w:cs="Times New Roman"/>
          <w:sz w:val="18"/>
          <w:szCs w:val="18"/>
          <w:lang w:eastAsia="en-US"/>
        </w:rPr>
        <w:t>246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8E5535" w:rsidRDefault="00A81F3E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Максимальная нагрузка – 1,46 м3/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сут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A81F3E" w:rsidRPr="00C365C2" w:rsidRDefault="00A81F3E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инженерно-технического обеспечения – в течени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18 месяцев с момента з</w:t>
      </w:r>
      <w:r w:rsidR="00FF29F3">
        <w:rPr>
          <w:rFonts w:ascii="Times New Roman" w:eastAsia="Calibri" w:hAnsi="Times New Roman" w:cs="Times New Roman"/>
          <w:sz w:val="18"/>
          <w:szCs w:val="18"/>
          <w:lang w:eastAsia="en-US"/>
        </w:rPr>
        <w:t>а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клю</w:t>
      </w:r>
      <w:r w:rsidR="00FF29F3">
        <w:rPr>
          <w:rFonts w:ascii="Times New Roman" w:eastAsia="Calibri" w:hAnsi="Times New Roman" w:cs="Times New Roman"/>
          <w:sz w:val="18"/>
          <w:szCs w:val="18"/>
          <w:lang w:eastAsia="en-US"/>
        </w:rPr>
        <w:t>чения договора о подключении.</w:t>
      </w:r>
    </w:p>
    <w:p w:rsidR="008E5535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FF29F3" w:rsidRPr="00C365C2" w:rsidRDefault="00FF29F3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Информация о плате за подключение: Ставки тарифа для расчета плата за подключение (технологическое присоединение) к централизованной системе водоснабжения установлены Постановлением министерства тарифного регулирования и энергетики Пермского края №101-тп от 09.09.2020 г. Ставка тарифа за подключаемую нагрузку водопроводной сети на покрытие расходов по подключению объектов заявителей к централизованной системе холодного водоснабжения – 20,93тыс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уб за 1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куб.м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/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сут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 Ставка тарифа на покрытие расходов на прокладку сетей водоснабжения (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Ду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40 мм и менее) от точки подключения объекта заявителя до точки подключения к централизованным сетям водоснабжения – 1296,29 руб. за 1 п. км.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C365C2" w:rsidRDefault="00334BD5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50371E" w:rsidRPr="001F7648">
        <w:rPr>
          <w:rFonts w:ascii="Times New Roman" w:hAnsi="Times New Roman" w:cs="Times New Roman"/>
          <w:b/>
          <w:sz w:val="18"/>
          <w:szCs w:val="18"/>
        </w:rPr>
        <w:t>Лот №3:</w:t>
      </w:r>
      <w:r w:rsidR="00186040" w:rsidRPr="001F764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E5535"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</w:t>
      </w:r>
      <w:r w:rsidR="008E5535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подключения к существующим</w:t>
      </w:r>
      <w:r w:rsidR="008E5535"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190A85">
        <w:rPr>
          <w:rFonts w:ascii="Times New Roman" w:eastAsia="Calibri" w:hAnsi="Times New Roman" w:cs="Times New Roman"/>
          <w:sz w:val="18"/>
          <w:szCs w:val="18"/>
          <w:lang w:eastAsia="en-US"/>
        </w:rPr>
        <w:t>межпоселковый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</w:t>
      </w:r>
      <w:r w:rsidR="00190A85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190A8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 категории п. Вильва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Пермь. Ориентировочное расстояние </w:t>
      </w:r>
      <w:r w:rsidR="00190A85">
        <w:rPr>
          <w:rFonts w:ascii="Times New Roman" w:eastAsia="Calibri" w:hAnsi="Times New Roman" w:cs="Times New Roman"/>
          <w:sz w:val="18"/>
          <w:szCs w:val="18"/>
          <w:lang w:eastAsia="en-US"/>
        </w:rPr>
        <w:t>34 км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E5535" w:rsidRPr="00C365C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8E5535" w:rsidRPr="00C365C2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E5535" w:rsidRPr="00B95668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B95668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B9566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B9566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635F5F" w:rsidRDefault="00635F5F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B95668" w:rsidRDefault="00B95668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B02511" w:rsidRPr="00C365C2" w:rsidRDefault="00B02511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9D24C8" w:rsidRPr="00C365C2" w:rsidRDefault="00186040" w:rsidP="009D24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F764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Лот №4: </w:t>
      </w:r>
      <w:r w:rsidR="009D24C8"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</w:t>
      </w:r>
      <w:r w:rsidR="009D24C8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подключения к существующим</w:t>
      </w:r>
      <w:r w:rsidR="009D24C8"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9D24C8" w:rsidRPr="00C365C2" w:rsidRDefault="009D24C8" w:rsidP="009D24C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="00D47331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D47331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 категории </w:t>
      </w:r>
      <w:r w:rsidR="00190A85">
        <w:rPr>
          <w:rFonts w:ascii="Times New Roman" w:eastAsia="Calibri" w:hAnsi="Times New Roman" w:cs="Times New Roman"/>
          <w:sz w:val="18"/>
          <w:szCs w:val="18"/>
          <w:lang w:eastAsia="en-US"/>
        </w:rPr>
        <w:t>выход от</w:t>
      </w:r>
      <w:r w:rsidR="00D47331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ГРС </w:t>
      </w:r>
      <w:r w:rsidR="00190A85">
        <w:rPr>
          <w:rFonts w:ascii="Times New Roman" w:eastAsia="Calibri" w:hAnsi="Times New Roman" w:cs="Times New Roman"/>
          <w:sz w:val="18"/>
          <w:szCs w:val="18"/>
          <w:lang w:eastAsia="en-US"/>
        </w:rPr>
        <w:t>(КС Добрянка/Полазна)</w:t>
      </w:r>
      <w:r w:rsidR="00D47331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</w:t>
      </w:r>
      <w:proofErr w:type="spellStart"/>
      <w:r w:rsidR="00190A85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="00190A85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 газопровода АО «Газпром газораспределение Пермь». Ориентировочное расстояние </w:t>
      </w:r>
      <w:r w:rsidR="00D47331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="00190A85">
        <w:rPr>
          <w:rFonts w:ascii="Times New Roman" w:eastAsia="Calibri" w:hAnsi="Times New Roman" w:cs="Times New Roman"/>
          <w:sz w:val="18"/>
          <w:szCs w:val="18"/>
          <w:lang w:eastAsia="en-US"/>
        </w:rPr>
        <w:t>6</w:t>
      </w:r>
      <w:r w:rsidR="00D47331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,5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D47331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км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9D24C8" w:rsidRPr="00C365C2" w:rsidRDefault="009D24C8" w:rsidP="009D24C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9D24C8" w:rsidRPr="00C365C2" w:rsidRDefault="009D24C8" w:rsidP="009D24C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9D24C8" w:rsidRPr="00C365C2" w:rsidRDefault="009D24C8" w:rsidP="009D24C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9D24C8" w:rsidRPr="00C365C2" w:rsidRDefault="009D24C8" w:rsidP="009D24C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D24C8" w:rsidRPr="00C365C2" w:rsidRDefault="009D24C8" w:rsidP="009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9D24C8" w:rsidRPr="00C365C2" w:rsidRDefault="009D24C8" w:rsidP="009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9D24C8" w:rsidRPr="00C365C2" w:rsidRDefault="009D24C8" w:rsidP="009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9D24C8" w:rsidRPr="00C365C2" w:rsidRDefault="009D24C8" w:rsidP="009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964D6" w:rsidRDefault="008964D6" w:rsidP="00190A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прокладке водопровода с ул. </w:t>
      </w:r>
      <w:r w:rsidR="00190A8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Уральская – 60 </w:t>
      </w:r>
      <w:proofErr w:type="spellStart"/>
      <w:r w:rsidR="00190A85">
        <w:rPr>
          <w:rFonts w:ascii="Times New Roman" w:eastAsia="Calibri" w:hAnsi="Times New Roman" w:cs="Times New Roman"/>
          <w:sz w:val="18"/>
          <w:szCs w:val="18"/>
          <w:lang w:eastAsia="en-US"/>
        </w:rPr>
        <w:t>м.п</w:t>
      </w:r>
      <w:proofErr w:type="spellEnd"/>
      <w:r w:rsidR="00190A85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190A85" w:rsidRDefault="00190A85" w:rsidP="00190A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– согласно поданной заявке заявителя, но не позднее 18 месяцев со дня заключения договора о подключении.</w:t>
      </w:r>
    </w:p>
    <w:p w:rsidR="00190A85" w:rsidRDefault="00190A85" w:rsidP="00190A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подключение) - не установлена.</w:t>
      </w:r>
    </w:p>
    <w:p w:rsidR="00190A85" w:rsidRPr="00C365C2" w:rsidRDefault="00190A85" w:rsidP="00190A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свободная мощность существующих сетей – не установлена.</w:t>
      </w:r>
    </w:p>
    <w:p w:rsidR="009D24C8" w:rsidRPr="00C365C2" w:rsidRDefault="009D24C8" w:rsidP="009D24C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 </w:t>
      </w:r>
    </w:p>
    <w:p w:rsidR="008964D6" w:rsidRPr="00C365C2" w:rsidRDefault="00B26558" w:rsidP="008964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F7648">
        <w:rPr>
          <w:rFonts w:ascii="Times New Roman" w:hAnsi="Times New Roman" w:cs="Times New Roman"/>
          <w:b/>
          <w:sz w:val="18"/>
          <w:szCs w:val="18"/>
        </w:rPr>
        <w:t xml:space="preserve">Лот №5: </w:t>
      </w:r>
      <w:r w:rsidR="008964D6"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="008964D6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возможность подключения к существующим</w:t>
      </w:r>
      <w:r w:rsidR="008964D6"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D82891" w:rsidRPr="00C365C2" w:rsidRDefault="00D82891" w:rsidP="00D828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межпоселковый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 категории п. Вильва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Пермь. Ориентировочное расстояние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35 км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8964D6" w:rsidRPr="00C365C2" w:rsidRDefault="008964D6" w:rsidP="008964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964D6" w:rsidRPr="00C365C2" w:rsidRDefault="008964D6" w:rsidP="008964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964D6" w:rsidRPr="00C365C2" w:rsidRDefault="008964D6" w:rsidP="008964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964D6" w:rsidRPr="00C365C2" w:rsidRDefault="008964D6" w:rsidP="008964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964D6" w:rsidRPr="00C365C2" w:rsidRDefault="008964D6" w:rsidP="0089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8964D6" w:rsidRPr="00C365C2" w:rsidRDefault="008964D6" w:rsidP="0089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964D6" w:rsidRPr="00C365C2" w:rsidRDefault="008964D6" w:rsidP="0089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964D6" w:rsidRPr="00C365C2" w:rsidRDefault="008964D6" w:rsidP="0089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82891" w:rsidRDefault="00D82891" w:rsidP="00D828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прокладке водопровода с ул.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Ленина – 350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м.п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D82891" w:rsidRDefault="00D82891" w:rsidP="00D828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– согласно поданной заявке заявителя, но не позднее 18 месяцев со дня заключения договора о подключении.</w:t>
      </w:r>
    </w:p>
    <w:p w:rsidR="00D82891" w:rsidRDefault="00D82891" w:rsidP="00D828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подключение) - не установлена.</w:t>
      </w:r>
    </w:p>
    <w:p w:rsidR="00D82891" w:rsidRPr="00C365C2" w:rsidRDefault="00D82891" w:rsidP="00D828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свободная мощность существующих сетей – не установлена.</w:t>
      </w:r>
    </w:p>
    <w:p w:rsidR="008964D6" w:rsidRPr="001F7648" w:rsidRDefault="008964D6" w:rsidP="008964D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A3930" w:rsidRPr="00C365C2" w:rsidRDefault="00B26558" w:rsidP="002A39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F7648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="002A3930"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="002A3930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возможность подключения к существующим</w:t>
      </w:r>
      <w:r w:rsidR="002A3930"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межпоселковый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 категории п. Вильва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Пермь. Ориентировочное расстояние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35 км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A3930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прокладке водопровода с ул.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Ленина – 520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м.п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A3930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– согласно поданной заявке заявителя, но не позднее 18 месяцев со дня заключения договора о подключении.</w:t>
      </w:r>
    </w:p>
    <w:p w:rsidR="002A3930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подключение) - не установлена.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свободная мощность существующих сетей – не установлена.</w:t>
      </w:r>
    </w:p>
    <w:p w:rsidR="00B26558" w:rsidRPr="00C365C2" w:rsidRDefault="00B26558" w:rsidP="002A393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A3930" w:rsidRPr="00C365C2" w:rsidRDefault="00042B44" w:rsidP="002A39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F7648">
        <w:rPr>
          <w:rFonts w:ascii="Times New Roman" w:hAnsi="Times New Roman" w:cs="Times New Roman"/>
          <w:b/>
          <w:sz w:val="18"/>
          <w:szCs w:val="18"/>
        </w:rPr>
        <w:t xml:space="preserve">Лот №7: </w:t>
      </w:r>
      <w:r w:rsidR="002A3930"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</w:t>
      </w:r>
      <w:r w:rsidR="002A3930"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подключения к существующим</w:t>
      </w:r>
      <w:r w:rsidR="002A3930"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межпоселковый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 категории п. Вильва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Пермь. Ориентировочное расстояние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35 км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A3930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прокладке водопровода с ул.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Ленина – 520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м.п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A3930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– согласно поданной заявке заявителя, но не позднее 18 месяцев со дня заключения договора о подключении.</w:t>
      </w:r>
    </w:p>
    <w:p w:rsidR="002A3930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подключение) - не установлена.</w:t>
      </w:r>
    </w:p>
    <w:p w:rsidR="002A3930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свободная мощность существующих сетей – не установлена.</w:t>
      </w:r>
    </w:p>
    <w:p w:rsidR="002A3930" w:rsidRPr="001F7648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A3930" w:rsidRPr="001F7648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F7648">
        <w:rPr>
          <w:rFonts w:ascii="Times New Roman" w:hAnsi="Times New Roman" w:cs="Times New Roman"/>
          <w:b/>
          <w:sz w:val="18"/>
          <w:szCs w:val="18"/>
        </w:rPr>
        <w:t>Лот №</w:t>
      </w:r>
      <w:r w:rsidR="00B158D7" w:rsidRPr="001F7648">
        <w:rPr>
          <w:rFonts w:ascii="Times New Roman" w:hAnsi="Times New Roman" w:cs="Times New Roman"/>
          <w:b/>
          <w:sz w:val="18"/>
          <w:szCs w:val="18"/>
        </w:rPr>
        <w:t>8</w:t>
      </w:r>
      <w:r w:rsidRPr="001F764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1F764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низкого давления по ул. Сюзева, собственником которого является АО «Газпром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газораспределение Пермь». Ориентировочное расстояние: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10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метров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A3930" w:rsidRPr="00C365C2" w:rsidRDefault="002A3930" w:rsidP="002A3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е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2A3930" w:rsidRPr="00C365C2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6 336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,0  рублей за 1 м3/сутки.</w:t>
      </w:r>
    </w:p>
    <w:p w:rsidR="002A3930" w:rsidRDefault="002A3930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B158D7" w:rsidRDefault="00B158D7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158D7" w:rsidRPr="00C365C2" w:rsidRDefault="00B158D7" w:rsidP="00B158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F7648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подключения к существующим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B158D7" w:rsidRPr="00C365C2" w:rsidRDefault="00B158D7" w:rsidP="00B158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низкого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 ул. </w:t>
      </w:r>
      <w:r w:rsidR="003A55A8">
        <w:rPr>
          <w:rFonts w:ascii="Times New Roman" w:eastAsia="Calibri" w:hAnsi="Times New Roman" w:cs="Times New Roman"/>
          <w:sz w:val="18"/>
          <w:szCs w:val="18"/>
          <w:lang w:eastAsia="en-US"/>
        </w:rPr>
        <w:t>Хлопина, г. Добрянка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которого является АО «Газпром газораспределение Пермь». Ориентировочное расстояние: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="003A55A8"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метров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B158D7" w:rsidRPr="00C365C2" w:rsidRDefault="00B158D7" w:rsidP="00B158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158D7" w:rsidRPr="00C365C2" w:rsidRDefault="00B158D7" w:rsidP="00B158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B158D7" w:rsidRPr="00C365C2" w:rsidRDefault="00B158D7" w:rsidP="00B158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B158D7" w:rsidRPr="00C365C2" w:rsidRDefault="00B158D7" w:rsidP="00B158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B158D7" w:rsidRPr="00C365C2" w:rsidRDefault="00B158D7" w:rsidP="00B15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B158D7" w:rsidRPr="00C365C2" w:rsidRDefault="00B158D7" w:rsidP="00B15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B158D7" w:rsidRPr="00C365C2" w:rsidRDefault="00B158D7" w:rsidP="00B15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B158D7" w:rsidRPr="00C365C2" w:rsidRDefault="00B158D7" w:rsidP="00B15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158D7" w:rsidRPr="00C365C2" w:rsidRDefault="00B158D7" w:rsidP="00B158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B158D7" w:rsidRPr="00C365C2" w:rsidRDefault="00B158D7" w:rsidP="00B158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B158D7" w:rsidRPr="00C365C2" w:rsidRDefault="00B158D7" w:rsidP="00B158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е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B158D7" w:rsidRPr="001F7648" w:rsidRDefault="00B158D7" w:rsidP="00B158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6 336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,0  рублей </w:t>
      </w:r>
      <w:r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>за 1 м3/сутки.</w:t>
      </w:r>
    </w:p>
    <w:p w:rsidR="00B158D7" w:rsidRPr="001F7648" w:rsidRDefault="00B158D7" w:rsidP="00B158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AA4573" w:rsidRPr="001F7648" w:rsidRDefault="00AA4573" w:rsidP="002A39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B784A" w:rsidRPr="001F7648" w:rsidRDefault="00BC2D2E" w:rsidP="004B7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7648">
        <w:rPr>
          <w:rFonts w:ascii="Times New Roman" w:hAnsi="Times New Roman" w:cs="Times New Roman"/>
          <w:b/>
          <w:sz w:val="18"/>
          <w:szCs w:val="18"/>
        </w:rPr>
        <w:t>Лот №</w:t>
      </w:r>
      <w:r w:rsidR="003A55A8" w:rsidRPr="001F7648">
        <w:rPr>
          <w:rFonts w:ascii="Times New Roman" w:hAnsi="Times New Roman" w:cs="Times New Roman"/>
          <w:b/>
          <w:sz w:val="18"/>
          <w:szCs w:val="18"/>
        </w:rPr>
        <w:t>10</w:t>
      </w:r>
      <w:r w:rsidRPr="001F764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B784A" w:rsidRPr="001F7648">
        <w:rPr>
          <w:rFonts w:ascii="Times New Roman" w:hAnsi="Times New Roman" w:cs="Times New Roman"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 не требуются.</w:t>
      </w:r>
    </w:p>
    <w:p w:rsidR="004B784A" w:rsidRPr="001F7648" w:rsidRDefault="004B784A" w:rsidP="004B78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082F" w:rsidRPr="001F7648" w:rsidRDefault="00942BD7" w:rsidP="00E508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F7648">
        <w:rPr>
          <w:rFonts w:ascii="Times New Roman" w:hAnsi="Times New Roman" w:cs="Times New Roman"/>
          <w:b/>
          <w:sz w:val="18"/>
          <w:szCs w:val="18"/>
        </w:rPr>
        <w:t>Л</w:t>
      </w:r>
      <w:r w:rsidR="00F44FAE" w:rsidRPr="001F7648">
        <w:rPr>
          <w:rFonts w:ascii="Times New Roman" w:hAnsi="Times New Roman" w:cs="Times New Roman"/>
          <w:b/>
          <w:sz w:val="18"/>
          <w:szCs w:val="18"/>
        </w:rPr>
        <w:t>от №1</w:t>
      </w:r>
      <w:r w:rsidR="003A55A8" w:rsidRPr="001F7648">
        <w:rPr>
          <w:rFonts w:ascii="Times New Roman" w:hAnsi="Times New Roman" w:cs="Times New Roman"/>
          <w:b/>
          <w:sz w:val="18"/>
          <w:szCs w:val="18"/>
        </w:rPr>
        <w:t>1</w:t>
      </w:r>
      <w:r w:rsidR="00F44FAE" w:rsidRPr="001F764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E5082F"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E5082F" w:rsidRPr="001F764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E5082F" w:rsidRPr="009B20EC" w:rsidRDefault="00E5082F" w:rsidP="00E508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</w:t>
      </w: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подключения существующий газопровод высокого давления  2 категории п. Вильва. Ориентировочное расстояние 35 км.</w:t>
      </w:r>
    </w:p>
    <w:p w:rsidR="00E5082F" w:rsidRPr="009B20EC" w:rsidRDefault="00E5082F" w:rsidP="00E508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E5082F" w:rsidRPr="009B20EC" w:rsidRDefault="00E5082F" w:rsidP="00E508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E5082F" w:rsidRPr="0042252D" w:rsidRDefault="00E5082F" w:rsidP="00E508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</w:t>
      </w:r>
      <w:r w:rsidRPr="0042252D">
        <w:rPr>
          <w:rFonts w:ascii="Times New Roman" w:eastAsia="Calibri" w:hAnsi="Times New Roman" w:cs="Times New Roman"/>
          <w:sz w:val="18"/>
          <w:szCs w:val="18"/>
          <w:lang w:eastAsia="en-US"/>
        </w:rPr>
        <w:t>удаленности до газораспределительного оборудования.</w:t>
      </w:r>
    </w:p>
    <w:p w:rsidR="00E5082F" w:rsidRPr="0042252D" w:rsidRDefault="00E5082F" w:rsidP="00E508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5082F" w:rsidRPr="0042252D" w:rsidRDefault="00E5082F" w:rsidP="00E50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2252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2252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E5082F" w:rsidRPr="0042252D" w:rsidRDefault="00E5082F" w:rsidP="00E50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252D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42252D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2252D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E5082F" w:rsidRPr="0042252D" w:rsidRDefault="00E5082F" w:rsidP="00E50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2252D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E5082F" w:rsidRPr="001F7648" w:rsidRDefault="00E5082F" w:rsidP="00E50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5082F" w:rsidRPr="001F7648" w:rsidRDefault="00E5082F" w:rsidP="00E508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1F764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>при прокладке водопровода с ул. Ленина -</w:t>
      </w:r>
      <w:r w:rsidRPr="001F764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360 </w:t>
      </w:r>
      <w:proofErr w:type="spellStart"/>
      <w:r w:rsidRPr="001F764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п.</w:t>
      </w:r>
      <w:proofErr w:type="gramStart"/>
      <w:r w:rsidRPr="001F764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м</w:t>
      </w:r>
      <w:proofErr w:type="spellEnd"/>
      <w:proofErr w:type="gramEnd"/>
      <w:r w:rsidRPr="001F764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B26558" w:rsidRPr="001F7648" w:rsidRDefault="00B26558" w:rsidP="00E5082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22095" w:rsidRPr="001F7648" w:rsidRDefault="00822095" w:rsidP="00822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7648">
        <w:rPr>
          <w:rFonts w:ascii="Times New Roman" w:hAnsi="Times New Roman" w:cs="Times New Roman"/>
          <w:b/>
          <w:sz w:val="18"/>
          <w:szCs w:val="18"/>
        </w:rPr>
        <w:t xml:space="preserve">Лот №12: </w:t>
      </w:r>
      <w:r w:rsidRPr="001F7648">
        <w:rPr>
          <w:rFonts w:ascii="Times New Roman" w:hAnsi="Times New Roman" w:cs="Times New Roman"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 не требуются.</w:t>
      </w:r>
    </w:p>
    <w:p w:rsidR="00C14E0C" w:rsidRPr="001F7648" w:rsidRDefault="00C14E0C" w:rsidP="006E387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5668" w:rsidRPr="001F7648" w:rsidRDefault="00C96883" w:rsidP="00B956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F7648">
        <w:rPr>
          <w:rFonts w:ascii="Times New Roman" w:hAnsi="Times New Roman" w:cs="Times New Roman"/>
          <w:b/>
          <w:sz w:val="18"/>
          <w:szCs w:val="18"/>
        </w:rPr>
        <w:t>Лот №1</w:t>
      </w:r>
      <w:r w:rsidR="00822095" w:rsidRPr="001F7648">
        <w:rPr>
          <w:rFonts w:ascii="Times New Roman" w:hAnsi="Times New Roman" w:cs="Times New Roman"/>
          <w:b/>
          <w:sz w:val="18"/>
          <w:szCs w:val="18"/>
        </w:rPr>
        <w:t>3</w:t>
      </w:r>
      <w:r w:rsidRPr="001F764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95668"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B95668" w:rsidRPr="001F764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</w:t>
      </w: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подключения существующий газопровод высокого низкого давления  по ул. Трудовая. Ориентировочное расстояние 45 метров.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95668" w:rsidRPr="009B20EC" w:rsidRDefault="00B95668" w:rsidP="00B9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«Энерго-Альянс», ближайшие объекты электросетевого хозяйства АО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«Энерго-Альянс» ТП-16.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B95668" w:rsidRPr="009B20EC" w:rsidRDefault="00B95668" w:rsidP="00B9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B95668" w:rsidRPr="009B20EC" w:rsidRDefault="00B95668" w:rsidP="00B9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20EC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9B20EC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B20EC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B95668" w:rsidRPr="009B20EC" w:rsidRDefault="00B95668" w:rsidP="00B9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B95668" w:rsidRPr="009B20EC" w:rsidRDefault="00B95668" w:rsidP="00B9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 к частным водопроводам.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 – сутки;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5 280,00 рублей за 1м3/сутки.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теплоснабжения отсутствует.</w:t>
      </w:r>
    </w:p>
    <w:p w:rsidR="00C96883" w:rsidRPr="001F7648" w:rsidRDefault="00C96883" w:rsidP="00B9566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95668" w:rsidRPr="009B20EC" w:rsidRDefault="00BB7364" w:rsidP="00B956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F7648">
        <w:rPr>
          <w:rFonts w:ascii="Times New Roman" w:hAnsi="Times New Roman" w:cs="Times New Roman"/>
          <w:b/>
          <w:sz w:val="18"/>
          <w:szCs w:val="18"/>
        </w:rPr>
        <w:t>Лот №1</w:t>
      </w:r>
      <w:r w:rsidR="00B95668" w:rsidRPr="001F7648">
        <w:rPr>
          <w:rFonts w:ascii="Times New Roman" w:hAnsi="Times New Roman" w:cs="Times New Roman"/>
          <w:b/>
          <w:sz w:val="18"/>
          <w:szCs w:val="18"/>
        </w:rPr>
        <w:t>4</w:t>
      </w:r>
      <w:r w:rsidRPr="001F764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95668" w:rsidRPr="001F76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</w:t>
      </w:r>
      <w:r w:rsidR="00B95668"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подключения к существующим</w:t>
      </w:r>
      <w:r w:rsidR="00B95668"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высокого низкого давления  по ул. Камская, собственник газопровода АО «Газпром газораспределение Пермь». Ориентировочное расстояние 5 метров.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95668" w:rsidRPr="009B20EC" w:rsidRDefault="00B95668" w:rsidP="00B9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Земельный участок располагается в охранной зоне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«Энерго-Альянс», примерно 5м от опоры ВЛ-10 </w:t>
      </w:r>
      <w:proofErr w:type="spell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кВ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spell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Ближайшие объекты электросетевого хозяйства ОА «Энерго-Альянс» ТП-19.</w:t>
      </w:r>
    </w:p>
    <w:p w:rsidR="00B95668" w:rsidRPr="009B20EC" w:rsidRDefault="00B95668" w:rsidP="00B9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B95668" w:rsidRPr="009B20EC" w:rsidRDefault="00B95668" w:rsidP="00B9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B20EC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9B20EC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B20EC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B95668" w:rsidRPr="009B20EC" w:rsidRDefault="00B95668" w:rsidP="00B9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B95668" w:rsidRPr="009B20EC" w:rsidRDefault="00B95668" w:rsidP="00B9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 – сутки;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5 280,00 рублей за 1м3/сутки.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ab/>
        <w:t xml:space="preserve"> </w:t>
      </w:r>
    </w:p>
    <w:p w:rsidR="00B95668" w:rsidRPr="009B20EC" w:rsidRDefault="00B95668" w:rsidP="00B956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B20E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B20E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теплоснабжения отсутствует.</w:t>
      </w:r>
    </w:p>
    <w:p w:rsidR="006E3879" w:rsidRPr="009B20EC" w:rsidRDefault="006E3879" w:rsidP="006E3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C1F12" w:rsidRPr="0042252D" w:rsidRDefault="004838A8" w:rsidP="00334A04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42252D">
        <w:rPr>
          <w:rFonts w:ascii="Times New Roman" w:hAnsi="Times New Roman" w:cs="Times New Roman"/>
          <w:b/>
          <w:sz w:val="18"/>
          <w:szCs w:val="18"/>
        </w:rPr>
        <w:t>Предельные параметры разрешенного строительства:</w:t>
      </w:r>
    </w:p>
    <w:p w:rsidR="0007432D" w:rsidRDefault="0007432D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252D">
        <w:rPr>
          <w:rFonts w:ascii="Times New Roman" w:hAnsi="Times New Roman" w:cs="Times New Roman"/>
          <w:sz w:val="18"/>
          <w:szCs w:val="18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42252D">
          <w:rPr>
            <w:rStyle w:val="a9"/>
            <w:rFonts w:ascii="Times New Roman" w:hAnsi="Times New Roman" w:cs="Times New Roman"/>
            <w:bCs/>
            <w:iCs/>
            <w:color w:val="auto"/>
            <w:sz w:val="18"/>
            <w:szCs w:val="18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42252D">
        <w:rPr>
          <w:rFonts w:ascii="Times New Roman" w:hAnsi="Times New Roman" w:cs="Times New Roman"/>
          <w:bCs/>
          <w:iCs/>
          <w:sz w:val="18"/>
          <w:szCs w:val="18"/>
        </w:rPr>
        <w:t>»</w:t>
      </w:r>
      <w:r w:rsidRPr="0042252D">
        <w:rPr>
          <w:rFonts w:ascii="Times New Roman" w:hAnsi="Times New Roman" w:cs="Times New Roman"/>
          <w:sz w:val="18"/>
          <w:szCs w:val="18"/>
        </w:rPr>
        <w:t>, техническими регламентами, в том числе региональными нормативами.</w:t>
      </w:r>
    </w:p>
    <w:p w:rsidR="009575FF" w:rsidRDefault="009575F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75FF" w:rsidRPr="00773B57" w:rsidRDefault="009575FF" w:rsidP="009575FF">
      <w:pPr>
        <w:spacing w:after="0" w:line="259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AE55E7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Pr="00AE55E7">
        <w:rPr>
          <w:rFonts w:ascii="Times New Roman" w:hAnsi="Times New Roman" w:cs="Times New Roman"/>
          <w:b/>
          <w:sz w:val="18"/>
          <w:szCs w:val="18"/>
        </w:rPr>
        <w:t>ля лот</w:t>
      </w:r>
      <w:r w:rsidR="00AE55E7" w:rsidRPr="00AE55E7">
        <w:rPr>
          <w:rFonts w:ascii="Times New Roman" w:hAnsi="Times New Roman" w:cs="Times New Roman"/>
          <w:b/>
          <w:sz w:val="18"/>
          <w:szCs w:val="18"/>
        </w:rPr>
        <w:t>ов</w:t>
      </w:r>
      <w:r w:rsidRPr="00AE55E7">
        <w:rPr>
          <w:rFonts w:ascii="Times New Roman" w:hAnsi="Times New Roman" w:cs="Times New Roman"/>
          <w:b/>
          <w:sz w:val="18"/>
          <w:szCs w:val="18"/>
        </w:rPr>
        <w:t xml:space="preserve"> № 1</w:t>
      </w:r>
      <w:r w:rsidR="00AE55E7" w:rsidRPr="00AE55E7">
        <w:rPr>
          <w:rFonts w:ascii="Times New Roman" w:hAnsi="Times New Roman" w:cs="Times New Roman"/>
          <w:b/>
          <w:sz w:val="18"/>
          <w:szCs w:val="18"/>
        </w:rPr>
        <w:t>,13,14</w:t>
      </w:r>
      <w:r w:rsidRPr="00AE55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B20EC">
        <w:rPr>
          <w:rFonts w:ascii="Times New Roman" w:hAnsi="Times New Roman" w:cs="Times New Roman"/>
          <w:b/>
          <w:sz w:val="18"/>
          <w:szCs w:val="18"/>
        </w:rPr>
        <w:t xml:space="preserve">- Ж-2. Зона </w:t>
      </w:r>
      <w:r w:rsidRPr="00773B57">
        <w:rPr>
          <w:rFonts w:ascii="Times New Roman" w:hAnsi="Times New Roman" w:cs="Times New Roman"/>
          <w:b/>
          <w:sz w:val="18"/>
          <w:szCs w:val="18"/>
        </w:rPr>
        <w:t>застройки малоэтажными жилыми домами.</w:t>
      </w:r>
    </w:p>
    <w:p w:rsidR="009575FF" w:rsidRPr="0042252D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2252D">
        <w:rPr>
          <w:rFonts w:ascii="Times New Roman" w:hAnsi="Times New Roman" w:cs="Times New Roman"/>
          <w:b/>
          <w:sz w:val="18"/>
          <w:szCs w:val="18"/>
        </w:rPr>
        <w:t>основные виды разрешенного использования земельного участка:</w:t>
      </w:r>
    </w:p>
    <w:p w:rsidR="009575FF" w:rsidRPr="0042252D" w:rsidRDefault="009575FF" w:rsidP="009575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52D">
        <w:rPr>
          <w:rFonts w:ascii="Times New Roman" w:hAnsi="Times New Roman" w:cs="Times New Roman"/>
          <w:i/>
          <w:sz w:val="18"/>
          <w:szCs w:val="18"/>
          <w:u w:val="single"/>
        </w:rPr>
        <w:t xml:space="preserve">Малоэтажная жилая застройка (индивидуальное жилищное строительство). </w:t>
      </w:r>
      <w:r w:rsidRPr="0042252D">
        <w:rPr>
          <w:rFonts w:ascii="Times New Roman" w:hAnsi="Times New Roman" w:cs="Times New Roman"/>
          <w:i/>
          <w:sz w:val="18"/>
          <w:szCs w:val="18"/>
        </w:rPr>
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сооружений.</w:t>
      </w:r>
    </w:p>
    <w:p w:rsidR="009575FF" w:rsidRPr="0042252D" w:rsidRDefault="009575FF" w:rsidP="009575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42252D">
        <w:rPr>
          <w:rFonts w:ascii="Times New Roman" w:hAnsi="Times New Roman" w:cs="Times New Roman"/>
          <w:i/>
          <w:sz w:val="18"/>
          <w:szCs w:val="18"/>
          <w:u w:val="single"/>
        </w:rPr>
        <w:t>Приусадебный участок личного подсобного хозяйства.</w:t>
      </w:r>
    </w:p>
    <w:p w:rsidR="009575FF" w:rsidRPr="0042252D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52D">
        <w:rPr>
          <w:rFonts w:ascii="Times New Roman" w:hAnsi="Times New Roman" w:cs="Times New Roman"/>
          <w:i/>
          <w:sz w:val="18"/>
          <w:szCs w:val="18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животных.</w:t>
      </w:r>
    </w:p>
    <w:p w:rsidR="009575FF" w:rsidRPr="0042252D" w:rsidRDefault="009575FF" w:rsidP="009575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42252D">
        <w:rPr>
          <w:rFonts w:ascii="Times New Roman" w:hAnsi="Times New Roman" w:cs="Times New Roman"/>
          <w:i/>
          <w:sz w:val="18"/>
          <w:szCs w:val="18"/>
          <w:u w:val="single"/>
        </w:rPr>
        <w:t>Блокированная жилая застройка.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 xml:space="preserve"> 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сооружений.</w:t>
      </w:r>
    </w:p>
    <w:p w:rsidR="009575FF" w:rsidRPr="00334A04" w:rsidRDefault="009575FF" w:rsidP="009575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Среднеэтажная жилая застройка.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:rsidR="009575FF" w:rsidRPr="00334A04" w:rsidRDefault="009575FF" w:rsidP="009575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Коммунальное обслуживание.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техники.</w:t>
      </w:r>
      <w:proofErr w:type="gramEnd"/>
    </w:p>
    <w:p w:rsidR="009575FF" w:rsidRPr="00334A04" w:rsidRDefault="009575FF" w:rsidP="009575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Обеспечение внутреннего правопорядка</w:t>
      </w:r>
      <w:r w:rsidRPr="00334A04">
        <w:rPr>
          <w:rFonts w:ascii="Times New Roman" w:hAnsi="Times New Roman" w:cs="Times New Roman"/>
          <w:i/>
          <w:sz w:val="18"/>
          <w:szCs w:val="18"/>
        </w:rPr>
        <w:t>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334A04">
        <w:rPr>
          <w:rFonts w:ascii="Times New Roman" w:hAnsi="Times New Roman" w:cs="Times New Roman"/>
          <w:bCs/>
          <w:i/>
          <w:sz w:val="18"/>
          <w:szCs w:val="18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:rsidR="009575FF" w:rsidRPr="00334A04" w:rsidRDefault="009575FF" w:rsidP="009575F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334A04">
        <w:rPr>
          <w:rFonts w:ascii="Times New Roman" w:hAnsi="Times New Roman" w:cs="Times New Roman"/>
          <w:bCs/>
          <w:i/>
          <w:sz w:val="18"/>
          <w:szCs w:val="18"/>
          <w:u w:val="single"/>
        </w:rPr>
        <w:t>Земельные участки (территории) общего пользования</w:t>
      </w:r>
      <w:r w:rsidRPr="00334A04">
        <w:rPr>
          <w:rFonts w:ascii="Times New Roman" w:hAnsi="Times New Roman" w:cs="Times New Roman"/>
          <w:bCs/>
          <w:i/>
          <w:sz w:val="18"/>
          <w:szCs w:val="18"/>
        </w:rPr>
        <w:t>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условно разрешенные виды использования земельного участка:</w:t>
      </w:r>
    </w:p>
    <w:p w:rsidR="009575FF" w:rsidRPr="00334A04" w:rsidRDefault="009575FF" w:rsidP="009575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Гостиничное обслуживание.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</w:r>
    </w:p>
    <w:p w:rsidR="009575FF" w:rsidRPr="00334A04" w:rsidRDefault="009575FF" w:rsidP="009575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Бытовое обслуживание.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бюро).</w:t>
      </w:r>
    </w:p>
    <w:p w:rsidR="009575FF" w:rsidRPr="00334A04" w:rsidRDefault="009575FF" w:rsidP="009575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Обслуживание автотранспорта.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Мастерские, предназначенные для ремонта и обслуживания легковых автомобилей.</w:t>
      </w:r>
    </w:p>
    <w:p w:rsidR="009575FF" w:rsidRPr="00334A04" w:rsidRDefault="009575FF" w:rsidP="009575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Магазины.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м.</w:t>
      </w:r>
    </w:p>
    <w:p w:rsidR="009575FF" w:rsidRPr="00334A04" w:rsidRDefault="009575FF" w:rsidP="009575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Общественное питание.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бары).</w:t>
      </w:r>
    </w:p>
    <w:p w:rsidR="009575FF" w:rsidRPr="00334A04" w:rsidRDefault="009575FF" w:rsidP="009575F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Религиозное использование.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мечети).</w:t>
      </w:r>
      <w:proofErr w:type="gramEnd"/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b/>
          <w:bCs/>
          <w:sz w:val="18"/>
          <w:szCs w:val="18"/>
        </w:rPr>
        <w:t>2.3. </w:t>
      </w:r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2.3.1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Малоэтажная жилая застройка (индивидуальное жилищное строительство)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мин. 0,04 га – макс. 0,20 га.</w:t>
      </w:r>
      <w:proofErr w:type="gramEnd"/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до индивидуального жилого дома – 3 м; до постройки для содержания скота и птицы -4 м; до бань, автостоянок и прочих построек -1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lastRenderedPageBreak/>
        <w:t>Предельное количество этажей и (или) предельная высота зданий, строений, сооружений - максимальное количество этажей – 3. Предельная высота зданий, строений, сооружений -12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2.3.2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Блокированная жилая застройка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мин. 0,02 га – макс. 0,20 га.</w:t>
      </w:r>
      <w:proofErr w:type="gramEnd"/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до индивидуального жилого дома – 3 м; до постройки для содержания скота и птицы -4 м; до бань, автостоянок и прочих построек -1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Предельное количество этажей и (или) предельная высота зданий, строений, сооружений - максимальное количество этажей – 3. Предельная высота зданий, строений, сооружений -12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2.3.3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Приусадебный участок личного подсобного хозяйства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мин. 0,10 га – макс. 0,50 га.</w:t>
      </w:r>
      <w:proofErr w:type="gramEnd"/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до индивидуального жилого дома – 3 м; до постройки для содержания скота и птицы -4 м; до бань, автостоянок и прочих построек -1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Предельное количество этажей и (или) предельная высота зданий, строений, сооружений - максимальное количество этажей – 3. Предельная высота зданий, строений, сооружений -12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2.3.4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Среднеэтажная жилая застройка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мин. 1200 кв.м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Отступ от границ земель общего пользования – 5 м. 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Предельное количество этажей и (или) предельная высота зданий, строений, сооружений - максимальное количество надземных этажей – 8. Минимальное количество надземных этажей -3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Для нового строительства – 40%, Для реконструкции – 60 %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2.3.5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Коммунальное обслуживание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В соответствии с «СП 42.13330.2011»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Отступ от границ земельного участка не менее 1 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Предельное количество этажей и (или) предельная высота зданий, строений, сооружений - максимальное количество надземных этажей – 3. 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2.3.6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Обеспечение внутреннего правопорядка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Отделение полиции -0,3-0,5 га на 1 объект; Опорный пункт охраны порядка – 0,1-0,15 га на 1 объект; Пожарное депо – 0,5-2,2 на депо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В соответствии с градостроительным регламентом.</w:t>
      </w:r>
    </w:p>
    <w:p w:rsidR="009575FF" w:rsidRPr="00334A04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Предельное количество этажей и (или) предельная высота зданий, строений, сооружений - максимальное количество надземных этажей – 3. </w:t>
      </w:r>
    </w:p>
    <w:p w:rsidR="009575FF" w:rsidRDefault="009575FF" w:rsidP="0095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9575FF" w:rsidRPr="0042252D" w:rsidRDefault="009575F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268E" w:rsidRDefault="0023268E" w:rsidP="0023268E">
      <w:pPr>
        <w:pStyle w:val="4"/>
        <w:spacing w:before="0" w:after="0" w:line="240" w:lineRule="auto"/>
        <w:ind w:firstLine="0"/>
        <w:rPr>
          <w:b w:val="0"/>
          <w:i w:val="0"/>
          <w:sz w:val="18"/>
          <w:szCs w:val="18"/>
          <w:lang w:eastAsia="ru-RU"/>
        </w:rPr>
      </w:pPr>
      <w:r w:rsidRPr="00AE55E7">
        <w:rPr>
          <w:i w:val="0"/>
          <w:sz w:val="18"/>
          <w:szCs w:val="18"/>
          <w:lang w:eastAsia="ru-RU"/>
        </w:rPr>
        <w:t xml:space="preserve">Для лота № 2 - ЖУ. Зона </w:t>
      </w:r>
      <w:r w:rsidRPr="00B41DF8">
        <w:rPr>
          <w:i w:val="0"/>
          <w:sz w:val="18"/>
          <w:szCs w:val="18"/>
          <w:lang w:eastAsia="ru-RU"/>
        </w:rPr>
        <w:t>усад</w:t>
      </w:r>
      <w:r w:rsidRPr="00407044">
        <w:rPr>
          <w:i w:val="0"/>
          <w:sz w:val="18"/>
          <w:szCs w:val="18"/>
          <w:lang w:eastAsia="ru-RU"/>
        </w:rPr>
        <w:t>ебной застройки</w:t>
      </w:r>
    </w:p>
    <w:p w:rsidR="0023268E" w:rsidRPr="0027752F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752F">
        <w:rPr>
          <w:rFonts w:ascii="Times New Roman" w:eastAsia="Times New Roman" w:hAnsi="Times New Roman" w:cs="Times New Roman"/>
          <w:sz w:val="18"/>
          <w:szCs w:val="18"/>
        </w:rPr>
        <w:t>1. Виды разрешенного использования земельных участков и объектов капитального строительства.</w:t>
      </w:r>
    </w:p>
    <w:p w:rsidR="0023268E" w:rsidRPr="0027752F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752F">
        <w:rPr>
          <w:rFonts w:ascii="Times New Roman" w:eastAsia="Times New Roman" w:hAnsi="Times New Roman" w:cs="Times New Roman"/>
          <w:sz w:val="18"/>
          <w:szCs w:val="18"/>
        </w:rPr>
        <w:t>1.1. Основные виды разрешенного использования: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отдельно стоящие жилые дома на одну семью, не выше 3-х этажей с приусадебными участками;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блокированные жилые дома с приквартирными участками;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многоквартирные жилые дома не выше 3-х этажей;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двухквартирные жилые дома с приквартирными участками;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детские площадки с элементами озеленения;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площадки для спорта и отдыха с элементами озеленения;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нестационарные торговые объекты.</w:t>
      </w:r>
    </w:p>
    <w:p w:rsidR="0023268E" w:rsidRPr="0027752F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752F">
        <w:rPr>
          <w:rFonts w:ascii="Times New Roman" w:eastAsia="Times New Roman" w:hAnsi="Times New Roman" w:cs="Times New Roman"/>
          <w:sz w:val="18"/>
          <w:szCs w:val="18"/>
        </w:rPr>
        <w:t>1.2. Условно разрешенные виды использования: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- отдельные участки, кварталы усадебной застройки, не предусматривающие ведение личного подсобного хозяйства (коттеджная: </w:t>
      </w:r>
      <w:proofErr w:type="gramStart"/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эконом-класса</w:t>
      </w:r>
      <w:proofErr w:type="gramEnd"/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, бизнес-класса; </w:t>
      </w:r>
      <w:proofErr w:type="spellStart"/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таун-хаусы</w:t>
      </w:r>
      <w:proofErr w:type="spellEnd"/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);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постройки для занятий индивидуальной трудовой деятельностью;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объекты обслуживания повседневного пользования (встроено – пристроенные, в отдельно стоящих нежилых строениях, в встроено-пристроенных к жилому дому нежилых помещениях с изолированными входами);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открытые стоянки, гаражи;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- строения для индивидуальной трудовой деятельности на приусадебном участке; 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- объекты обслуживания повседневного пользования, строительство которых возможно в жилых кварталах на участках общего пользования;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- зеленые насаждения общего пользования (сады, скверы, бульвары);  площадки для отдыха, игр детей дошкольного и школьного возраста, спортивные площадки; 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- магазины, объекты мелкорозничной торговой сети; нестационарные торговые объекты (павильоны, киоски, палатки розничной торговли);   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предприятия бытового обслуживания (парикмахерские, бани, сауны);  предприятия общественного питания;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объекты дошкольного и начального и общего среднего образования; библиотеки;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- аптеки, медицинские кабинеты, пункты оказания первичной медицинской помощи; 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приёмные пункты прачечных и химчисток;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почтовые отделения;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объекты, связанные с отправлением культа;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объекты инженерной и транспортной инфраструктуры (с обеспечением условий для беспрепятственного передвижения инвалидов и других мало мобильных групп населения).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-наземные сооружения линий электропередач, распределительные пункты и подстанции, трансформаторные подстанции; антенны сотовой, радиорелейной и спутниковой связи; 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газораспределительные пункты;  повысительные водопроводные станции, водоёмные узлы;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площадки для вывоза бытового мусора с контейнерами;  канализационные насосные станции;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опорные пункты охраны порядка, аварийно-диспетчерские пункты;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оборудования пожарной охраны (гидранты, резервуары).</w:t>
      </w:r>
    </w:p>
    <w:p w:rsidR="0023268E" w:rsidRPr="0027752F" w:rsidRDefault="0023268E" w:rsidP="002326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7752F">
        <w:rPr>
          <w:rFonts w:ascii="Times New Roman" w:eastAsia="Times New Roman" w:hAnsi="Times New Roman" w:cs="Times New Roman"/>
          <w:sz w:val="18"/>
          <w:szCs w:val="18"/>
        </w:rPr>
        <w:t>1.3. Вспомогательные виды разрешенного использования: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объекты инженерной инфраструктуры, обслуживающие территорию (сети инженерно-технического снабжения);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строения для содержания скота, домашних животных и птицы; надомные индивидуальные виды деятельности в соответствии с санитарными и противопожарными нормами; 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индивидуальные бани, надворные туалеты;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сады, огороды, палисадники, зелёные насаждения; стационарные теплицы для выращивания овощей, фруктов, цветов;</w:t>
      </w:r>
    </w:p>
    <w:p w:rsidR="0023268E" w:rsidRPr="007C26C4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места на участке для парковки (на 1-2 машины);</w:t>
      </w:r>
    </w:p>
    <w:p w:rsidR="0023268E" w:rsidRPr="0027752F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752F">
        <w:rPr>
          <w:rFonts w:ascii="Times New Roman" w:eastAsia="Times New Roman" w:hAnsi="Times New Roman" w:cs="Times New Roman"/>
          <w:sz w:val="18"/>
          <w:szCs w:val="18"/>
        </w:rPr>
        <w:t>2. Предельные (минимальные,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23268E" w:rsidRPr="0027752F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7752F">
        <w:rPr>
          <w:rFonts w:ascii="Times New Roman" w:eastAsia="Times New Roman" w:hAnsi="Times New Roman" w:cs="Times New Roman"/>
          <w:sz w:val="18"/>
          <w:szCs w:val="18"/>
        </w:rPr>
        <w:t>Предельные (минимальные и (или) максимальные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</w:t>
      </w:r>
      <w:proofErr w:type="gramEnd"/>
    </w:p>
    <w:p w:rsidR="0023268E" w:rsidRPr="0027752F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7752F">
        <w:rPr>
          <w:rFonts w:ascii="Times New Roman" w:eastAsia="Times New Roman" w:hAnsi="Times New Roman" w:cs="Times New Roman"/>
          <w:sz w:val="18"/>
          <w:szCs w:val="18"/>
        </w:rPr>
        <w:t>Предельные (минимальные и (или) максимальные размеры земельных участков, в том числе их площадь – мин. 0,1 га – макс. 0,3 га.</w:t>
      </w:r>
      <w:proofErr w:type="gramEnd"/>
    </w:p>
    <w:p w:rsidR="0023268E" w:rsidRPr="0027752F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7752F">
        <w:rPr>
          <w:rFonts w:ascii="Times New Roman" w:eastAsia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от красных линий не менее чем 5 м, от красной линии проездов – не менее чем на 3м до постройки для содержания скота и птицы – 4 м, до бань, гаражей и прочих построек – 1 м.</w:t>
      </w:r>
      <w:proofErr w:type="gramEnd"/>
    </w:p>
    <w:p w:rsidR="0023268E" w:rsidRPr="0027752F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752F">
        <w:rPr>
          <w:rFonts w:ascii="Times New Roman" w:eastAsia="Times New Roman" w:hAnsi="Times New Roman" w:cs="Times New Roman"/>
          <w:sz w:val="18"/>
          <w:szCs w:val="18"/>
        </w:rPr>
        <w:t xml:space="preserve">Максимальное количество </w:t>
      </w:r>
      <w:proofErr w:type="gramStart"/>
      <w:r w:rsidRPr="0027752F">
        <w:rPr>
          <w:rFonts w:ascii="Times New Roman" w:eastAsia="Times New Roman" w:hAnsi="Times New Roman" w:cs="Times New Roman"/>
          <w:sz w:val="18"/>
          <w:szCs w:val="18"/>
        </w:rPr>
        <w:t>этаже</w:t>
      </w:r>
      <w:proofErr w:type="gramEnd"/>
      <w:r w:rsidRPr="0027752F">
        <w:rPr>
          <w:rFonts w:ascii="Times New Roman" w:eastAsia="Times New Roman" w:hAnsi="Times New Roman" w:cs="Times New Roman"/>
          <w:sz w:val="18"/>
          <w:szCs w:val="18"/>
        </w:rPr>
        <w:t xml:space="preserve"> – 3, предельная высота зданий, строений сооружений – 13 м.</w:t>
      </w:r>
    </w:p>
    <w:p w:rsidR="0023268E" w:rsidRPr="0027752F" w:rsidRDefault="0023268E" w:rsidP="002326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752F">
        <w:rPr>
          <w:rFonts w:ascii="Times New Roman" w:eastAsia="Times New Roman" w:hAnsi="Times New Roman" w:cs="Times New Roman"/>
          <w:sz w:val="18"/>
          <w:szCs w:val="18"/>
        </w:rPr>
        <w:t xml:space="preserve">Максимальны процент застройки в границах земельного участка, определяемы как отношение суммарно площади земельного участка, которая может быть застроена, </w:t>
      </w:r>
      <w:proofErr w:type="gramStart"/>
      <w:r w:rsidRPr="0027752F">
        <w:rPr>
          <w:rFonts w:ascii="Times New Roman" w:eastAsia="Times New Roman" w:hAnsi="Times New Roman" w:cs="Times New Roman"/>
          <w:sz w:val="18"/>
          <w:szCs w:val="18"/>
        </w:rPr>
        <w:t>ко</w:t>
      </w:r>
      <w:proofErr w:type="gramEnd"/>
      <w:r w:rsidRPr="0027752F">
        <w:rPr>
          <w:rFonts w:ascii="Times New Roman" w:eastAsia="Times New Roman" w:hAnsi="Times New Roman" w:cs="Times New Roman"/>
          <w:sz w:val="18"/>
          <w:szCs w:val="18"/>
        </w:rPr>
        <w:t xml:space="preserve"> все площади земельного участка -60 %.</w:t>
      </w:r>
    </w:p>
    <w:p w:rsidR="00712A40" w:rsidRPr="00AE55E7" w:rsidRDefault="00712A40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27DE" w:rsidRPr="00AE55E7" w:rsidRDefault="00EE27DE" w:rsidP="00EE27DE">
      <w:pPr>
        <w:pStyle w:val="4"/>
        <w:spacing w:before="0" w:after="0" w:line="240" w:lineRule="auto"/>
        <w:ind w:firstLine="0"/>
        <w:rPr>
          <w:i w:val="0"/>
          <w:sz w:val="18"/>
          <w:szCs w:val="18"/>
          <w:lang w:eastAsia="ru-RU"/>
        </w:rPr>
      </w:pPr>
      <w:r w:rsidRPr="00AE55E7">
        <w:rPr>
          <w:i w:val="0"/>
          <w:sz w:val="18"/>
          <w:szCs w:val="18"/>
          <w:lang w:eastAsia="ru-RU"/>
        </w:rPr>
        <w:t>Для лот</w:t>
      </w:r>
      <w:r w:rsidR="00AE55E7" w:rsidRPr="00AE55E7">
        <w:rPr>
          <w:i w:val="0"/>
          <w:sz w:val="18"/>
          <w:szCs w:val="18"/>
          <w:lang w:eastAsia="ru-RU"/>
        </w:rPr>
        <w:t>а</w:t>
      </w:r>
      <w:r w:rsidRPr="00AE55E7">
        <w:rPr>
          <w:i w:val="0"/>
          <w:sz w:val="18"/>
          <w:szCs w:val="18"/>
          <w:lang w:eastAsia="ru-RU"/>
        </w:rPr>
        <w:t xml:space="preserve"> № </w:t>
      </w:r>
      <w:r w:rsidR="001F6C06" w:rsidRPr="00AE55E7">
        <w:rPr>
          <w:i w:val="0"/>
          <w:sz w:val="18"/>
          <w:szCs w:val="18"/>
          <w:lang w:eastAsia="ru-RU"/>
        </w:rPr>
        <w:t>5</w:t>
      </w:r>
      <w:r w:rsidRPr="00AE55E7">
        <w:rPr>
          <w:i w:val="0"/>
          <w:sz w:val="18"/>
          <w:szCs w:val="18"/>
          <w:lang w:eastAsia="ru-RU"/>
        </w:rPr>
        <w:t xml:space="preserve"> -</w:t>
      </w:r>
      <w:r w:rsidR="000608BD" w:rsidRPr="00AE55E7">
        <w:rPr>
          <w:b w:val="0"/>
          <w:i w:val="0"/>
          <w:sz w:val="18"/>
          <w:szCs w:val="18"/>
          <w:lang w:eastAsia="ru-RU"/>
        </w:rPr>
        <w:t xml:space="preserve"> </w:t>
      </w:r>
      <w:r w:rsidR="000608BD" w:rsidRPr="00AE55E7">
        <w:rPr>
          <w:i w:val="0"/>
          <w:sz w:val="18"/>
          <w:szCs w:val="18"/>
          <w:lang w:eastAsia="ru-RU"/>
        </w:rPr>
        <w:t>Ж-3.</w:t>
      </w:r>
      <w:r w:rsidRPr="00AE55E7">
        <w:rPr>
          <w:b w:val="0"/>
          <w:i w:val="0"/>
          <w:sz w:val="18"/>
          <w:szCs w:val="18"/>
          <w:lang w:eastAsia="ru-RU"/>
        </w:rPr>
        <w:t xml:space="preserve"> </w:t>
      </w:r>
      <w:r w:rsidRPr="00AE55E7">
        <w:rPr>
          <w:i w:val="0"/>
          <w:sz w:val="18"/>
          <w:szCs w:val="18"/>
          <w:lang w:eastAsia="ru-RU"/>
        </w:rPr>
        <w:t>Зона смешанной застройки.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55E7">
        <w:rPr>
          <w:rFonts w:ascii="Times New Roman" w:hAnsi="Times New Roman" w:cs="Times New Roman"/>
          <w:sz w:val="18"/>
          <w:szCs w:val="18"/>
        </w:rPr>
        <w:t xml:space="preserve">Зона смешанной застройки индивидуальными </w:t>
      </w:r>
      <w:r w:rsidRPr="00BC69D3">
        <w:rPr>
          <w:rFonts w:ascii="Times New Roman" w:hAnsi="Times New Roman" w:cs="Times New Roman"/>
          <w:sz w:val="18"/>
          <w:szCs w:val="18"/>
        </w:rPr>
        <w:t>и многоквартирными (блокированными) жилыми домами с участками – территории, застроенные или планируемые к застройке индивидуальными жилыми домами с приусадебными участками, и многоквартирными (блокированными) жилыми домами с</w:t>
      </w:r>
      <w:r w:rsidRPr="00BC69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69D3">
        <w:rPr>
          <w:rFonts w:ascii="Times New Roman" w:hAnsi="Times New Roman" w:cs="Times New Roman"/>
          <w:sz w:val="18"/>
          <w:szCs w:val="18"/>
        </w:rPr>
        <w:t>приквартирными участками с количеством этажей не более 3-х.</w:t>
      </w:r>
    </w:p>
    <w:p w:rsidR="00BC69D3" w:rsidRPr="00BC69D3" w:rsidRDefault="00BC69D3" w:rsidP="00BC69D3">
      <w:pPr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C69D3">
        <w:rPr>
          <w:rFonts w:ascii="Times New Roman" w:hAnsi="Times New Roman" w:cs="Times New Roman"/>
          <w:b/>
          <w:sz w:val="18"/>
          <w:szCs w:val="18"/>
          <w:u w:val="single"/>
        </w:rPr>
        <w:t>Основные виды разрешенного использования</w:t>
      </w:r>
      <w:r w:rsidRPr="00BC69D3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bCs/>
          <w:iCs/>
          <w:sz w:val="18"/>
          <w:szCs w:val="18"/>
        </w:rPr>
        <w:t xml:space="preserve">- </w:t>
      </w:r>
      <w:r w:rsidRPr="00BC69D3">
        <w:rPr>
          <w:rFonts w:ascii="Times New Roman" w:hAnsi="Times New Roman" w:cs="Times New Roman"/>
          <w:sz w:val="18"/>
          <w:szCs w:val="18"/>
        </w:rPr>
        <w:t>для индивидуального жилищного строительства;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блокированная жилая застройка;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магазины;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BC69D3">
        <w:rPr>
          <w:rFonts w:ascii="Times New Roman" w:hAnsi="Times New Roman" w:cs="Times New Roman"/>
          <w:bCs/>
          <w:iCs/>
          <w:sz w:val="18"/>
          <w:szCs w:val="18"/>
        </w:rPr>
        <w:t>- коммунальное обслуживание</w:t>
      </w:r>
    </w:p>
    <w:p w:rsidR="00BC69D3" w:rsidRPr="00BC69D3" w:rsidRDefault="00BC69D3" w:rsidP="00BC69D3">
      <w:pPr>
        <w:pStyle w:val="5"/>
        <w:spacing w:before="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BC69D3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Вспомогательные виды разрешённого использования: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На участках индивидуальной застройки с возможностью ведения личного подсобного хозяйства: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надомные виды деятельности в соответствии с санитарными и противопожарными нормами;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  <w:lang w:eastAsia="en-US"/>
        </w:rPr>
      </w:pPr>
      <w:r w:rsidRPr="00BC69D3">
        <w:rPr>
          <w:rFonts w:ascii="Times New Roman" w:hAnsi="Times New Roman" w:cs="Times New Roman"/>
          <w:sz w:val="18"/>
          <w:szCs w:val="18"/>
        </w:rPr>
        <w:t>- выращивание плодовых, ягодных, декоративных растений, ягодных, овощных культур;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содержание и разведение сельскохозяйственных животных в пределах, установленных нормативными правовыми актами;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гаражи встроенные или отдельно стоящие, а также открытые стоянки для личного транспорта, но не более чем на 2 транспортных средства (категория</w:t>
      </w:r>
      <w:proofErr w:type="gramStart"/>
      <w:r w:rsidRPr="00BC69D3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BC69D3">
        <w:rPr>
          <w:rFonts w:ascii="Times New Roman" w:hAnsi="Times New Roman" w:cs="Times New Roman"/>
          <w:sz w:val="18"/>
          <w:szCs w:val="18"/>
        </w:rPr>
        <w:t xml:space="preserve">, В) на 1 земельный участок;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бани, сауны, надворные туалеты;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BC69D3">
        <w:rPr>
          <w:rFonts w:ascii="Times New Roman" w:hAnsi="Times New Roman" w:cs="Times New Roman"/>
          <w:sz w:val="18"/>
          <w:szCs w:val="18"/>
        </w:rPr>
        <w:t xml:space="preserve">- сооружения, связанные с выращиванием цветов, фруктов, овощей, декоративных растений (парники, теплицы, оранжереи и т.д.); </w:t>
      </w:r>
      <w:proofErr w:type="gramEnd"/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хозяйственные постройки;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сооружения для содержания птицы, мелкого и крупного домашнего скота;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локальные (индивидуальные) очистные сооружения;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скважины для забора воды, индивидуальные колодцы;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сады, огороды, палисадники, беседки;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детские площадки;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спортивные площадки;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зеленые насаждения;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малые архитектурные формы.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На участках, выделенных под строительство блокированных жилых домов: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lastRenderedPageBreak/>
        <w:t xml:space="preserve">- надомные виды деятельности в соответствии с санитарными и противопожарными нормами;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  <w:lang w:eastAsia="en-US"/>
        </w:rPr>
      </w:pPr>
      <w:r w:rsidRPr="00BC69D3">
        <w:rPr>
          <w:rFonts w:ascii="Times New Roman" w:hAnsi="Times New Roman" w:cs="Times New Roman"/>
          <w:sz w:val="18"/>
          <w:szCs w:val="18"/>
        </w:rPr>
        <w:t>- выращивание плодовых, ягодных, декоративных растений, ягодных, овощных культур;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содержание и разведение сельскохозяйственных животных в пределах, установленных нормативными правовыми актами;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гаражи встроенные или отдельно стоящие, а также открытые стоянки, но не более чем на 2 транспортных средства (категория</w:t>
      </w:r>
      <w:proofErr w:type="gramStart"/>
      <w:r w:rsidRPr="00BC69D3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BC69D3">
        <w:rPr>
          <w:rFonts w:ascii="Times New Roman" w:hAnsi="Times New Roman" w:cs="Times New Roman"/>
          <w:sz w:val="18"/>
          <w:szCs w:val="18"/>
        </w:rPr>
        <w:t xml:space="preserve">, В) на 1 приквартирный участок;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бани, сауны, надворные туалеты;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BC69D3">
        <w:rPr>
          <w:rFonts w:ascii="Times New Roman" w:hAnsi="Times New Roman" w:cs="Times New Roman"/>
          <w:sz w:val="18"/>
          <w:szCs w:val="18"/>
        </w:rPr>
        <w:t xml:space="preserve">- сооружения, связанные с выращиванием цветов, фруктов, овощей, декоративных растений (парники, теплицы, оранжереи и т.д.); </w:t>
      </w:r>
      <w:proofErr w:type="gramEnd"/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хозяйственные постройки;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сооружения для содержания птицы, мелкого и крупного домашнего скота;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локальные (индивидуальные) очистные сооружения;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скважины для забора воды, индивидуальные колодцы;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сады, огороды, палисадники, беседки;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детские площадки;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спортивные площадки;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зеленые насаждения;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малые архитектурные формы.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  <w:lang w:eastAsia="en-US"/>
        </w:rPr>
      </w:pPr>
      <w:r w:rsidRPr="00BC69D3">
        <w:rPr>
          <w:rFonts w:ascii="Times New Roman" w:hAnsi="Times New Roman" w:cs="Times New Roman"/>
          <w:sz w:val="18"/>
          <w:szCs w:val="18"/>
        </w:rPr>
        <w:t>На территории зоны в целом, не занятой участками, выделенными под строительство индивидуальных и многоквартирных жилых домов:</w:t>
      </w:r>
    </w:p>
    <w:p w:rsidR="00BC69D3" w:rsidRPr="00BC69D3" w:rsidRDefault="00BC69D3" w:rsidP="00BC69D3">
      <w:pPr>
        <w:pStyle w:val="aa"/>
        <w:widowControl w:val="0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размещение спортивных сооружений и детских игровых площадок;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открытые стоянки для временного хранения автотранспорта не более чем на 10 машиномест;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жилищно-эксплуатационные и аварийно-диспетчерские службы;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инженерные сооружения, предназначенные для обслуживания объектов на территории данной территориальной зоны;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зеленые насаждения;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 xml:space="preserve">- малые архитектурные формы. </w:t>
      </w:r>
    </w:p>
    <w:p w:rsidR="00BC69D3" w:rsidRPr="00BC69D3" w:rsidRDefault="00BC69D3" w:rsidP="00BC69D3">
      <w:pPr>
        <w:pStyle w:val="5"/>
        <w:spacing w:before="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BC69D3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Условно разрешенные виды использования: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bCs/>
          <w:iCs/>
          <w:sz w:val="18"/>
          <w:szCs w:val="18"/>
          <w:lang w:eastAsia="en-US"/>
        </w:rPr>
      </w:pPr>
      <w:r w:rsidRPr="00BC69D3">
        <w:rPr>
          <w:rFonts w:ascii="Times New Roman" w:hAnsi="Times New Roman" w:cs="Times New Roman"/>
          <w:bCs/>
          <w:iCs/>
          <w:sz w:val="18"/>
          <w:szCs w:val="18"/>
        </w:rPr>
        <w:t>- гостиничное обслуживание;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BC69D3">
        <w:rPr>
          <w:rFonts w:ascii="Times New Roman" w:hAnsi="Times New Roman" w:cs="Times New Roman"/>
          <w:bCs/>
          <w:iCs/>
          <w:sz w:val="18"/>
          <w:szCs w:val="18"/>
        </w:rPr>
        <w:t>- среднее и высшее профессиональное образование;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BC69D3">
        <w:rPr>
          <w:rFonts w:ascii="Times New Roman" w:hAnsi="Times New Roman" w:cs="Times New Roman"/>
          <w:bCs/>
          <w:iCs/>
          <w:sz w:val="18"/>
          <w:szCs w:val="18"/>
        </w:rPr>
        <w:t>- общественное питание;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BC69D3">
        <w:rPr>
          <w:rFonts w:ascii="Times New Roman" w:hAnsi="Times New Roman" w:cs="Times New Roman"/>
          <w:bCs/>
          <w:iCs/>
          <w:sz w:val="18"/>
          <w:szCs w:val="18"/>
        </w:rPr>
        <w:t>- деловое управление;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BC69D3">
        <w:rPr>
          <w:rFonts w:ascii="Times New Roman" w:hAnsi="Times New Roman" w:cs="Times New Roman"/>
          <w:bCs/>
          <w:iCs/>
          <w:sz w:val="18"/>
          <w:szCs w:val="18"/>
        </w:rPr>
        <w:t>- объекты гаражного назначения;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BC69D3">
        <w:rPr>
          <w:rFonts w:ascii="Times New Roman" w:hAnsi="Times New Roman" w:cs="Times New Roman"/>
          <w:bCs/>
          <w:iCs/>
          <w:sz w:val="18"/>
          <w:szCs w:val="18"/>
        </w:rPr>
        <w:t>- религиозное обслуживание.</w:t>
      </w:r>
    </w:p>
    <w:p w:rsidR="00BC69D3" w:rsidRPr="00BC69D3" w:rsidRDefault="00BC69D3" w:rsidP="00BC69D3">
      <w:pPr>
        <w:pStyle w:val="5"/>
        <w:spacing w:before="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BC69D3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Вспомогательные виды разрешённого использования для условно разрешённых видов использования: 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На земельном участке, выделенном под условно разрешённый вид использования:</w:t>
      </w:r>
    </w:p>
    <w:p w:rsidR="00BC69D3" w:rsidRPr="00BC69D3" w:rsidRDefault="00BC69D3" w:rsidP="00BC6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C69D3">
        <w:rPr>
          <w:rFonts w:ascii="Times New Roman" w:hAnsi="Times New Roman" w:cs="Times New Roman"/>
          <w:sz w:val="18"/>
          <w:szCs w:val="18"/>
        </w:rPr>
        <w:t>- объекты, строительство которых на участке определяется нормами на строительство зданий и сооружений условно разрешённых видов использования.</w:t>
      </w:r>
    </w:p>
    <w:p w:rsidR="00EE27DE" w:rsidRPr="00EE27DE" w:rsidRDefault="00EE27DE" w:rsidP="00BC69D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69D3">
        <w:rPr>
          <w:rFonts w:ascii="Times New Roman" w:hAnsi="Times New Roman" w:cs="Times New Roman"/>
          <w:b/>
          <w:bCs/>
          <w:sz w:val="18"/>
          <w:szCs w:val="18"/>
        </w:rPr>
        <w:t>2.3. </w:t>
      </w:r>
      <w:r w:rsidRPr="00BC69D3">
        <w:rPr>
          <w:rFonts w:ascii="Times New Roman" w:hAnsi="Times New Roman" w:cs="Times New Roman"/>
          <w:b/>
          <w:sz w:val="18"/>
          <w:szCs w:val="18"/>
        </w:rPr>
        <w:t>Предельные (минимальные и (или)</w:t>
      </w:r>
      <w:r w:rsidRPr="00EE27DE">
        <w:rPr>
          <w:rFonts w:ascii="Times New Roman" w:hAnsi="Times New Roman" w:cs="Times New Roman"/>
          <w:b/>
          <w:sz w:val="18"/>
          <w:szCs w:val="18"/>
        </w:rPr>
        <w:t xml:space="preserve">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p w:rsidR="00EE27DE" w:rsidRPr="00EE27DE" w:rsidRDefault="00EE27DE" w:rsidP="00EE27D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27DE">
        <w:rPr>
          <w:rFonts w:ascii="Times New Roman" w:hAnsi="Times New Roman" w:cs="Times New Roman"/>
          <w:b/>
          <w:i/>
          <w:sz w:val="18"/>
          <w:szCs w:val="18"/>
        </w:rPr>
        <w:t>2.3.1</w:t>
      </w:r>
      <w:proofErr w:type="gramStart"/>
      <w:r w:rsidRPr="00EE27DE">
        <w:rPr>
          <w:rFonts w:ascii="Times New Roman" w:hAnsi="Times New Roman" w:cs="Times New Roman"/>
          <w:i/>
          <w:sz w:val="18"/>
          <w:szCs w:val="18"/>
        </w:rPr>
        <w:t xml:space="preserve"> Д</w:t>
      </w:r>
      <w:proofErr w:type="gramEnd"/>
      <w:r w:rsidRPr="00EE27DE">
        <w:rPr>
          <w:rFonts w:ascii="Times New Roman" w:hAnsi="Times New Roman" w:cs="Times New Roman"/>
          <w:i/>
          <w:sz w:val="18"/>
          <w:szCs w:val="18"/>
        </w:rPr>
        <w:t>ля индивидуального жилищного строительства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1275"/>
        <w:gridCol w:w="2268"/>
        <w:gridCol w:w="1843"/>
        <w:gridCol w:w="1276"/>
        <w:gridCol w:w="1701"/>
        <w:gridCol w:w="1168"/>
      </w:tblGrid>
      <w:tr w:rsidR="00EE27DE" w:rsidRPr="00EE27DE" w:rsidTr="00EE27DE">
        <w:trPr>
          <w:trHeight w:val="2238"/>
        </w:trPr>
        <w:tc>
          <w:tcPr>
            <w:tcW w:w="2694" w:type="dxa"/>
            <w:gridSpan w:val="3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268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Минимальные отступы от границ зе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мельного участка в целях опреде</w:t>
            </w: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843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276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701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</w:t>
            </w: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женны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в границах территории историч</w:t>
            </w: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еского поселения федерального или регионального значения </w:t>
            </w:r>
          </w:p>
        </w:tc>
        <w:tc>
          <w:tcPr>
            <w:tcW w:w="1168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EE27DE" w:rsidRPr="00EE27DE" w:rsidTr="00EE27DE">
        <w:trPr>
          <w:trHeight w:val="203"/>
        </w:trPr>
        <w:tc>
          <w:tcPr>
            <w:tcW w:w="710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275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268" w:type="dxa"/>
            <w:vMerge w:val="restart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843" w:type="dxa"/>
            <w:vMerge w:val="restart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276" w:type="dxa"/>
            <w:vMerge w:val="restart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701" w:type="dxa"/>
            <w:vMerge w:val="restart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168" w:type="dxa"/>
            <w:vMerge w:val="restart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EE27DE" w:rsidRPr="00EE27DE" w:rsidTr="00EE27DE">
        <w:trPr>
          <w:trHeight w:val="451"/>
        </w:trPr>
        <w:tc>
          <w:tcPr>
            <w:tcW w:w="710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5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EE27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2268" w:type="dxa"/>
            <w:vMerge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7DE" w:rsidRPr="00EE27DE" w:rsidTr="00EE27DE">
        <w:trPr>
          <w:trHeight w:val="1339"/>
        </w:trPr>
        <w:tc>
          <w:tcPr>
            <w:tcW w:w="710" w:type="dxa"/>
          </w:tcPr>
          <w:p w:rsidR="00EE27DE" w:rsidRPr="00EE27DE" w:rsidRDefault="00EE27DE" w:rsidP="00EE27DE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E27DE" w:rsidRPr="00EE27DE" w:rsidRDefault="00EE27DE" w:rsidP="00EE27DE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минимальные размеры земельных участков 600,0 м</w:t>
            </w:r>
            <w:proofErr w:type="gramStart"/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E27DE" w:rsidRPr="00EE27DE" w:rsidRDefault="00EE27DE" w:rsidP="00EE27DE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максимальные размеры </w:t>
            </w:r>
            <w:r w:rsidRPr="00EE27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земельных участков  2500,0 м</w:t>
            </w:r>
            <w:proofErr w:type="gramStart"/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27DE" w:rsidRPr="00EE27DE" w:rsidRDefault="00EE27DE" w:rsidP="00EE27DE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Расстояние между фронтальной границей участк</w:t>
            </w:r>
            <w:proofErr w:type="gramStart"/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красной линией) и основным строением - минимум 5 метра. </w:t>
            </w:r>
          </w:p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Расстояние между боковой границей участк</w:t>
            </w:r>
            <w:proofErr w:type="gramStart"/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EE27DE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EE27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прилегающей к красной линии) и основным строением - минимум 3 метра.</w:t>
            </w:r>
          </w:p>
        </w:tc>
        <w:tc>
          <w:tcPr>
            <w:tcW w:w="1843" w:type="dxa"/>
          </w:tcPr>
          <w:p w:rsidR="00EE27DE" w:rsidRPr="00EE27DE" w:rsidRDefault="00EE27DE" w:rsidP="00EE27DE">
            <w:pPr>
              <w:adjustRightInd w:val="0"/>
              <w:spacing w:after="0"/>
              <w:ind w:left="-62"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Высота зданий от уровня земли до верха плоской кровли не более 9,6 м, до конька скатной кровли не более 13,6 м, не включая шпили, башни, флагштоки. </w:t>
            </w:r>
          </w:p>
        </w:tc>
        <w:tc>
          <w:tcPr>
            <w:tcW w:w="1276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50 %</w:t>
            </w:r>
          </w:p>
        </w:tc>
        <w:tc>
          <w:tcPr>
            <w:tcW w:w="1701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8" w:type="dxa"/>
          </w:tcPr>
          <w:p w:rsidR="00EE27DE" w:rsidRPr="00EE27DE" w:rsidRDefault="00EE27DE" w:rsidP="00EE27DE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E27DE" w:rsidRPr="00EE27DE" w:rsidRDefault="00EE27DE" w:rsidP="00EE27D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E27DE" w:rsidRPr="00EE27DE" w:rsidRDefault="00EE27DE" w:rsidP="00EE27DE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E27DE">
        <w:rPr>
          <w:rFonts w:ascii="Times New Roman" w:hAnsi="Times New Roman" w:cs="Times New Roman"/>
          <w:b/>
          <w:bCs/>
          <w:sz w:val="18"/>
          <w:szCs w:val="18"/>
        </w:rPr>
        <w:t>2.4. 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 (за исключением случая, предусмотренного пунктом 7.1 части 3 статьи 57.3 Градостроительного кодекса Российской Федерации):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1191"/>
        <w:gridCol w:w="1191"/>
        <w:gridCol w:w="1134"/>
        <w:gridCol w:w="1361"/>
        <w:gridCol w:w="1247"/>
        <w:gridCol w:w="1672"/>
        <w:gridCol w:w="1134"/>
      </w:tblGrid>
      <w:tr w:rsidR="00EE27DE" w:rsidRPr="00EE27DE" w:rsidTr="00EE27DE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Причины отнесения земельного участка к виду земельного участка, на который действие градостроительного регламента не распространяется или для которого градостроительный регламент не устанавливается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Реквизиты акта, регулирующего использование земельного участка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Требования к использованию земельного участка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Требования к параметрам объекта капитального строительства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Требования к размещению объектов капитального строительства</w:t>
            </w:r>
          </w:p>
        </w:tc>
      </w:tr>
      <w:tr w:rsidR="00EE27DE" w:rsidRPr="00EE27DE" w:rsidTr="00EE27DE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DE" w:rsidRPr="00EE27DE" w:rsidRDefault="00EE27DE" w:rsidP="00EE27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DE" w:rsidRPr="00EE27DE" w:rsidRDefault="00EE27DE" w:rsidP="00EE27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DE" w:rsidRPr="00EE27DE" w:rsidRDefault="00EE27DE" w:rsidP="00EE27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Иные требования к размещению объектов капитального строительства</w:t>
            </w:r>
          </w:p>
        </w:tc>
      </w:tr>
      <w:tr w:rsidR="00EE27DE" w:rsidRPr="00EE27DE" w:rsidTr="00EE27DE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E27DE" w:rsidRPr="00EE27DE" w:rsidTr="00EE27DE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DE" w:rsidRPr="00EE27DE" w:rsidRDefault="00EE27DE" w:rsidP="00EE27D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7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843F1" w:rsidRDefault="004843F1" w:rsidP="00773B57">
      <w:pPr>
        <w:spacing w:after="0" w:line="259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619A7" w:rsidRPr="00A2405F" w:rsidRDefault="00773B57" w:rsidP="00773B57">
      <w:pPr>
        <w:spacing w:after="0" w:line="259" w:lineRule="auto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AE55E7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="009B20EC" w:rsidRPr="00AE55E7">
        <w:rPr>
          <w:rFonts w:ascii="Times New Roman" w:hAnsi="Times New Roman" w:cs="Times New Roman"/>
          <w:b/>
          <w:sz w:val="18"/>
          <w:szCs w:val="18"/>
        </w:rPr>
        <w:t>ля лот</w:t>
      </w:r>
      <w:r w:rsidR="00FF7243" w:rsidRPr="00AE55E7">
        <w:rPr>
          <w:rFonts w:ascii="Times New Roman" w:hAnsi="Times New Roman" w:cs="Times New Roman"/>
          <w:b/>
          <w:sz w:val="18"/>
          <w:szCs w:val="18"/>
        </w:rPr>
        <w:t>ов</w:t>
      </w:r>
      <w:r w:rsidR="006619A7" w:rsidRPr="00AE55E7"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="002920D2" w:rsidRPr="008E5E58">
        <w:rPr>
          <w:rFonts w:ascii="Times New Roman" w:hAnsi="Times New Roman" w:cs="Times New Roman"/>
          <w:b/>
          <w:sz w:val="18"/>
          <w:szCs w:val="18"/>
        </w:rPr>
        <w:t>4</w:t>
      </w:r>
      <w:r w:rsidR="00AE55E7" w:rsidRPr="00AE55E7">
        <w:rPr>
          <w:rFonts w:ascii="Times New Roman" w:hAnsi="Times New Roman" w:cs="Times New Roman"/>
          <w:b/>
          <w:sz w:val="18"/>
          <w:szCs w:val="18"/>
        </w:rPr>
        <w:t>,8,9</w:t>
      </w:r>
      <w:r w:rsidR="006619A7" w:rsidRPr="00AE55E7">
        <w:rPr>
          <w:rFonts w:ascii="Times New Roman" w:hAnsi="Times New Roman" w:cs="Times New Roman"/>
          <w:b/>
          <w:sz w:val="18"/>
          <w:szCs w:val="18"/>
        </w:rPr>
        <w:t xml:space="preserve"> - Ж-2. Зон</w:t>
      </w:r>
      <w:r w:rsidR="006619A7" w:rsidRPr="00FF7243">
        <w:rPr>
          <w:rFonts w:ascii="Times New Roman" w:hAnsi="Times New Roman" w:cs="Times New Roman"/>
          <w:b/>
          <w:sz w:val="18"/>
          <w:szCs w:val="18"/>
        </w:rPr>
        <w:t>а застройки малоэтажными жилыми домами.</w:t>
      </w:r>
    </w:p>
    <w:p w:rsidR="006619A7" w:rsidRPr="0042252D" w:rsidRDefault="006619A7" w:rsidP="0077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2252D">
        <w:rPr>
          <w:rFonts w:ascii="Times New Roman" w:hAnsi="Times New Roman" w:cs="Times New Roman"/>
          <w:b/>
          <w:sz w:val="18"/>
          <w:szCs w:val="18"/>
        </w:rPr>
        <w:t>основные виды разрешенного использования земельного участка:</w:t>
      </w:r>
    </w:p>
    <w:p w:rsidR="006619A7" w:rsidRPr="0042252D" w:rsidRDefault="006619A7" w:rsidP="00773B5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52D">
        <w:rPr>
          <w:rFonts w:ascii="Times New Roman" w:hAnsi="Times New Roman" w:cs="Times New Roman"/>
          <w:i/>
          <w:sz w:val="18"/>
          <w:szCs w:val="18"/>
          <w:u w:val="single"/>
        </w:rPr>
        <w:t xml:space="preserve">Малоэтажная жилая застройка (индивидуальное жилищное строительство). </w:t>
      </w:r>
      <w:r w:rsidRPr="0042252D">
        <w:rPr>
          <w:rFonts w:ascii="Times New Roman" w:hAnsi="Times New Roman" w:cs="Times New Roman"/>
          <w:i/>
          <w:sz w:val="18"/>
          <w:szCs w:val="18"/>
        </w:rPr>
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сооружений.</w:t>
      </w:r>
    </w:p>
    <w:p w:rsidR="006619A7" w:rsidRPr="0042252D" w:rsidRDefault="006619A7" w:rsidP="006619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42252D">
        <w:rPr>
          <w:rFonts w:ascii="Times New Roman" w:hAnsi="Times New Roman" w:cs="Times New Roman"/>
          <w:i/>
          <w:sz w:val="18"/>
          <w:szCs w:val="18"/>
          <w:u w:val="single"/>
        </w:rPr>
        <w:t>Приусадебный участок личного подсобного хозяйства.</w:t>
      </w:r>
    </w:p>
    <w:p w:rsidR="006619A7" w:rsidRPr="0042252D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2252D">
        <w:rPr>
          <w:rFonts w:ascii="Times New Roman" w:hAnsi="Times New Roman" w:cs="Times New Roman"/>
          <w:i/>
          <w:sz w:val="18"/>
          <w:szCs w:val="18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животных.</w:t>
      </w:r>
    </w:p>
    <w:p w:rsidR="006619A7" w:rsidRPr="0042252D" w:rsidRDefault="006619A7" w:rsidP="006619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42252D">
        <w:rPr>
          <w:rFonts w:ascii="Times New Roman" w:hAnsi="Times New Roman" w:cs="Times New Roman"/>
          <w:i/>
          <w:sz w:val="18"/>
          <w:szCs w:val="18"/>
          <w:u w:val="single"/>
        </w:rPr>
        <w:t>Блокированная жилая застройка.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 xml:space="preserve"> 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сооружений.</w:t>
      </w:r>
    </w:p>
    <w:p w:rsidR="006619A7" w:rsidRPr="00334A04" w:rsidRDefault="006619A7" w:rsidP="006619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Среднеэтажная жилая застройка.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:rsidR="006619A7" w:rsidRPr="00334A04" w:rsidRDefault="006619A7" w:rsidP="006619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Коммунальное обслуживание.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техники.</w:t>
      </w:r>
      <w:proofErr w:type="gramEnd"/>
    </w:p>
    <w:p w:rsidR="006619A7" w:rsidRPr="00334A04" w:rsidRDefault="006619A7" w:rsidP="006619A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Обеспечение внутреннего правопорядка</w:t>
      </w:r>
      <w:r w:rsidRPr="00334A04">
        <w:rPr>
          <w:rFonts w:ascii="Times New Roman" w:hAnsi="Times New Roman" w:cs="Times New Roman"/>
          <w:i/>
          <w:sz w:val="18"/>
          <w:szCs w:val="18"/>
        </w:rPr>
        <w:t>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334A04">
        <w:rPr>
          <w:rFonts w:ascii="Times New Roman" w:hAnsi="Times New Roman" w:cs="Times New Roman"/>
          <w:bCs/>
          <w:i/>
          <w:sz w:val="18"/>
          <w:szCs w:val="18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:rsidR="006619A7" w:rsidRPr="00334A04" w:rsidRDefault="006619A7" w:rsidP="006619A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334A04">
        <w:rPr>
          <w:rFonts w:ascii="Times New Roman" w:hAnsi="Times New Roman" w:cs="Times New Roman"/>
          <w:bCs/>
          <w:i/>
          <w:sz w:val="18"/>
          <w:szCs w:val="18"/>
          <w:u w:val="single"/>
        </w:rPr>
        <w:t>Земельные участки (территории) общего пользования</w:t>
      </w:r>
      <w:r w:rsidRPr="00334A04">
        <w:rPr>
          <w:rFonts w:ascii="Times New Roman" w:hAnsi="Times New Roman" w:cs="Times New Roman"/>
          <w:bCs/>
          <w:i/>
          <w:sz w:val="18"/>
          <w:szCs w:val="18"/>
        </w:rPr>
        <w:t>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условно разрешенные виды использования земельного участка:</w:t>
      </w:r>
    </w:p>
    <w:p w:rsidR="006619A7" w:rsidRPr="00334A04" w:rsidRDefault="006619A7" w:rsidP="006619A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Гостиничное обслуживание.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</w:r>
    </w:p>
    <w:p w:rsidR="006619A7" w:rsidRPr="00334A04" w:rsidRDefault="006619A7" w:rsidP="006619A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Бытовое обслуживание.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lastRenderedPageBreak/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бюро).</w:t>
      </w:r>
    </w:p>
    <w:p w:rsidR="006619A7" w:rsidRPr="00334A04" w:rsidRDefault="006619A7" w:rsidP="006619A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Обслуживание автотранспорта.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Мастерские, предназначенные для ремонта и обслуживания легковых автомобилей.</w:t>
      </w:r>
    </w:p>
    <w:p w:rsidR="006619A7" w:rsidRPr="00334A04" w:rsidRDefault="006619A7" w:rsidP="006619A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Магазины.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м.</w:t>
      </w:r>
    </w:p>
    <w:p w:rsidR="006619A7" w:rsidRPr="00334A04" w:rsidRDefault="006619A7" w:rsidP="006619A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Общественное питание.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бары).</w:t>
      </w:r>
    </w:p>
    <w:p w:rsidR="006619A7" w:rsidRPr="00334A04" w:rsidRDefault="006619A7" w:rsidP="006619A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i/>
          <w:sz w:val="18"/>
          <w:szCs w:val="18"/>
          <w:u w:val="single"/>
        </w:rPr>
        <w:t>Религиозное использование.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мечети).</w:t>
      </w:r>
      <w:proofErr w:type="gramEnd"/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b/>
          <w:bCs/>
          <w:sz w:val="18"/>
          <w:szCs w:val="18"/>
        </w:rPr>
        <w:t>2.3. </w:t>
      </w:r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2.3.1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Малоэтажная жилая застройка (индивидуальное жилищное строительство)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мин. 0,04 га – макс. 0,20 га.</w:t>
      </w:r>
      <w:proofErr w:type="gramEnd"/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до индивидуального жилого дома – 3 м; до постройки для содержания скота и птицы -4 м; до бань, автостоянок и прочих построек -1 м.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Предельное количество этажей и (или) предельная высота зданий, строений, сооружений - максимальное количество этажей – 3. Предельная высота зданий, строений, сооружений -12 м.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2.3.2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Блокированная жилая застройка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мин. 0,02 га – макс. 0,20 га.</w:t>
      </w:r>
      <w:proofErr w:type="gramEnd"/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до индивидуального жилого дома – 3 м; до постройки для содержания скота и птицы -4 м; до бань, автостоянок и прочих построек -1 м.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Предельное количество этажей и (или) предельная высота зданий, строений, сооружений - максимальное количество этажей – 3. Предельная высота зданий, строений, сооружений -12 м.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2.3.3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Приусадебный участок личного подсобного хозяйства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мин. 0,10 га – макс. 0,50 га.</w:t>
      </w:r>
      <w:proofErr w:type="gramEnd"/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до индивидуального жилого дома – 3 м; до постройки для содержания скота и птицы -4 м; до бань, автостоянок и прочих построек -1 м.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Предельное количество этажей и (или) предельная высота зданий, строений, сооружений - максимальное количество этажей – 3. Предельная высота зданий, строений, сооружений -12 м.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2.3.4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Среднеэтажная жилая застройка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мин. 1200 кв.м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Отступ от границ земель общего пользования – 5 м. 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Предельное количество этажей и (или) предельная высота зданий, строений, сооружений - максимальное количество надземных этажей – 8. Минимальное количество надземных этажей -3 м.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Для нового строительства – 40%, Для реконструкции – 60 %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2.3.5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Коммунальное обслуживание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В соответствии с «СП 42.13330.2011»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Отступ от границ земельного участка не менее 1 м.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Предельное количество этажей и (или) предельная высота зданий, строений, сооружений - максимальное количество надземных этажей – 3. 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2.3.6</w:t>
      </w:r>
      <w:r w:rsidRPr="00334A04">
        <w:rPr>
          <w:rFonts w:ascii="Times New Roman" w:hAnsi="Times New Roman" w:cs="Times New Roman"/>
          <w:i/>
          <w:sz w:val="18"/>
          <w:szCs w:val="18"/>
        </w:rPr>
        <w:t xml:space="preserve"> Обеспечение внутреннего правопорядка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земельных участков, в том числе их площадь – Отделение полиции -0,3-0,5 га на 1 объект; Опорный пункт охраны порядка – 0,1-0,15 га на 1 объект; Пожарное депо – 0,5-2,2 на депо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В соответствии с градостроительным регламентом.</w:t>
      </w:r>
    </w:p>
    <w:p w:rsidR="006619A7" w:rsidRPr="00334A04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lastRenderedPageBreak/>
        <w:t xml:space="preserve">Предельное количество этажей и (или) предельная высота зданий, строений, сооружений - максимальное количество надземных этажей – 3. </w:t>
      </w:r>
    </w:p>
    <w:p w:rsidR="006619A7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6619A7" w:rsidRPr="00AE55E7" w:rsidRDefault="006619A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5261" w:rsidRPr="00AE55E7" w:rsidRDefault="00BD5261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55E7">
        <w:rPr>
          <w:rFonts w:ascii="Times New Roman" w:hAnsi="Times New Roman" w:cs="Times New Roman"/>
          <w:b/>
          <w:sz w:val="18"/>
          <w:szCs w:val="18"/>
        </w:rPr>
        <w:t xml:space="preserve">Для лота № </w:t>
      </w:r>
      <w:r w:rsidR="00F5789E" w:rsidRPr="00AE55E7">
        <w:rPr>
          <w:rFonts w:ascii="Times New Roman" w:hAnsi="Times New Roman" w:cs="Times New Roman"/>
          <w:b/>
          <w:sz w:val="18"/>
          <w:szCs w:val="18"/>
        </w:rPr>
        <w:t>3</w:t>
      </w:r>
      <w:r w:rsidR="00AE55E7" w:rsidRPr="00AE55E7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Pr="00AE55E7">
        <w:rPr>
          <w:rFonts w:ascii="Times New Roman" w:hAnsi="Times New Roman" w:cs="Times New Roman"/>
          <w:sz w:val="18"/>
          <w:szCs w:val="18"/>
        </w:rPr>
        <w:t xml:space="preserve"> </w:t>
      </w:r>
      <w:r w:rsidR="00F5789E" w:rsidRPr="00AE55E7">
        <w:rPr>
          <w:rFonts w:ascii="Times New Roman" w:hAnsi="Times New Roman" w:cs="Times New Roman"/>
          <w:b/>
          <w:sz w:val="18"/>
          <w:szCs w:val="18"/>
        </w:rPr>
        <w:t>Ж-1</w:t>
      </w:r>
      <w:r w:rsidR="003E3464" w:rsidRPr="00AE55E7">
        <w:rPr>
          <w:rFonts w:ascii="Times New Roman" w:hAnsi="Times New Roman" w:cs="Times New Roman"/>
          <w:b/>
          <w:sz w:val="18"/>
          <w:szCs w:val="18"/>
        </w:rPr>
        <w:t xml:space="preserve">, Зона </w:t>
      </w:r>
      <w:r w:rsidR="00F5789E" w:rsidRPr="00AE55E7">
        <w:rPr>
          <w:rFonts w:ascii="Times New Roman" w:hAnsi="Times New Roman" w:cs="Times New Roman"/>
          <w:b/>
          <w:sz w:val="18"/>
          <w:szCs w:val="18"/>
        </w:rPr>
        <w:t>ведения личного подсобного хозяйства</w:t>
      </w:r>
    </w:p>
    <w:p w:rsidR="004843F1" w:rsidRPr="00AE55E7" w:rsidRDefault="004843F1" w:rsidP="004843F1">
      <w:pPr>
        <w:spacing w:after="0"/>
        <w:contextualSpacing/>
        <w:rPr>
          <w:rFonts w:ascii="Times New Roman" w:hAnsi="Times New Roman" w:cs="Times New Roman"/>
          <w:b/>
          <w:i/>
          <w:sz w:val="20"/>
          <w:u w:val="single"/>
        </w:rPr>
      </w:pPr>
      <w:r w:rsidRPr="00AE55E7">
        <w:rPr>
          <w:rFonts w:ascii="Times New Roman" w:hAnsi="Times New Roman" w:cs="Times New Roman"/>
          <w:b/>
          <w:i/>
          <w:sz w:val="18"/>
          <w:u w:val="single"/>
        </w:rPr>
        <w:t>основные виды разрешенного использования земельного участка:</w:t>
      </w:r>
    </w:p>
    <w:p w:rsidR="004843F1" w:rsidRPr="00F5789E" w:rsidRDefault="004843F1" w:rsidP="004843F1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5789E">
        <w:rPr>
          <w:rFonts w:ascii="Times New Roman" w:hAnsi="Times New Roman" w:cs="Times New Roman"/>
          <w:i/>
          <w:sz w:val="18"/>
          <w:szCs w:val="18"/>
        </w:rPr>
        <w:t>- строительство, реконструкция и эксплуатация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круглогодичного проживания одной семьи и выращивания сельскохозяйственной продукции, содержания и разведения сельскохозяйственных животных в пределах, установленных нормативными правовыми актами;</w:t>
      </w:r>
      <w:proofErr w:type="gramEnd"/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строительство и эксплуатация зданий, встроено-пристроенных помещений к зданиям (магазинов), предназначенных для продажи товаров и оказания услуг, торговая площадь которых не более 40 кв. м. торгового зала.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5789E">
        <w:rPr>
          <w:rFonts w:ascii="Times New Roman" w:hAnsi="Times New Roman" w:cs="Times New Roman"/>
          <w:b/>
          <w:i/>
          <w:sz w:val="18"/>
          <w:szCs w:val="18"/>
          <w:u w:val="single"/>
        </w:rPr>
        <w:t>вспомогательные виды разрешённого использования для условно разрешённых видов использования</w:t>
      </w:r>
      <w:r w:rsidRPr="00F5789E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На земельном участке, выделенном под строительство индивидуального жилого дома с возможностью ведения личного подсобного хозяйства: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надомные виды деятельности в соответствии с санитарными и противопожарными нормами;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содержание и разведение сельскохозяйственных животных в пределах, установленных нормативными правовыми актами;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выращивание плодовых, ягодных, декоративных растений, ягодных, овощных культур;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гаражи встроенные или отдельно стоящие, а также открытые стоянки для личного транспорта, но не более чем на 2 транспортных средства (категория</w:t>
      </w:r>
      <w:proofErr w:type="gramStart"/>
      <w:r w:rsidRPr="00F5789E">
        <w:rPr>
          <w:rFonts w:ascii="Times New Roman" w:hAnsi="Times New Roman" w:cs="Times New Roman"/>
          <w:i/>
          <w:sz w:val="18"/>
          <w:szCs w:val="18"/>
        </w:rPr>
        <w:t xml:space="preserve"> А</w:t>
      </w:r>
      <w:proofErr w:type="gramEnd"/>
      <w:r w:rsidRPr="00F5789E">
        <w:rPr>
          <w:rFonts w:ascii="Times New Roman" w:hAnsi="Times New Roman" w:cs="Times New Roman"/>
          <w:i/>
          <w:sz w:val="18"/>
          <w:szCs w:val="18"/>
        </w:rPr>
        <w:t xml:space="preserve">, В) на 1 земельный участок;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бани, сауны, надворные туалеты;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5789E">
        <w:rPr>
          <w:rFonts w:ascii="Times New Roman" w:hAnsi="Times New Roman" w:cs="Times New Roman"/>
          <w:i/>
          <w:sz w:val="18"/>
          <w:szCs w:val="18"/>
        </w:rPr>
        <w:t xml:space="preserve">- сооружения, связанные с выращиванием цветов, фруктов, овощей, декоративных растений (парники, теплицы, оранжереи и т.д.); </w:t>
      </w:r>
      <w:proofErr w:type="gramEnd"/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хозяйственные постройки;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локальные (индивидуальные) очистные сооружения;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скважины для забора воды, индивидуальные колодцы;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сады, огороды, палисадники, беседки;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детские площадки;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спортивные площадки;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зеленые насаждения;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малые архитектурные формы.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При строительстве и эксплуатации зданий, встроено-пристроенных помещений к зданиям (магазинов), предназначенных для продажи товаров и оказания услуг, торговая площадь которых не более 40 кв. м. торгового зала: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хозяйственные постройки для временного хранения товаров и инвентаря.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В границах зоны, вне пределов земельных участков, выделенных под строительство индивидуальных жилых домов: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 - спортивные площадки;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детские площадки;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зеленые насаждения;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аллеи;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малые архитектурные формы;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объекты пожарной охраны (резервуары, противопожарные водоемы);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скважины для забора воды, колодцы;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инженерные сооружения, предназначенные для обслуживания объектов на территории данной территориальной зоны;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площадки мусоросборников (общие);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стоянки для временного хранения личных транспортных сре</w:t>
      </w:r>
      <w:proofErr w:type="gramStart"/>
      <w:r w:rsidRPr="00F5789E">
        <w:rPr>
          <w:rFonts w:ascii="Times New Roman" w:hAnsi="Times New Roman" w:cs="Times New Roman"/>
          <w:i/>
          <w:sz w:val="18"/>
          <w:szCs w:val="18"/>
        </w:rPr>
        <w:t>дств в с</w:t>
      </w:r>
      <w:proofErr w:type="gramEnd"/>
      <w:r w:rsidRPr="00F5789E">
        <w:rPr>
          <w:rFonts w:ascii="Times New Roman" w:hAnsi="Times New Roman" w:cs="Times New Roman"/>
          <w:i/>
          <w:sz w:val="18"/>
          <w:szCs w:val="18"/>
        </w:rPr>
        <w:t>оответствии с СП 42.13330.2011. «Свод правил. Градостроительство. Планировка и застройка городских и сельских поселений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val="x-none"/>
        </w:rPr>
        <w:t xml:space="preserve">Условно разрешенные виды использования: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школы;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детские сады, иные объекты дошкольного воспитания;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>- ФАП, медпункты;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культовые объекты;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киоски, павильоны розничной торговли и обслуживания населения;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магазины площадью свыше 40 кв. м площади торгового зала;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ветеринарные приемные пункты (при соблюдении требований СанПиН 2.2.1/2.1.1.1200-03 «Санитарно-защитные зоны и санитарная классификация предприятий, сооружений и иных объектов»);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спортивные сооружения;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>- инженерные сооружения, предназначенные для обслуживания объектов вне границ данной территориальной зоны.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F5789E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val="x-none"/>
        </w:rPr>
        <w:t xml:space="preserve">Вспомогательные виды разрешённого использования для условно разрешённых видов использования: </w:t>
      </w:r>
    </w:p>
    <w:p w:rsidR="004843F1" w:rsidRPr="00F5789E" w:rsidRDefault="004843F1" w:rsidP="004843F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объекты, строительство которых на участке определяется нормами на строительство зданий и сооружений условно разрешённых видов использования.</w:t>
      </w:r>
    </w:p>
    <w:p w:rsidR="00051235" w:rsidRPr="00F5789E" w:rsidRDefault="00051235" w:rsidP="000512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F5789E">
        <w:rPr>
          <w:rFonts w:ascii="Times New Roman" w:hAnsi="Times New Roman" w:cs="Times New Roman"/>
          <w:b/>
          <w:sz w:val="18"/>
          <w:szCs w:val="18"/>
        </w:rPr>
        <w:t xml:space="preserve">2.3 </w:t>
      </w:r>
      <w:r w:rsidRPr="00F5789E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  <w:proofErr w:type="gramEnd"/>
    </w:p>
    <w:p w:rsidR="00051235" w:rsidRPr="00F5789E" w:rsidRDefault="00051235" w:rsidP="0005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912"/>
        <w:gridCol w:w="1064"/>
        <w:gridCol w:w="2281"/>
        <w:gridCol w:w="1520"/>
        <w:gridCol w:w="2076"/>
        <w:gridCol w:w="2017"/>
      </w:tblGrid>
      <w:tr w:rsidR="00051235" w:rsidRPr="00F5789E" w:rsidTr="00FF7243">
        <w:trPr>
          <w:trHeight w:val="820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</w:tr>
      <w:tr w:rsidR="00051235" w:rsidRPr="00F5789E" w:rsidTr="00FF7243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05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05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05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05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05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05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05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51235" w:rsidRPr="00F5789E" w:rsidTr="00FF7243">
        <w:trPr>
          <w:trHeight w:val="35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F578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235" w:rsidRPr="00F5789E" w:rsidTr="00FF7243">
        <w:trPr>
          <w:trHeight w:val="2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35" w:rsidRPr="00F5789E" w:rsidRDefault="00051235" w:rsidP="00F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51235" w:rsidRPr="00F5789E" w:rsidRDefault="00051235" w:rsidP="00BD52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D5261" w:rsidRPr="00F5789E" w:rsidRDefault="00BD5261" w:rsidP="00BD52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789E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="00051235" w:rsidRPr="00F5789E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F5789E">
        <w:rPr>
          <w:rFonts w:ascii="Times New Roman" w:hAnsi="Times New Roman" w:cs="Times New Roman"/>
          <w:b/>
          <w:bCs/>
          <w:sz w:val="18"/>
          <w:szCs w:val="18"/>
        </w:rPr>
        <w:t>. </w:t>
      </w:r>
      <w:r w:rsidRPr="00F5789E">
        <w:rPr>
          <w:rFonts w:ascii="Times New Roman" w:hAnsi="Times New Roman" w:cs="Times New Roman"/>
          <w:sz w:val="18"/>
          <w:szCs w:val="18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7.1 части 3 статьи 57.3 Градостроительного кодекса Российской Федерации.</w:t>
      </w:r>
    </w:p>
    <w:p w:rsidR="00BD5261" w:rsidRPr="00F5789E" w:rsidRDefault="00BD5261" w:rsidP="00BD52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850"/>
        <w:gridCol w:w="851"/>
        <w:gridCol w:w="1071"/>
        <w:gridCol w:w="2070"/>
        <w:gridCol w:w="914"/>
        <w:gridCol w:w="2166"/>
        <w:gridCol w:w="866"/>
      </w:tblGrid>
      <w:tr w:rsidR="00BD5261" w:rsidRPr="00F5789E" w:rsidTr="009B20EC">
        <w:trPr>
          <w:trHeight w:val="544"/>
        </w:trPr>
        <w:tc>
          <w:tcPr>
            <w:tcW w:w="2162" w:type="dxa"/>
            <w:vMerge w:val="restart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 </w:t>
            </w:r>
          </w:p>
        </w:tc>
        <w:tc>
          <w:tcPr>
            <w:tcW w:w="850" w:type="dxa"/>
            <w:vMerge w:val="restart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Реквизиты акта, регулирующего использование земельного участка </w:t>
            </w:r>
          </w:p>
        </w:tc>
        <w:tc>
          <w:tcPr>
            <w:tcW w:w="851" w:type="dxa"/>
            <w:vMerge w:val="restart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Требования к использованию земельного участка </w:t>
            </w:r>
          </w:p>
        </w:tc>
        <w:tc>
          <w:tcPr>
            <w:tcW w:w="4055" w:type="dxa"/>
            <w:gridSpan w:val="3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Требования к параметрам объекта капитального строительства </w:t>
            </w:r>
          </w:p>
        </w:tc>
        <w:tc>
          <w:tcPr>
            <w:tcW w:w="3032" w:type="dxa"/>
            <w:gridSpan w:val="2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Требования к размещению объектов капитального строительства </w:t>
            </w:r>
          </w:p>
        </w:tc>
      </w:tr>
      <w:tr w:rsidR="00BD5261" w:rsidRPr="00F5789E" w:rsidTr="009B20EC">
        <w:trPr>
          <w:trHeight w:val="138"/>
        </w:trPr>
        <w:tc>
          <w:tcPr>
            <w:tcW w:w="2162" w:type="dxa"/>
            <w:vMerge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71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Предельное количество этажей и (или) </w:t>
            </w:r>
            <w:proofErr w:type="gramStart"/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пре-дельная</w:t>
            </w:r>
            <w:proofErr w:type="gramEnd"/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 высота зданий, строений, </w:t>
            </w:r>
            <w:r w:rsidR="00AC2032" w:rsidRPr="00F5789E">
              <w:rPr>
                <w:rFonts w:ascii="Times New Roman" w:hAnsi="Times New Roman" w:cs="Times New Roman"/>
                <w:sz w:val="16"/>
                <w:szCs w:val="18"/>
              </w:rPr>
              <w:t>сооружений</w:t>
            </w: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2070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914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Иные требования к параметрам объекта капитального строительства </w:t>
            </w:r>
          </w:p>
        </w:tc>
        <w:tc>
          <w:tcPr>
            <w:tcW w:w="2166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866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Иные требования к размещению объектов капитального строительства </w:t>
            </w:r>
          </w:p>
        </w:tc>
      </w:tr>
      <w:tr w:rsidR="00BD5261" w:rsidRPr="00F5789E" w:rsidTr="009B20EC">
        <w:trPr>
          <w:trHeight w:val="220"/>
        </w:trPr>
        <w:tc>
          <w:tcPr>
            <w:tcW w:w="2162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1 </w:t>
            </w:r>
          </w:p>
        </w:tc>
        <w:tc>
          <w:tcPr>
            <w:tcW w:w="850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3 </w:t>
            </w:r>
          </w:p>
        </w:tc>
        <w:tc>
          <w:tcPr>
            <w:tcW w:w="1071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4 </w:t>
            </w:r>
          </w:p>
        </w:tc>
        <w:tc>
          <w:tcPr>
            <w:tcW w:w="2070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5 </w:t>
            </w:r>
          </w:p>
        </w:tc>
        <w:tc>
          <w:tcPr>
            <w:tcW w:w="914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6 </w:t>
            </w:r>
          </w:p>
        </w:tc>
        <w:tc>
          <w:tcPr>
            <w:tcW w:w="2166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7 </w:t>
            </w:r>
          </w:p>
        </w:tc>
        <w:tc>
          <w:tcPr>
            <w:tcW w:w="866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8 </w:t>
            </w:r>
          </w:p>
        </w:tc>
      </w:tr>
      <w:tr w:rsidR="00BD5261" w:rsidRPr="00F5789E" w:rsidTr="009B20EC">
        <w:trPr>
          <w:trHeight w:val="231"/>
        </w:trPr>
        <w:tc>
          <w:tcPr>
            <w:tcW w:w="2162" w:type="dxa"/>
          </w:tcPr>
          <w:p w:rsidR="00BD5261" w:rsidRPr="00F5789E" w:rsidRDefault="00BD5261" w:rsidP="00BD526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71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2070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14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2166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66" w:type="dxa"/>
          </w:tcPr>
          <w:p w:rsidR="00BD5261" w:rsidRPr="00F5789E" w:rsidRDefault="00BD5261" w:rsidP="00BD5261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BD5261" w:rsidRDefault="00BD5261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55E7" w:rsidRPr="00FF7243" w:rsidRDefault="00AE55E7" w:rsidP="00AE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55E7">
        <w:rPr>
          <w:rFonts w:ascii="Times New Roman" w:hAnsi="Times New Roman" w:cs="Times New Roman"/>
          <w:b/>
          <w:sz w:val="18"/>
          <w:szCs w:val="18"/>
        </w:rPr>
        <w:t>Для лота № 11,</w:t>
      </w:r>
      <w:r w:rsidRPr="00AE55E7">
        <w:rPr>
          <w:rFonts w:ascii="Times New Roman" w:hAnsi="Times New Roman" w:cs="Times New Roman"/>
          <w:sz w:val="18"/>
          <w:szCs w:val="18"/>
        </w:rPr>
        <w:t xml:space="preserve">  </w:t>
      </w:r>
      <w:r w:rsidRPr="00AE55E7">
        <w:rPr>
          <w:rFonts w:ascii="Times New Roman" w:hAnsi="Times New Roman" w:cs="Times New Roman"/>
          <w:b/>
          <w:sz w:val="18"/>
          <w:szCs w:val="18"/>
        </w:rPr>
        <w:t xml:space="preserve">Ж-3, Зона </w:t>
      </w:r>
      <w:r>
        <w:rPr>
          <w:rFonts w:ascii="Times New Roman" w:hAnsi="Times New Roman" w:cs="Times New Roman"/>
          <w:b/>
          <w:sz w:val="18"/>
          <w:szCs w:val="18"/>
        </w:rPr>
        <w:t>ведения личного подсобного хозяйства</w:t>
      </w:r>
    </w:p>
    <w:p w:rsidR="00AE55E7" w:rsidRPr="00F5789E" w:rsidRDefault="00AE55E7" w:rsidP="00AE55E7">
      <w:pPr>
        <w:spacing w:after="0"/>
        <w:contextualSpacing/>
        <w:rPr>
          <w:rFonts w:ascii="Times New Roman" w:hAnsi="Times New Roman" w:cs="Times New Roman"/>
          <w:b/>
          <w:i/>
          <w:sz w:val="20"/>
          <w:u w:val="single"/>
        </w:rPr>
      </w:pPr>
      <w:r w:rsidRPr="00F5789E">
        <w:rPr>
          <w:rFonts w:ascii="Times New Roman" w:hAnsi="Times New Roman" w:cs="Times New Roman"/>
          <w:b/>
          <w:i/>
          <w:sz w:val="18"/>
          <w:u w:val="single"/>
        </w:rPr>
        <w:t>основные виды разрешенного использования земельного участка:</w:t>
      </w:r>
    </w:p>
    <w:p w:rsidR="00AE55E7" w:rsidRPr="00F5789E" w:rsidRDefault="00AE55E7" w:rsidP="00AE55E7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5789E">
        <w:rPr>
          <w:rFonts w:ascii="Times New Roman" w:hAnsi="Times New Roman" w:cs="Times New Roman"/>
          <w:i/>
          <w:sz w:val="18"/>
          <w:szCs w:val="18"/>
        </w:rPr>
        <w:t>- строительство, реконструкция и эксплуатация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круглогодичного проживания одной семьи и выращивания сельскохозяйственной продукции, содержания и разведения сельскохозяйственных животных в пределах, установленных нормативными правовыми актами;</w:t>
      </w:r>
      <w:proofErr w:type="gramEnd"/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строительство и эксплуатация зданий, встроено-пристроенных помещений к зданиям (магазинов), предназначенных для продажи товаров и оказания услуг, торговая площадь которых не более 40 кв. м. торгового зала.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5789E">
        <w:rPr>
          <w:rFonts w:ascii="Times New Roman" w:hAnsi="Times New Roman" w:cs="Times New Roman"/>
          <w:b/>
          <w:i/>
          <w:sz w:val="18"/>
          <w:szCs w:val="18"/>
          <w:u w:val="single"/>
        </w:rPr>
        <w:t>вспомогательные виды разрешённого использования для условно разрешённых видов использования</w:t>
      </w:r>
      <w:r w:rsidRPr="00F5789E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На земельном участке, выделенном под строительство индивидуального жилого дома с возможностью ведения личного подсобного хозяйства: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надомные виды деятельности в соответствии с санитарными и противопожарными нормами;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содержание и разведение сельскохозяйственных животных в пределах, установленных нормативными правовыми актами;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выращивание плодовых, ягодных, декоративных растений, ягодных, овощных культур;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гаражи встроенные или отдельно стоящие, а также открытые стоянки для личного транспорта, но не более чем на 2 транспортных средства (категория</w:t>
      </w:r>
      <w:proofErr w:type="gramStart"/>
      <w:r w:rsidRPr="00F5789E">
        <w:rPr>
          <w:rFonts w:ascii="Times New Roman" w:hAnsi="Times New Roman" w:cs="Times New Roman"/>
          <w:i/>
          <w:sz w:val="18"/>
          <w:szCs w:val="18"/>
        </w:rPr>
        <w:t xml:space="preserve"> А</w:t>
      </w:r>
      <w:proofErr w:type="gramEnd"/>
      <w:r w:rsidRPr="00F5789E">
        <w:rPr>
          <w:rFonts w:ascii="Times New Roman" w:hAnsi="Times New Roman" w:cs="Times New Roman"/>
          <w:i/>
          <w:sz w:val="18"/>
          <w:szCs w:val="18"/>
        </w:rPr>
        <w:t xml:space="preserve">, В) на 1 земельный участок;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бани, сауны, надворные туалеты;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5789E">
        <w:rPr>
          <w:rFonts w:ascii="Times New Roman" w:hAnsi="Times New Roman" w:cs="Times New Roman"/>
          <w:i/>
          <w:sz w:val="18"/>
          <w:szCs w:val="18"/>
        </w:rPr>
        <w:t xml:space="preserve">- сооружения, связанные с выращиванием цветов, фруктов, овощей, декоративных растений (парники, теплицы, оранжереи и т.д.); </w:t>
      </w:r>
      <w:proofErr w:type="gramEnd"/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хозяйственные постройки;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локальные (индивидуальные) очистные сооружения;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скважины для забора воды, индивидуальные колодцы;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сады, огороды, палисадники, беседки;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детские площадки;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спортивные площадки;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зеленые насаждения;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малые архитектурные формы.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При строительстве и эксплуатации зданий, встроено-пристроенных помещений к зданиям (магазинов), предназначенных для продажи товаров и оказания услуг, торговая площадь которых не более 40 кв. м. торгового зала: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lastRenderedPageBreak/>
        <w:t>- хозяйственные постройки для временного хранения товаров и инвентаря.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В границах зоны, вне пределов земельных участков, выделенных под строительство индивидуальных жилых домов: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 - спортивные площадки;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детские площадки;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зеленые насаждения;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аллеи;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малые архитектурные формы;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объекты пожарной охраны (резервуары, противопожарные водоемы);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 xml:space="preserve">- скважины для забора воды, колодцы;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инженерные сооружения, предназначенные для обслуживания объектов на территории данной территориальной зоны;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площадки мусоросборников (общие);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стоянки для временного хранения личных транспортных сре</w:t>
      </w:r>
      <w:proofErr w:type="gramStart"/>
      <w:r w:rsidRPr="00F5789E">
        <w:rPr>
          <w:rFonts w:ascii="Times New Roman" w:hAnsi="Times New Roman" w:cs="Times New Roman"/>
          <w:i/>
          <w:sz w:val="18"/>
          <w:szCs w:val="18"/>
        </w:rPr>
        <w:t>дств в с</w:t>
      </w:r>
      <w:proofErr w:type="gramEnd"/>
      <w:r w:rsidRPr="00F5789E">
        <w:rPr>
          <w:rFonts w:ascii="Times New Roman" w:hAnsi="Times New Roman" w:cs="Times New Roman"/>
          <w:i/>
          <w:sz w:val="18"/>
          <w:szCs w:val="18"/>
        </w:rPr>
        <w:t>оответствии с СП 42.13330.2011. «Свод правил. Градостроительство. Планировка и застройка городских и сельских поселений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val="x-none"/>
        </w:rPr>
        <w:t xml:space="preserve">Условно разрешенные виды использования: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школы;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детские сады, иные объекты дошкольного воспитания;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>- ФАП, медпункты;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культовые объекты;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киоски, павильоны розничной торговли и обслуживания населения;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магазины площадью свыше 40 кв. м площади торгового зала;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ветеринарные приемные пункты (при соблюдении требований СанПиН 2.2.1/2.1.1.1200-03 «Санитарно-защитные зоны и санитарная классификация предприятий, сооружений и иных объектов»);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- спортивные сооружения;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bCs/>
          <w:i/>
          <w:iCs/>
          <w:sz w:val="18"/>
          <w:szCs w:val="18"/>
        </w:rPr>
        <w:t>- инженерные сооружения, предназначенные для обслуживания объектов вне границ данной территориальной зоны.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F5789E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val="x-none"/>
        </w:rPr>
        <w:t xml:space="preserve">Вспомогательные виды разрешённого использования для условно разрешённых видов использования: 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789E">
        <w:rPr>
          <w:rFonts w:ascii="Times New Roman" w:hAnsi="Times New Roman" w:cs="Times New Roman"/>
          <w:i/>
          <w:sz w:val="18"/>
          <w:szCs w:val="18"/>
        </w:rPr>
        <w:t>- объекты, строительство которых на участке определяется нормами на строительство зданий и сооружений условно разрешённых видов использования.</w:t>
      </w:r>
    </w:p>
    <w:p w:rsidR="00AE55E7" w:rsidRPr="00F5789E" w:rsidRDefault="00AE55E7" w:rsidP="00AE55E7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F5789E">
        <w:rPr>
          <w:rFonts w:ascii="Times New Roman" w:hAnsi="Times New Roman" w:cs="Times New Roman"/>
          <w:b/>
          <w:sz w:val="18"/>
          <w:szCs w:val="18"/>
        </w:rPr>
        <w:t xml:space="preserve">2.3 </w:t>
      </w:r>
      <w:r w:rsidRPr="00F5789E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  <w:proofErr w:type="gramEnd"/>
    </w:p>
    <w:p w:rsidR="00AE55E7" w:rsidRPr="00F5789E" w:rsidRDefault="00AE55E7" w:rsidP="00AE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912"/>
        <w:gridCol w:w="1064"/>
        <w:gridCol w:w="2281"/>
        <w:gridCol w:w="1520"/>
        <w:gridCol w:w="2076"/>
        <w:gridCol w:w="2017"/>
      </w:tblGrid>
      <w:tr w:rsidR="00AE55E7" w:rsidRPr="00F5789E" w:rsidTr="003D2E59">
        <w:trPr>
          <w:trHeight w:val="820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</w:tr>
      <w:tr w:rsidR="00AE55E7" w:rsidRPr="00F5789E" w:rsidTr="003D2E59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E55E7" w:rsidRPr="00F5789E" w:rsidTr="003D2E59">
        <w:trPr>
          <w:trHeight w:val="35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F578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F5789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5E7" w:rsidRPr="00F5789E" w:rsidTr="003D2E59">
        <w:trPr>
          <w:trHeight w:val="2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7" w:rsidRPr="00F5789E" w:rsidRDefault="00AE55E7" w:rsidP="003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8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789E">
        <w:rPr>
          <w:rFonts w:ascii="Times New Roman" w:hAnsi="Times New Roman" w:cs="Times New Roman"/>
          <w:b/>
          <w:bCs/>
          <w:sz w:val="18"/>
          <w:szCs w:val="18"/>
        </w:rPr>
        <w:t>2.4. </w:t>
      </w:r>
      <w:r w:rsidRPr="00F5789E">
        <w:rPr>
          <w:rFonts w:ascii="Times New Roman" w:hAnsi="Times New Roman" w:cs="Times New Roman"/>
          <w:sz w:val="18"/>
          <w:szCs w:val="18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7.1 части 3 статьи 57.3 Градостроительного кодекса Российской Федерации.</w:t>
      </w:r>
    </w:p>
    <w:p w:rsidR="00AE55E7" w:rsidRPr="00F5789E" w:rsidRDefault="00AE55E7" w:rsidP="00AE55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0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50"/>
        <w:gridCol w:w="851"/>
        <w:gridCol w:w="1247"/>
        <w:gridCol w:w="2155"/>
        <w:gridCol w:w="992"/>
        <w:gridCol w:w="2126"/>
        <w:gridCol w:w="803"/>
      </w:tblGrid>
      <w:tr w:rsidR="00AE55E7" w:rsidRPr="00F5789E" w:rsidTr="00AE55E7">
        <w:trPr>
          <w:trHeight w:val="544"/>
        </w:trPr>
        <w:tc>
          <w:tcPr>
            <w:tcW w:w="1986" w:type="dxa"/>
            <w:vMerge w:val="restart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 </w:t>
            </w:r>
          </w:p>
        </w:tc>
        <w:tc>
          <w:tcPr>
            <w:tcW w:w="850" w:type="dxa"/>
            <w:vMerge w:val="restart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Реквизиты акта, регулирующего использование земельного участка </w:t>
            </w:r>
          </w:p>
        </w:tc>
        <w:tc>
          <w:tcPr>
            <w:tcW w:w="851" w:type="dxa"/>
            <w:vMerge w:val="restart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Требования к использованию земельного участка </w:t>
            </w:r>
          </w:p>
        </w:tc>
        <w:tc>
          <w:tcPr>
            <w:tcW w:w="4394" w:type="dxa"/>
            <w:gridSpan w:val="3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Требования к параметрам объекта капитального строительства </w:t>
            </w:r>
          </w:p>
        </w:tc>
        <w:tc>
          <w:tcPr>
            <w:tcW w:w="2929" w:type="dxa"/>
            <w:gridSpan w:val="2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Требования к размещению объектов капитального строительства </w:t>
            </w:r>
          </w:p>
        </w:tc>
      </w:tr>
      <w:tr w:rsidR="00AE55E7" w:rsidRPr="00F5789E" w:rsidTr="00AE55E7">
        <w:trPr>
          <w:trHeight w:val="138"/>
        </w:trPr>
        <w:tc>
          <w:tcPr>
            <w:tcW w:w="1986" w:type="dxa"/>
            <w:vMerge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47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Предельное количество этажей и (или) </w:t>
            </w:r>
            <w:proofErr w:type="gramStart"/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пре-дельная</w:t>
            </w:r>
            <w:proofErr w:type="gramEnd"/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 высота зданий, строений, сооружений </w:t>
            </w:r>
          </w:p>
        </w:tc>
        <w:tc>
          <w:tcPr>
            <w:tcW w:w="2155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992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Иные требования к параметрам объекта капитального строительства </w:t>
            </w:r>
          </w:p>
        </w:tc>
        <w:tc>
          <w:tcPr>
            <w:tcW w:w="2126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803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Иные требования к размещению объектов капитального строительства </w:t>
            </w:r>
          </w:p>
        </w:tc>
      </w:tr>
      <w:tr w:rsidR="00AE55E7" w:rsidRPr="00F5789E" w:rsidTr="00AE55E7">
        <w:trPr>
          <w:trHeight w:val="220"/>
        </w:trPr>
        <w:tc>
          <w:tcPr>
            <w:tcW w:w="1986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1 </w:t>
            </w:r>
          </w:p>
        </w:tc>
        <w:tc>
          <w:tcPr>
            <w:tcW w:w="850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3 </w:t>
            </w:r>
          </w:p>
        </w:tc>
        <w:tc>
          <w:tcPr>
            <w:tcW w:w="1247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4 </w:t>
            </w:r>
          </w:p>
        </w:tc>
        <w:tc>
          <w:tcPr>
            <w:tcW w:w="2155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5 </w:t>
            </w:r>
          </w:p>
        </w:tc>
        <w:tc>
          <w:tcPr>
            <w:tcW w:w="992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6 </w:t>
            </w:r>
          </w:p>
        </w:tc>
        <w:tc>
          <w:tcPr>
            <w:tcW w:w="2126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7 </w:t>
            </w:r>
          </w:p>
        </w:tc>
        <w:tc>
          <w:tcPr>
            <w:tcW w:w="803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 xml:space="preserve">8 </w:t>
            </w:r>
          </w:p>
        </w:tc>
      </w:tr>
      <w:tr w:rsidR="00AE55E7" w:rsidRPr="00F5789E" w:rsidTr="00AE55E7">
        <w:trPr>
          <w:trHeight w:val="231"/>
        </w:trPr>
        <w:tc>
          <w:tcPr>
            <w:tcW w:w="1986" w:type="dxa"/>
          </w:tcPr>
          <w:p w:rsidR="00AE55E7" w:rsidRPr="00F5789E" w:rsidRDefault="00AE55E7" w:rsidP="003D2E59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247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2155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2126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803" w:type="dxa"/>
          </w:tcPr>
          <w:p w:rsidR="00AE55E7" w:rsidRPr="00F5789E" w:rsidRDefault="00AE55E7" w:rsidP="003D2E59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5789E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AE55E7" w:rsidRPr="00BD5261" w:rsidRDefault="00AE55E7" w:rsidP="006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4C82" w:rsidRPr="00DC4C82" w:rsidRDefault="00DC4C82" w:rsidP="00DC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55E7">
        <w:rPr>
          <w:rFonts w:ascii="Times New Roman" w:hAnsi="Times New Roman" w:cs="Times New Roman"/>
          <w:b/>
          <w:sz w:val="18"/>
          <w:szCs w:val="18"/>
        </w:rPr>
        <w:t>Для лот</w:t>
      </w:r>
      <w:r w:rsidR="008B1E90" w:rsidRPr="00AE55E7">
        <w:rPr>
          <w:rFonts w:ascii="Times New Roman" w:hAnsi="Times New Roman" w:cs="Times New Roman"/>
          <w:b/>
          <w:sz w:val="18"/>
          <w:szCs w:val="18"/>
        </w:rPr>
        <w:t>ов</w:t>
      </w:r>
      <w:r w:rsidRPr="00AE55E7"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="00F27847" w:rsidRPr="00AE55E7">
        <w:rPr>
          <w:rFonts w:ascii="Times New Roman" w:hAnsi="Times New Roman" w:cs="Times New Roman"/>
          <w:b/>
          <w:sz w:val="18"/>
          <w:szCs w:val="18"/>
        </w:rPr>
        <w:t>6</w:t>
      </w:r>
      <w:r w:rsidR="008B1E90" w:rsidRPr="00AE55E7">
        <w:rPr>
          <w:rFonts w:ascii="Times New Roman" w:hAnsi="Times New Roman" w:cs="Times New Roman"/>
          <w:b/>
          <w:sz w:val="18"/>
          <w:szCs w:val="18"/>
        </w:rPr>
        <w:t>,7</w:t>
      </w:r>
      <w:r w:rsidRPr="00AE55E7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F27847" w:rsidRPr="00AE55E7">
        <w:rPr>
          <w:rFonts w:ascii="Times New Roman" w:hAnsi="Times New Roman" w:cs="Times New Roman"/>
          <w:b/>
          <w:sz w:val="18"/>
          <w:szCs w:val="18"/>
        </w:rPr>
        <w:t>Ж-1</w:t>
      </w:r>
      <w:r w:rsidRPr="00AE55E7">
        <w:rPr>
          <w:rFonts w:ascii="Times New Roman" w:hAnsi="Times New Roman" w:cs="Times New Roman"/>
          <w:b/>
          <w:sz w:val="18"/>
          <w:szCs w:val="18"/>
        </w:rPr>
        <w:t xml:space="preserve">, Зона </w:t>
      </w:r>
      <w:r w:rsidR="00F27847">
        <w:rPr>
          <w:rFonts w:ascii="Times New Roman" w:hAnsi="Times New Roman" w:cs="Times New Roman"/>
          <w:b/>
          <w:sz w:val="18"/>
          <w:szCs w:val="18"/>
        </w:rPr>
        <w:t>ведения личного подсобного хозяйства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F27847">
        <w:rPr>
          <w:rFonts w:ascii="Times New Roman" w:hAnsi="Times New Roman" w:cs="Times New Roman"/>
          <w:sz w:val="18"/>
          <w:szCs w:val="18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F27847">
        <w:rPr>
          <w:rFonts w:ascii="Times New Roman" w:hAnsi="Times New Roman" w:cs="Times New Roman"/>
          <w:bCs/>
          <w:sz w:val="18"/>
          <w:szCs w:val="18"/>
        </w:rPr>
        <w:t>и используемые для производства сельскохозяйственной продукции, а также для возведения жилого дома</w:t>
      </w:r>
      <w:r w:rsidRPr="00F27847">
        <w:rPr>
          <w:rFonts w:ascii="Times New Roman" w:hAnsi="Times New Roman" w:cs="Times New Roman"/>
          <w:sz w:val="18"/>
          <w:szCs w:val="18"/>
        </w:rPr>
        <w:t xml:space="preserve"> с количеством этажей не более 3-х, включая подземные</w:t>
      </w:r>
      <w:r w:rsidRPr="00F27847">
        <w:rPr>
          <w:rFonts w:ascii="Times New Roman" w:hAnsi="Times New Roman" w:cs="Times New Roman"/>
          <w:bCs/>
          <w:sz w:val="18"/>
          <w:szCs w:val="18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F27847" w:rsidRPr="00F27847" w:rsidRDefault="00F27847" w:rsidP="00F27847">
      <w:pPr>
        <w:pStyle w:val="5"/>
        <w:spacing w:before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Основные виды разрешенного использования</w:t>
      </w:r>
      <w:r w:rsidRPr="00F27847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  <w:lang w:eastAsia="en-US"/>
        </w:rPr>
      </w:pPr>
      <w:r w:rsidRPr="00F27847">
        <w:rPr>
          <w:rFonts w:ascii="Times New Roman" w:hAnsi="Times New Roman" w:cs="Times New Roman"/>
          <w:bCs/>
          <w:iCs/>
          <w:sz w:val="18"/>
          <w:szCs w:val="18"/>
        </w:rPr>
        <w:t xml:space="preserve">- </w:t>
      </w:r>
      <w:r w:rsidRPr="00F27847">
        <w:rPr>
          <w:rFonts w:ascii="Times New Roman" w:hAnsi="Times New Roman" w:cs="Times New Roman"/>
          <w:sz w:val="18"/>
          <w:szCs w:val="18"/>
        </w:rPr>
        <w:t>для ведения личного подсобного хозяйства;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- магазины;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bCs/>
          <w:iCs/>
          <w:sz w:val="18"/>
          <w:szCs w:val="18"/>
        </w:rPr>
        <w:t>- коммунальное обслуживание.</w:t>
      </w:r>
    </w:p>
    <w:p w:rsidR="00F27847" w:rsidRPr="00F27847" w:rsidRDefault="00F27847" w:rsidP="00F27847">
      <w:pPr>
        <w:pStyle w:val="5"/>
        <w:spacing w:before="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F27847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Вспомогательные виды разрешённого использования: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На земельном участке, выделенном под строительство индивидуального жилого дома с возможностью ведения личного подсобного хозяйства: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 xml:space="preserve">- надомные виды деятельности в соответствии с санитарными и противопожарными нормами;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- содержание и разведение сельскохозяйственных животных в пределах, установленных нормативными правовыми актами;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  <w:lang w:eastAsia="en-US"/>
        </w:rPr>
      </w:pPr>
      <w:r w:rsidRPr="00F27847">
        <w:rPr>
          <w:rFonts w:ascii="Times New Roman" w:hAnsi="Times New Roman" w:cs="Times New Roman"/>
          <w:sz w:val="18"/>
          <w:szCs w:val="18"/>
        </w:rPr>
        <w:t>- выращивание плодовых, ягодных, декоративных растений, ягодных, овощных культур;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- гаражи встроенные или отдельно стоящие, а также открытые стоянки для личного транспорта, но не более чем на 2 транспортных средства (категория</w:t>
      </w:r>
      <w:proofErr w:type="gramStart"/>
      <w:r w:rsidRPr="00F27847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F27847">
        <w:rPr>
          <w:rFonts w:ascii="Times New Roman" w:hAnsi="Times New Roman" w:cs="Times New Roman"/>
          <w:sz w:val="18"/>
          <w:szCs w:val="18"/>
        </w:rPr>
        <w:t xml:space="preserve">, В) на 1 земельный участок;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 xml:space="preserve">- бани, сауны, надворные туалеты;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F27847">
        <w:rPr>
          <w:rFonts w:ascii="Times New Roman" w:hAnsi="Times New Roman" w:cs="Times New Roman"/>
          <w:sz w:val="18"/>
          <w:szCs w:val="18"/>
        </w:rPr>
        <w:t xml:space="preserve">- сооружения, связанные с выращиванием цветов, фруктов, овощей, декоративных растений (парники, теплицы, оранжереи и т.д.); </w:t>
      </w:r>
      <w:proofErr w:type="gramEnd"/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 xml:space="preserve">- хозяйственные постройки;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- локальные (индивидуальные) очистные сооружения;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 xml:space="preserve">- скважины для забора воды, индивидуальные колодцы;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 xml:space="preserve">- сады, огороды, палисадники, беседки;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 xml:space="preserve">- детские площадки;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- спортивные площадки;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 xml:space="preserve">- зеленые насаждения;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- малые архитектурные формы.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При строительстве и эксплуатации зданий, встроено-пристроенных помещений к зданиям (магазинов), предназначенных для продажи товаров и оказания услуг, торговая площадь которых не более 40 кв. м. торгового зала: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- хозяйственные постройки для временного хранения товаров и инвентаря.</w:t>
      </w:r>
    </w:p>
    <w:p w:rsidR="00F27847" w:rsidRPr="00F27847" w:rsidRDefault="00F27847" w:rsidP="00F27847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В границах зоны, вне пределов земельных участков, выделенных под строительство индивидуальных жилых домов: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 xml:space="preserve"> - спортивные площадки;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- детские площадки;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 xml:space="preserve">- зеленые насаждения;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 xml:space="preserve">- аллеи;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- малые архитектурные формы;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 xml:space="preserve">- объекты пожарной охраны (резервуары, противопожарные водоемы);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 xml:space="preserve">- скважины для забора воды, колодцы;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- инженерные сооружения, предназначенные для обслуживания объектов на территории данной территориальной зоны;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- площадки мусоросборников (общие);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bCs/>
          <w:iCs/>
          <w:sz w:val="18"/>
          <w:szCs w:val="18"/>
          <w:lang w:eastAsia="en-US"/>
        </w:rPr>
      </w:pPr>
      <w:bookmarkStart w:id="0" w:name="_Toc300156227"/>
      <w:r w:rsidRPr="00F27847">
        <w:rPr>
          <w:rFonts w:ascii="Times New Roman" w:hAnsi="Times New Roman" w:cs="Times New Roman"/>
          <w:sz w:val="18"/>
          <w:szCs w:val="18"/>
        </w:rPr>
        <w:t>- стоянки для временного хранения личных транспортных сре</w:t>
      </w:r>
      <w:proofErr w:type="gramStart"/>
      <w:r w:rsidRPr="00F27847">
        <w:rPr>
          <w:rFonts w:ascii="Times New Roman" w:hAnsi="Times New Roman" w:cs="Times New Roman"/>
          <w:sz w:val="18"/>
          <w:szCs w:val="18"/>
        </w:rPr>
        <w:t>дств в с</w:t>
      </w:r>
      <w:proofErr w:type="gramEnd"/>
      <w:r w:rsidRPr="00F27847">
        <w:rPr>
          <w:rFonts w:ascii="Times New Roman" w:hAnsi="Times New Roman" w:cs="Times New Roman"/>
          <w:sz w:val="18"/>
          <w:szCs w:val="18"/>
        </w:rPr>
        <w:t>оответствии с</w:t>
      </w:r>
      <w:bookmarkEnd w:id="0"/>
      <w:r w:rsidRPr="00F27847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F27847">
          <w:rPr>
            <w:rStyle w:val="a9"/>
            <w:rFonts w:ascii="Times New Roman" w:hAnsi="Times New Roman" w:cs="Times New Roman"/>
            <w:iCs/>
            <w:color w:val="auto"/>
            <w:sz w:val="18"/>
            <w:szCs w:val="18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F27847">
        <w:rPr>
          <w:rFonts w:ascii="Times New Roman" w:hAnsi="Times New Roman" w:cs="Times New Roman"/>
          <w:bCs/>
          <w:iCs/>
          <w:sz w:val="18"/>
          <w:szCs w:val="18"/>
        </w:rPr>
        <w:t>».</w:t>
      </w:r>
    </w:p>
    <w:p w:rsidR="00F27847" w:rsidRPr="008B1E90" w:rsidRDefault="00F27847" w:rsidP="00F27847">
      <w:pPr>
        <w:pStyle w:val="5"/>
        <w:spacing w:before="0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  <w:r w:rsidRPr="008B1E90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Условно разрешенные виды использования: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bCs/>
          <w:iCs/>
          <w:sz w:val="18"/>
          <w:szCs w:val="18"/>
          <w:lang w:eastAsia="en-US"/>
        </w:rPr>
      </w:pPr>
      <w:r w:rsidRPr="00F27847">
        <w:rPr>
          <w:rFonts w:ascii="Times New Roman" w:hAnsi="Times New Roman" w:cs="Times New Roman"/>
          <w:bCs/>
          <w:iCs/>
          <w:sz w:val="18"/>
          <w:szCs w:val="18"/>
        </w:rPr>
        <w:t>- дошкольное, начальное и среднее общее образование;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F27847">
        <w:rPr>
          <w:rFonts w:ascii="Times New Roman" w:hAnsi="Times New Roman" w:cs="Times New Roman"/>
          <w:bCs/>
          <w:iCs/>
          <w:sz w:val="18"/>
          <w:szCs w:val="18"/>
        </w:rPr>
        <w:t>-амбулаторно-поликлиническое обслуживание;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F27847">
        <w:rPr>
          <w:rFonts w:ascii="Times New Roman" w:hAnsi="Times New Roman" w:cs="Times New Roman"/>
          <w:bCs/>
          <w:iCs/>
          <w:sz w:val="18"/>
          <w:szCs w:val="18"/>
        </w:rPr>
        <w:t>- религиозное обслуживание;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F27847">
        <w:rPr>
          <w:rFonts w:ascii="Times New Roman" w:hAnsi="Times New Roman" w:cs="Times New Roman"/>
          <w:bCs/>
          <w:iCs/>
          <w:sz w:val="18"/>
          <w:szCs w:val="18"/>
        </w:rPr>
        <w:t>- магазины;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F27847">
        <w:rPr>
          <w:rFonts w:ascii="Times New Roman" w:hAnsi="Times New Roman" w:cs="Times New Roman"/>
          <w:bCs/>
          <w:iCs/>
          <w:sz w:val="18"/>
          <w:szCs w:val="18"/>
        </w:rPr>
        <w:t>-амбулаторное ветеринарное обслуживание;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bCs/>
          <w:iCs/>
          <w:sz w:val="18"/>
          <w:szCs w:val="18"/>
        </w:rPr>
      </w:pPr>
      <w:r w:rsidRPr="00F27847">
        <w:rPr>
          <w:rFonts w:ascii="Times New Roman" w:hAnsi="Times New Roman" w:cs="Times New Roman"/>
          <w:bCs/>
          <w:iCs/>
          <w:sz w:val="18"/>
          <w:szCs w:val="18"/>
        </w:rPr>
        <w:t>- спорт.</w:t>
      </w:r>
    </w:p>
    <w:p w:rsidR="00F27847" w:rsidRPr="00F27847" w:rsidRDefault="00F27847" w:rsidP="00F27847">
      <w:pPr>
        <w:pStyle w:val="5"/>
        <w:spacing w:before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27847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Вспомогательные виды использования для условно разрешённых видов использования: 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На земельном участке, выделенном под условно разрешённый вид использования:</w:t>
      </w:r>
    </w:p>
    <w:p w:rsidR="00F27847" w:rsidRPr="00F27847" w:rsidRDefault="00F27847" w:rsidP="00F278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7847">
        <w:rPr>
          <w:rFonts w:ascii="Times New Roman" w:hAnsi="Times New Roman" w:cs="Times New Roman"/>
          <w:sz w:val="18"/>
          <w:szCs w:val="18"/>
        </w:rPr>
        <w:t>- объекты, строительство которых на участке определяется нормами на строительство зданий и сооружений условно разрешённых видов использования.</w:t>
      </w: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51"/>
        <w:gridCol w:w="2268"/>
        <w:gridCol w:w="1417"/>
        <w:gridCol w:w="1936"/>
        <w:gridCol w:w="1881"/>
        <w:gridCol w:w="719"/>
      </w:tblGrid>
      <w:tr w:rsidR="0024032C" w:rsidRPr="00F27847" w:rsidTr="008B1E90">
        <w:trPr>
          <w:trHeight w:val="2333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27847" w:rsidRDefault="0024032C" w:rsidP="00F27847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27847" w:rsidRDefault="0024032C" w:rsidP="00F27847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847">
              <w:rPr>
                <w:rFonts w:ascii="Times New Roman" w:hAnsi="Times New Roman" w:cs="Times New Roman"/>
                <w:sz w:val="18"/>
                <w:szCs w:val="18"/>
              </w:rPr>
              <w:t>Минимальные отступы от границ зе</w:t>
            </w:r>
            <w:r w:rsidR="003E3464" w:rsidRPr="00F27847">
              <w:rPr>
                <w:rFonts w:ascii="Times New Roman" w:hAnsi="Times New Roman" w:cs="Times New Roman"/>
                <w:sz w:val="18"/>
                <w:szCs w:val="18"/>
              </w:rPr>
              <w:t>мельного участка в целях опреде</w:t>
            </w:r>
            <w:r w:rsidRPr="00F27847">
              <w:rPr>
                <w:rFonts w:ascii="Times New Roman" w:hAnsi="Times New Roman" w:cs="Times New Roman"/>
                <w:sz w:val="18"/>
                <w:szCs w:val="18"/>
              </w:rPr>
              <w:t xml:space="preserve">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27847" w:rsidRDefault="0024032C" w:rsidP="00F27847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84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27847" w:rsidRDefault="0024032C" w:rsidP="00F27847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847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27847" w:rsidRDefault="0024032C" w:rsidP="00F27847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847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</w:t>
            </w:r>
            <w:proofErr w:type="gramStart"/>
            <w:r w:rsidRPr="00F27847">
              <w:rPr>
                <w:rFonts w:ascii="Times New Roman" w:hAnsi="Times New Roman" w:cs="Times New Roman"/>
                <w:sz w:val="18"/>
                <w:szCs w:val="18"/>
              </w:rPr>
              <w:t>архитектурным решен</w:t>
            </w:r>
            <w:r w:rsidR="003E3464" w:rsidRPr="00F27847">
              <w:rPr>
                <w:rFonts w:ascii="Times New Roman" w:hAnsi="Times New Roman" w:cs="Times New Roman"/>
                <w:sz w:val="18"/>
                <w:szCs w:val="18"/>
              </w:rPr>
              <w:t>иям</w:t>
            </w:r>
            <w:proofErr w:type="gramEnd"/>
            <w:r w:rsidR="003E3464" w:rsidRPr="00F27847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капитального строительства, располо</w:t>
            </w:r>
            <w:r w:rsidRPr="00F27847">
              <w:rPr>
                <w:rFonts w:ascii="Times New Roman" w:hAnsi="Times New Roman" w:cs="Times New Roman"/>
                <w:sz w:val="18"/>
                <w:szCs w:val="18"/>
              </w:rPr>
              <w:t>женным в границах территории</w:t>
            </w:r>
            <w:r w:rsidR="003E3464" w:rsidRPr="00F2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032" w:rsidRPr="00F27847">
              <w:rPr>
                <w:rFonts w:ascii="Times New Roman" w:hAnsi="Times New Roman" w:cs="Times New Roman"/>
                <w:sz w:val="18"/>
                <w:szCs w:val="18"/>
              </w:rPr>
              <w:t>исторического</w:t>
            </w:r>
            <w:r w:rsidRPr="00F27847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федерального или регионального значения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27847" w:rsidRDefault="0024032C" w:rsidP="00F27847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847">
              <w:rPr>
                <w:rFonts w:ascii="Times New Roman" w:hAnsi="Times New Roman" w:cs="Times New Roman"/>
                <w:sz w:val="18"/>
                <w:szCs w:val="18"/>
              </w:rPr>
              <w:t xml:space="preserve">Иные показатели </w:t>
            </w:r>
          </w:p>
        </w:tc>
      </w:tr>
      <w:tr w:rsidR="0024032C" w:rsidRPr="0024032C" w:rsidTr="008B1E90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FF7243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724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FF7243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724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FF7243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7243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FF7243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7243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FF7243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7243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FF7243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7243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FF7243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7243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FF7243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7243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</w:tr>
      <w:tr w:rsidR="0024032C" w:rsidRPr="0024032C" w:rsidTr="008B1E90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3E3464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243">
              <w:rPr>
                <w:rFonts w:ascii="Times New Roman" w:hAnsi="Times New Roman" w:cs="Times New Roman"/>
                <w:sz w:val="18"/>
                <w:szCs w:val="18"/>
              </w:rPr>
              <w:t xml:space="preserve">Длина, </w:t>
            </w:r>
            <w:proofErr w:type="gramStart"/>
            <w:r w:rsidRPr="00FF724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3E3464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243">
              <w:rPr>
                <w:rFonts w:ascii="Times New Roman" w:hAnsi="Times New Roman" w:cs="Times New Roman"/>
                <w:sz w:val="18"/>
                <w:szCs w:val="18"/>
              </w:rPr>
              <w:t xml:space="preserve">Ширина, </w:t>
            </w:r>
            <w:proofErr w:type="gramStart"/>
            <w:r w:rsidRPr="00FF724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3E3464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243">
              <w:rPr>
                <w:rFonts w:ascii="Times New Roman" w:hAnsi="Times New Roman" w:cs="Times New Roman"/>
                <w:sz w:val="18"/>
                <w:szCs w:val="18"/>
              </w:rPr>
              <w:t>Площадь, м</w:t>
            </w:r>
            <w:proofErr w:type="gramStart"/>
            <w:r w:rsidRPr="00FF724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FF7243">
              <w:rPr>
                <w:rFonts w:ascii="Times New Roman" w:hAnsi="Times New Roman" w:cs="Times New Roman"/>
                <w:sz w:val="18"/>
                <w:szCs w:val="18"/>
              </w:rPr>
              <w:t xml:space="preserve"> или га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3E3464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3E3464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3E3464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3E3464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3E3464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32C" w:rsidRPr="0024032C" w:rsidTr="008B1E90">
        <w:trPr>
          <w:trHeight w:val="2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3E3464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2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3E3464">
            <w:pPr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2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7" w:rsidRPr="00F27847" w:rsidRDefault="00F27847" w:rsidP="00F27847">
            <w:pPr>
              <w:spacing w:line="254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</w:pPr>
            <w:r w:rsidRPr="00F2784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Min 1500 </w:t>
            </w:r>
            <w:proofErr w:type="spellStart"/>
            <w:r w:rsidRPr="00F2784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кв</w:t>
            </w:r>
            <w:proofErr w:type="spellEnd"/>
            <w:r w:rsidRPr="00F2784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. </w:t>
            </w:r>
            <w:r w:rsidRPr="00F2784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</w:t>
            </w:r>
            <w:r w:rsidRPr="00F2784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</w:t>
            </w:r>
          </w:p>
          <w:p w:rsidR="0024032C" w:rsidRPr="001F7648" w:rsidRDefault="00F27847" w:rsidP="00F27847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2784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Max 3000 </w:t>
            </w:r>
            <w:proofErr w:type="spellStart"/>
            <w:r w:rsidRPr="00F2784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кв</w:t>
            </w:r>
            <w:proofErr w:type="spellEnd"/>
            <w:r w:rsidRPr="00F2784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. </w:t>
            </w:r>
            <w:r w:rsidRPr="00F2784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</w:t>
            </w:r>
            <w:r w:rsidRPr="00F27847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47" w:rsidRPr="00F27847" w:rsidRDefault="00F27847" w:rsidP="00F2784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7847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между фронтальной границей участка (красной линией) и основным строением - минимум 3 метра. </w:t>
            </w:r>
          </w:p>
          <w:p w:rsidR="00F27847" w:rsidRPr="00F27847" w:rsidRDefault="00F27847" w:rsidP="00F2784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7847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между боковой границей участка (не прилегающей к красной линии) и основным строением - минимум 3 метра. </w:t>
            </w:r>
          </w:p>
          <w:p w:rsidR="00F27847" w:rsidRPr="00F27847" w:rsidRDefault="00F27847" w:rsidP="00F2784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7847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Хозяйственные постройки для скота и птицы на земельном участке располагаются с отступом: </w:t>
            </w:r>
          </w:p>
          <w:p w:rsidR="00F27847" w:rsidRPr="00F27847" w:rsidRDefault="00F27847" w:rsidP="00F2784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7847">
              <w:rPr>
                <w:rFonts w:ascii="Times New Roman" w:hAnsi="Times New Roman" w:cs="Times New Roman"/>
                <w:sz w:val="16"/>
                <w:szCs w:val="16"/>
              </w:rPr>
              <w:t xml:space="preserve">от красных линий улиц и проездов - минимум 5 метров. </w:t>
            </w:r>
          </w:p>
          <w:p w:rsidR="00F27847" w:rsidRPr="00F27847" w:rsidRDefault="00F27847" w:rsidP="00F2784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7847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до границы соседнего земельного участка: </w:t>
            </w:r>
          </w:p>
          <w:p w:rsidR="00F27847" w:rsidRPr="00F27847" w:rsidRDefault="00F27847" w:rsidP="00F2784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7847">
              <w:rPr>
                <w:rFonts w:ascii="Times New Roman" w:hAnsi="Times New Roman" w:cs="Times New Roman"/>
                <w:sz w:val="16"/>
                <w:szCs w:val="16"/>
              </w:rPr>
              <w:t xml:space="preserve">от жилого дома - минимум 3 метра; </w:t>
            </w:r>
          </w:p>
          <w:p w:rsidR="00F27847" w:rsidRPr="00F27847" w:rsidRDefault="00F27847" w:rsidP="00F2784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7847">
              <w:rPr>
                <w:rFonts w:ascii="Times New Roman" w:hAnsi="Times New Roman" w:cs="Times New Roman"/>
                <w:sz w:val="16"/>
                <w:szCs w:val="16"/>
              </w:rPr>
              <w:t>от построек для скота и птицы - минимум 4 метра;</w:t>
            </w:r>
          </w:p>
          <w:p w:rsidR="00F27847" w:rsidRPr="00F27847" w:rsidRDefault="00F27847" w:rsidP="00F2784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7847">
              <w:rPr>
                <w:rFonts w:ascii="Times New Roman" w:hAnsi="Times New Roman" w:cs="Times New Roman"/>
                <w:sz w:val="16"/>
                <w:szCs w:val="16"/>
              </w:rPr>
              <w:t xml:space="preserve">от бани, гаража и др. - минимум 1 метр; </w:t>
            </w:r>
          </w:p>
          <w:p w:rsidR="00F27847" w:rsidRPr="00F27847" w:rsidRDefault="00F27847" w:rsidP="00F2784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7847">
              <w:rPr>
                <w:rFonts w:ascii="Times New Roman" w:hAnsi="Times New Roman" w:cs="Times New Roman"/>
                <w:sz w:val="16"/>
                <w:szCs w:val="16"/>
              </w:rPr>
              <w:t xml:space="preserve">от стволов высокорослых деревьев - минимум 4 метра; </w:t>
            </w:r>
          </w:p>
          <w:p w:rsidR="00F27847" w:rsidRPr="00F27847" w:rsidRDefault="00F27847" w:rsidP="00F2784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7847">
              <w:rPr>
                <w:rFonts w:ascii="Times New Roman" w:hAnsi="Times New Roman" w:cs="Times New Roman"/>
                <w:sz w:val="16"/>
                <w:szCs w:val="16"/>
              </w:rPr>
              <w:t xml:space="preserve">от стволов среднерослых деревьев - минимум 2 метра; </w:t>
            </w:r>
          </w:p>
          <w:p w:rsidR="0024032C" w:rsidRPr="00F27847" w:rsidRDefault="00F27847" w:rsidP="00F27847">
            <w:pPr>
              <w:tabs>
                <w:tab w:val="left" w:pos="1620"/>
              </w:tabs>
              <w:spacing w:after="0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F27847">
              <w:rPr>
                <w:rFonts w:ascii="Times New Roman" w:hAnsi="Times New Roman" w:cs="Times New Roman"/>
                <w:sz w:val="16"/>
                <w:szCs w:val="16"/>
              </w:rPr>
              <w:t>от кустарника - минимум 1 метр.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47" w:rsidRPr="00F27847" w:rsidRDefault="00F27847" w:rsidP="00F27847">
            <w:pPr>
              <w:spacing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7847">
              <w:rPr>
                <w:rFonts w:ascii="Times New Roman" w:hAnsi="Times New Roman" w:cs="Times New Roman"/>
                <w:sz w:val="16"/>
                <w:szCs w:val="16"/>
              </w:rPr>
              <w:t xml:space="preserve">Высота зданий от уровня земли до верха плоской кровли не более 9,6 м, до конька скатной кровли не более 13,6 м, не включая шпили, башни, флагштоки. </w:t>
            </w:r>
          </w:p>
          <w:p w:rsidR="0024032C" w:rsidRPr="00F27847" w:rsidRDefault="00F27847" w:rsidP="00F27847">
            <w:pPr>
              <w:tabs>
                <w:tab w:val="left" w:pos="1620"/>
              </w:tabs>
              <w:spacing w:after="0"/>
              <w:ind w:right="-1"/>
              <w:rPr>
                <w:rFonts w:ascii="Times New Roman" w:hAnsi="Times New Roman" w:cs="Times New Roman"/>
                <w:sz w:val="16"/>
                <w:szCs w:val="18"/>
              </w:rPr>
            </w:pPr>
            <w:r w:rsidRPr="00F27847">
              <w:rPr>
                <w:rFonts w:ascii="Times New Roman" w:hAnsi="Times New Roman" w:cs="Times New Roman"/>
                <w:sz w:val="16"/>
                <w:szCs w:val="16"/>
              </w:rPr>
              <w:t>Высота вспомогательных строений от уровня земли до верха плоской кровли не более 3 метров, до конька скатной кровли не более 7 метров.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FF7243" w:rsidRDefault="00F27847" w:rsidP="003E3464">
            <w:pPr>
              <w:tabs>
                <w:tab w:val="left" w:pos="1620"/>
              </w:tabs>
              <w:spacing w:after="0"/>
              <w:ind w:right="-1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3E3464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F724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C" w:rsidRPr="00FF7243" w:rsidRDefault="0024032C" w:rsidP="003E3464">
            <w:pPr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F724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DC4C82" w:rsidRPr="00DC4C82" w:rsidRDefault="00DC4C82" w:rsidP="00DC4C8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C4C82" w:rsidRPr="00DC4C82" w:rsidRDefault="00DC4C82" w:rsidP="00DC4C8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4C82">
        <w:rPr>
          <w:rFonts w:ascii="Times New Roman" w:hAnsi="Times New Roman" w:cs="Times New Roman"/>
          <w:b/>
          <w:sz w:val="18"/>
          <w:szCs w:val="18"/>
        </w:rPr>
        <w:t>2.4</w:t>
      </w:r>
      <w:r w:rsidRPr="00DC4C82">
        <w:rPr>
          <w:rFonts w:ascii="Times New Roman" w:hAnsi="Times New Roman" w:cs="Times New Roman"/>
          <w:sz w:val="18"/>
          <w:szCs w:val="18"/>
        </w:rPr>
        <w:t xml:space="preserve"> 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86"/>
        <w:gridCol w:w="1298"/>
        <w:gridCol w:w="1274"/>
        <w:gridCol w:w="1077"/>
        <w:gridCol w:w="1268"/>
        <w:gridCol w:w="1184"/>
        <w:gridCol w:w="1403"/>
        <w:gridCol w:w="1184"/>
      </w:tblGrid>
      <w:tr w:rsidR="00DC4C82" w:rsidRPr="00DC4C82" w:rsidTr="009B20EC">
        <w:tc>
          <w:tcPr>
            <w:tcW w:w="1586" w:type="dxa"/>
            <w:vMerge w:val="restart"/>
          </w:tcPr>
          <w:p w:rsidR="00DC4C82" w:rsidRPr="00FF7243" w:rsidRDefault="00DC4C82" w:rsidP="009B20EC">
            <w:pPr>
              <w:jc w:val="both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298" w:type="dxa"/>
            <w:vMerge w:val="restart"/>
          </w:tcPr>
          <w:p w:rsidR="00DC4C82" w:rsidRPr="00FF7243" w:rsidRDefault="00DC4C82" w:rsidP="009B20EC">
            <w:pPr>
              <w:jc w:val="both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Реквизиты акта, регулирующего использование земельного участка</w:t>
            </w:r>
          </w:p>
        </w:tc>
        <w:tc>
          <w:tcPr>
            <w:tcW w:w="1274" w:type="dxa"/>
            <w:vMerge w:val="restart"/>
          </w:tcPr>
          <w:p w:rsidR="00DC4C82" w:rsidRPr="00FF7243" w:rsidRDefault="00DC4C82" w:rsidP="009B20EC">
            <w:pPr>
              <w:jc w:val="both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Требование к использованию земельного участка</w:t>
            </w:r>
          </w:p>
        </w:tc>
        <w:tc>
          <w:tcPr>
            <w:tcW w:w="3529" w:type="dxa"/>
            <w:gridSpan w:val="3"/>
          </w:tcPr>
          <w:p w:rsidR="00DC4C82" w:rsidRPr="00FF7243" w:rsidRDefault="00DC4C82" w:rsidP="009B20EC">
            <w:pPr>
              <w:jc w:val="both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Требование к параметрам объекта капитального строительства</w:t>
            </w:r>
          </w:p>
        </w:tc>
        <w:tc>
          <w:tcPr>
            <w:tcW w:w="2202" w:type="dxa"/>
            <w:gridSpan w:val="2"/>
          </w:tcPr>
          <w:p w:rsidR="00DC4C82" w:rsidRPr="00FF7243" w:rsidRDefault="00DC4C82" w:rsidP="009B20EC">
            <w:pPr>
              <w:jc w:val="both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Требования к размещению объектов капитального строительства</w:t>
            </w:r>
          </w:p>
        </w:tc>
      </w:tr>
      <w:tr w:rsidR="00DC4C82" w:rsidRPr="00DC4C82" w:rsidTr="009B20EC">
        <w:tc>
          <w:tcPr>
            <w:tcW w:w="1586" w:type="dxa"/>
            <w:vMerge/>
          </w:tcPr>
          <w:p w:rsidR="00DC4C82" w:rsidRPr="00FF7243" w:rsidRDefault="00DC4C82" w:rsidP="009B20E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298" w:type="dxa"/>
            <w:vMerge/>
          </w:tcPr>
          <w:p w:rsidR="00DC4C82" w:rsidRPr="00FF7243" w:rsidRDefault="00DC4C82" w:rsidP="009B20E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274" w:type="dxa"/>
            <w:vMerge/>
          </w:tcPr>
          <w:p w:rsidR="00DC4C82" w:rsidRPr="00FF7243" w:rsidRDefault="00DC4C82" w:rsidP="009B20E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77" w:type="dxa"/>
          </w:tcPr>
          <w:p w:rsidR="00DC4C82" w:rsidRPr="00FF7243" w:rsidRDefault="00DC4C82" w:rsidP="009B20EC">
            <w:pPr>
              <w:jc w:val="both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268" w:type="dxa"/>
          </w:tcPr>
          <w:p w:rsidR="00DC4C82" w:rsidRPr="00FF7243" w:rsidRDefault="00DC4C82" w:rsidP="009B20EC">
            <w:pPr>
              <w:jc w:val="both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84" w:type="dxa"/>
          </w:tcPr>
          <w:p w:rsidR="00DC4C82" w:rsidRPr="00FF7243" w:rsidRDefault="00DC4C82" w:rsidP="009B20EC">
            <w:pPr>
              <w:jc w:val="both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 xml:space="preserve">Иные требования к параметрам объекта капитального строительства </w:t>
            </w:r>
          </w:p>
        </w:tc>
        <w:tc>
          <w:tcPr>
            <w:tcW w:w="1403" w:type="dxa"/>
          </w:tcPr>
          <w:p w:rsidR="00DC4C82" w:rsidRPr="00FF7243" w:rsidRDefault="00DC4C82" w:rsidP="009B20EC">
            <w:pPr>
              <w:jc w:val="both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99" w:type="dxa"/>
          </w:tcPr>
          <w:p w:rsidR="00DC4C82" w:rsidRPr="00FF7243" w:rsidRDefault="00DC4C82" w:rsidP="009B20EC">
            <w:pPr>
              <w:jc w:val="both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 xml:space="preserve">Иные требования к размещению объектов капитального строительства </w:t>
            </w:r>
          </w:p>
        </w:tc>
      </w:tr>
      <w:tr w:rsidR="00DC4C82" w:rsidRPr="00DC4C82" w:rsidTr="009B20EC">
        <w:tc>
          <w:tcPr>
            <w:tcW w:w="1586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1</w:t>
            </w:r>
          </w:p>
        </w:tc>
        <w:tc>
          <w:tcPr>
            <w:tcW w:w="1298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2</w:t>
            </w:r>
          </w:p>
        </w:tc>
        <w:tc>
          <w:tcPr>
            <w:tcW w:w="1274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3</w:t>
            </w:r>
          </w:p>
        </w:tc>
        <w:tc>
          <w:tcPr>
            <w:tcW w:w="1077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4</w:t>
            </w:r>
          </w:p>
        </w:tc>
        <w:tc>
          <w:tcPr>
            <w:tcW w:w="1268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5</w:t>
            </w:r>
          </w:p>
        </w:tc>
        <w:tc>
          <w:tcPr>
            <w:tcW w:w="1184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6</w:t>
            </w:r>
          </w:p>
        </w:tc>
        <w:tc>
          <w:tcPr>
            <w:tcW w:w="1403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7</w:t>
            </w:r>
          </w:p>
        </w:tc>
        <w:tc>
          <w:tcPr>
            <w:tcW w:w="799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8</w:t>
            </w:r>
          </w:p>
        </w:tc>
      </w:tr>
      <w:tr w:rsidR="00DC4C82" w:rsidTr="009B20EC">
        <w:tc>
          <w:tcPr>
            <w:tcW w:w="1586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lastRenderedPageBreak/>
              <w:t>-</w:t>
            </w:r>
          </w:p>
        </w:tc>
        <w:tc>
          <w:tcPr>
            <w:tcW w:w="1298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-</w:t>
            </w:r>
          </w:p>
        </w:tc>
        <w:tc>
          <w:tcPr>
            <w:tcW w:w="1274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-</w:t>
            </w:r>
          </w:p>
        </w:tc>
        <w:tc>
          <w:tcPr>
            <w:tcW w:w="1077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-</w:t>
            </w:r>
          </w:p>
        </w:tc>
        <w:tc>
          <w:tcPr>
            <w:tcW w:w="1268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-</w:t>
            </w:r>
          </w:p>
        </w:tc>
        <w:tc>
          <w:tcPr>
            <w:tcW w:w="1184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-</w:t>
            </w:r>
          </w:p>
        </w:tc>
        <w:tc>
          <w:tcPr>
            <w:tcW w:w="1403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-</w:t>
            </w:r>
          </w:p>
        </w:tc>
        <w:tc>
          <w:tcPr>
            <w:tcW w:w="799" w:type="dxa"/>
          </w:tcPr>
          <w:p w:rsidR="00DC4C82" w:rsidRPr="00FF7243" w:rsidRDefault="00DC4C82" w:rsidP="009B20EC">
            <w:pPr>
              <w:jc w:val="center"/>
              <w:rPr>
                <w:sz w:val="16"/>
                <w:szCs w:val="18"/>
              </w:rPr>
            </w:pPr>
            <w:r w:rsidRPr="00FF7243">
              <w:rPr>
                <w:sz w:val="16"/>
                <w:szCs w:val="18"/>
              </w:rPr>
              <w:t>-</w:t>
            </w:r>
          </w:p>
        </w:tc>
      </w:tr>
    </w:tbl>
    <w:p w:rsidR="00DC4C82" w:rsidRDefault="00DC4C82" w:rsidP="00DC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5E58" w:rsidRDefault="008E5E58" w:rsidP="00DC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7ECD" w:rsidRPr="00FF7243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F7243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A2405F" w:rsidRPr="00FF7243" w:rsidRDefault="00A2405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17F4C" w:rsidRPr="00117F4C" w:rsidRDefault="00C468A8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02511">
        <w:rPr>
          <w:rFonts w:ascii="Times New Roman" w:hAnsi="Times New Roman" w:cs="Times New Roman"/>
          <w:b/>
          <w:sz w:val="18"/>
          <w:szCs w:val="18"/>
        </w:rPr>
        <w:t>Лот №</w:t>
      </w:r>
      <w:r w:rsidR="00A2405F" w:rsidRPr="00B02511">
        <w:rPr>
          <w:rFonts w:ascii="Times New Roman" w:hAnsi="Times New Roman" w:cs="Times New Roman"/>
          <w:b/>
          <w:sz w:val="18"/>
          <w:szCs w:val="18"/>
        </w:rPr>
        <w:t>1</w:t>
      </w:r>
      <w:r w:rsidRPr="00B02511">
        <w:rPr>
          <w:rFonts w:ascii="Times New Roman" w:hAnsi="Times New Roman" w:cs="Times New Roman"/>
          <w:b/>
          <w:sz w:val="18"/>
          <w:szCs w:val="18"/>
        </w:rPr>
        <w:t>:</w:t>
      </w:r>
      <w:r w:rsidR="009A72BB" w:rsidRPr="00B0251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17F4C" w:rsidRPr="00B0251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</w:t>
      </w:r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>на земельный участок, предусмотренные статьями 56, 56.1 Земельного</w:t>
      </w:r>
      <w:r w:rsidR="00117F4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2021-04-08; реквизиты документа-основания: постановление "О введении в</w:t>
      </w:r>
      <w:r w:rsidR="00117F4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 и норм "Зоны санитарной охраны источников водоснабжения и водопроводов питьевого</w:t>
      </w:r>
      <w:r w:rsidR="00117F4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 от 14.03.2002 № 10 выдан: Главный государственный санитарный врач Российской</w:t>
      </w:r>
      <w:r w:rsidR="00117F4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>Федерации</w:t>
      </w:r>
      <w:proofErr w:type="gramStart"/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утверждении проекта зон санитарной охраны" от 18.05.2020 № 30-01-02-16 выдан: Министерство</w:t>
      </w:r>
      <w:r w:rsidR="00117F4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>природных ресурсов, лесного хозяйства и экологии Пермского края; Содержание ограничения (обременения): Режимы</w:t>
      </w:r>
      <w:r w:rsidR="00117F4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 xml:space="preserve">хозяйственного </w:t>
      </w:r>
      <w:proofErr w:type="gramStart"/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</w:t>
      </w:r>
      <w:r w:rsidR="00117F4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>установлены в соответствии с постановлением Главного государственного санитарного врача Российской Федерации №10 от</w:t>
      </w:r>
      <w:r w:rsidR="00117F4C">
        <w:rPr>
          <w:rFonts w:ascii="Times New Roman" w:eastAsia="TimesNewRomanPSMT" w:hAnsi="Times New Roman" w:cs="Times New Roman"/>
          <w:sz w:val="18"/>
          <w:szCs w:val="18"/>
        </w:rPr>
        <w:t xml:space="preserve"> 14 </w:t>
      </w:r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>марта 2002 г. "О введении в действие санитарных правил и норм "Зоны санитарной охраны источников водоснабжения и</w:t>
      </w:r>
      <w:r w:rsidR="00117F4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>водопроводов питьевого назначения. СанПиН 2.1.4.1110-02".Согласно СанПиН 2.1.4.1110-02 по третьему поясу</w:t>
      </w:r>
      <w:r w:rsidR="00117F4C">
        <w:rPr>
          <w:rFonts w:ascii="Times New Roman" w:eastAsia="TimesNewRomanPSMT" w:hAnsi="Times New Roman" w:cs="Times New Roman"/>
          <w:sz w:val="18"/>
          <w:szCs w:val="18"/>
        </w:rPr>
        <w:t xml:space="preserve">:3.2.2.3. </w:t>
      </w:r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>Запрещение закачки отработанных вод в подземные горизонты, подземного складирования твердых отходов и разработки недр</w:t>
      </w:r>
      <w:r w:rsidR="00117F4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17F4C" w:rsidRPr="00117F4C">
        <w:rPr>
          <w:rFonts w:ascii="Times New Roman" w:eastAsia="TimesNewRomanPSMT" w:hAnsi="Times New Roman" w:cs="Times New Roman"/>
          <w:sz w:val="18"/>
          <w:szCs w:val="18"/>
        </w:rPr>
        <w:t>земли.</w:t>
      </w:r>
    </w:p>
    <w:p w:rsidR="00117F4C" w:rsidRPr="00117F4C" w:rsidRDefault="00117F4C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17F4C">
        <w:rPr>
          <w:rFonts w:ascii="Times New Roman" w:eastAsia="TimesNewRomanPSMT" w:hAnsi="Times New Roman" w:cs="Times New Roman"/>
          <w:sz w:val="18"/>
          <w:szCs w:val="18"/>
        </w:rPr>
        <w:t>3.2.2.4. Запрещение размещения складов горюче - смазочных материалов, ядохимикатов и минеральных удобрений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117F4C">
        <w:rPr>
          <w:rFonts w:ascii="Times New Roman" w:eastAsia="TimesNewRomanPSMT" w:hAnsi="Times New Roman" w:cs="Times New Roman"/>
          <w:sz w:val="18"/>
          <w:szCs w:val="18"/>
        </w:rPr>
        <w:t xml:space="preserve">накопителей </w:t>
      </w:r>
      <w:proofErr w:type="spellStart"/>
      <w:r w:rsidRPr="00117F4C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117F4C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117F4C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117F4C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</w:t>
      </w:r>
    </w:p>
    <w:p w:rsidR="00117F4C" w:rsidRPr="00117F4C" w:rsidRDefault="00117F4C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17F4C">
        <w:rPr>
          <w:rFonts w:ascii="Times New Roman" w:eastAsia="TimesNewRomanPSMT" w:hAnsi="Times New Roman" w:cs="Times New Roman"/>
          <w:sz w:val="18"/>
          <w:szCs w:val="18"/>
        </w:rPr>
        <w:t>вод.</w:t>
      </w:r>
    </w:p>
    <w:p w:rsidR="00117F4C" w:rsidRPr="00117F4C" w:rsidRDefault="00117F4C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17F4C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117F4C">
        <w:rPr>
          <w:rFonts w:ascii="Times New Roman" w:eastAsia="TimesNewRomanPSMT" w:hAnsi="Times New Roman" w:cs="Times New Roman"/>
          <w:sz w:val="18"/>
          <w:szCs w:val="18"/>
        </w:rPr>
        <w:t>при условии выполнения специальных мероприятий по защите водоносного горизонта от загрязнения при наличии санитарно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- </w:t>
      </w:r>
      <w:r w:rsidRPr="00117F4C">
        <w:rPr>
          <w:rFonts w:ascii="Times New Roman" w:eastAsia="TimesNewRomanPSMT" w:hAnsi="Times New Roman" w:cs="Times New Roman"/>
          <w:sz w:val="18"/>
          <w:szCs w:val="18"/>
        </w:rPr>
        <w:t>эпидемиологического заключения центра государственного санитарно - эпидемиологического надзора, выданного с учетом</w:t>
      </w:r>
    </w:p>
    <w:p w:rsidR="003C40AF" w:rsidRDefault="00117F4C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17F4C">
        <w:rPr>
          <w:rFonts w:ascii="Times New Roman" w:eastAsia="TimesNewRomanPSMT" w:hAnsi="Times New Roman" w:cs="Times New Roman"/>
          <w:sz w:val="18"/>
          <w:szCs w:val="18"/>
        </w:rPr>
        <w:t>заключения органов геологического контроля</w:t>
      </w:r>
      <w:proofErr w:type="gramStart"/>
      <w:r w:rsidRPr="00117F4C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117F4C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59:18-6.1246; Вид объекта реестра границ: Зона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17F4C">
        <w:rPr>
          <w:rFonts w:ascii="Times New Roman" w:eastAsia="TimesNewRomanPSMT" w:hAnsi="Times New Roman" w:cs="Times New Roman"/>
          <w:sz w:val="18"/>
          <w:szCs w:val="18"/>
        </w:rPr>
        <w:t>с особыми условиями использования территории; Вид зоны по документу: Зона санитарной охраны водозаборной скважины №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02511">
        <w:rPr>
          <w:rFonts w:ascii="Times New Roman" w:eastAsia="TimesNewRomanPSMT" w:hAnsi="Times New Roman" w:cs="Times New Roman"/>
          <w:sz w:val="18"/>
          <w:szCs w:val="18"/>
        </w:rPr>
        <w:t xml:space="preserve">2/18 в г. Добрянка Пермского края ООО "Уралводоканал" III пояс; </w:t>
      </w:r>
    </w:p>
    <w:p w:rsidR="008D31BB" w:rsidRPr="003C40AF" w:rsidRDefault="00117F4C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3C40A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117F4C" w:rsidRPr="00B02511" w:rsidRDefault="00117F4C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76913" w:rsidRDefault="00DA0AD8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02511">
        <w:rPr>
          <w:rFonts w:ascii="Times New Roman" w:hAnsi="Times New Roman" w:cs="Times New Roman"/>
          <w:b/>
          <w:sz w:val="18"/>
          <w:szCs w:val="18"/>
        </w:rPr>
        <w:t>Лот №</w:t>
      </w:r>
      <w:r w:rsidR="00A2405F" w:rsidRPr="00B02511">
        <w:rPr>
          <w:rFonts w:ascii="Times New Roman" w:hAnsi="Times New Roman" w:cs="Times New Roman"/>
          <w:b/>
          <w:sz w:val="18"/>
          <w:szCs w:val="18"/>
        </w:rPr>
        <w:t>2</w:t>
      </w:r>
      <w:r w:rsidRPr="00B02511">
        <w:rPr>
          <w:rFonts w:ascii="Times New Roman" w:hAnsi="Times New Roman" w:cs="Times New Roman"/>
          <w:b/>
          <w:sz w:val="18"/>
          <w:szCs w:val="18"/>
        </w:rPr>
        <w:t>:</w:t>
      </w:r>
      <w:r w:rsidRPr="00B02511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="003C40AF">
        <w:rPr>
          <w:rFonts w:ascii="Times New Roman" w:eastAsia="TimesNewRomanPSMT" w:hAnsi="Times New Roman" w:cs="Times New Roman"/>
          <w:sz w:val="18"/>
          <w:szCs w:val="18"/>
        </w:rPr>
        <w:t>О</w:t>
      </w:r>
      <w:r w:rsidR="00391E24" w:rsidRPr="00B02511">
        <w:rPr>
          <w:rFonts w:ascii="Times New Roman" w:eastAsia="TimesNewRomanPSMT" w:hAnsi="Times New Roman" w:cs="Times New Roman"/>
          <w:sz w:val="18"/>
          <w:szCs w:val="18"/>
        </w:rPr>
        <w:t xml:space="preserve">граничения прав </w:t>
      </w:r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>на земельный участок, предусмотренные статьями 56, 56.1 Земельного</w:t>
      </w:r>
      <w:r w:rsidR="00391E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2021-04-08; реквизиты документа-основания: постановление Правительства</w:t>
      </w:r>
      <w:r w:rsidR="00391E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 xml:space="preserve">РФ "Об утверждении правил охраны газораспределительных сетей" от 20.11.2000 № 878 выдан: Правительство РФ; приказ </w:t>
      </w:r>
      <w:r w:rsidR="00391E24" w:rsidRPr="00391E24">
        <w:rPr>
          <w:rFonts w:ascii="Cambria Math" w:eastAsia="TimesNewRomanPSMT" w:hAnsi="Cambria Math" w:cs="Cambria Math"/>
          <w:sz w:val="18"/>
          <w:szCs w:val="18"/>
        </w:rPr>
        <w:t>≪</w:t>
      </w:r>
      <w:proofErr w:type="spellStart"/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>Обутверждении</w:t>
      </w:r>
      <w:proofErr w:type="spellEnd"/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 xml:space="preserve"> границ охранных зон газопроводов ЗАО </w:t>
      </w:r>
      <w:r w:rsidR="00391E24" w:rsidRPr="00391E24">
        <w:rPr>
          <w:rFonts w:ascii="Cambria Math" w:eastAsia="TimesNewRomanPSMT" w:hAnsi="Cambria Math" w:cs="Cambria Math"/>
          <w:sz w:val="18"/>
          <w:szCs w:val="18"/>
        </w:rPr>
        <w:t>≪</w:t>
      </w:r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>Газпром газораспределение Пермь</w:t>
      </w:r>
      <w:r w:rsidR="00391E24" w:rsidRPr="00391E24">
        <w:rPr>
          <w:rFonts w:ascii="Cambria Math" w:eastAsia="TimesNewRomanPSMT" w:hAnsi="Cambria Math" w:cs="Cambria Math"/>
          <w:sz w:val="18"/>
          <w:szCs w:val="18"/>
        </w:rPr>
        <w:t>≫</w:t>
      </w:r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 xml:space="preserve"> от 04.04.2014 № СЭД</w:t>
      </w:r>
      <w:r w:rsidR="00391E24">
        <w:rPr>
          <w:rFonts w:ascii="Times New Roman" w:eastAsia="TimesNewRomanPSMT" w:hAnsi="Times New Roman" w:cs="Times New Roman"/>
          <w:sz w:val="18"/>
          <w:szCs w:val="18"/>
        </w:rPr>
        <w:t xml:space="preserve">-31-02-2-02-314 </w:t>
      </w:r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>выдан: Министерство по управлению имуществом и земельным отношениям Пермского края; Содержание ограничения</w:t>
      </w:r>
      <w:r w:rsidR="00391E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>(обременения): Ширина охранной зоны газопровода определена в соответствии с Постановлением Правительства РФ от</w:t>
      </w:r>
      <w:r w:rsidR="00391E24">
        <w:rPr>
          <w:rFonts w:ascii="Times New Roman" w:eastAsia="TimesNewRomanPSMT" w:hAnsi="Times New Roman" w:cs="Times New Roman"/>
          <w:sz w:val="18"/>
          <w:szCs w:val="18"/>
        </w:rPr>
        <w:t xml:space="preserve"> 20 </w:t>
      </w:r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>ноября 2000 №878</w:t>
      </w:r>
      <w:proofErr w:type="gramStart"/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91E24" w:rsidRPr="00391E24">
        <w:rPr>
          <w:rFonts w:ascii="Cambria Math" w:eastAsia="TimesNewRomanPSMT" w:hAnsi="Cambria Math" w:cs="Cambria Math"/>
          <w:sz w:val="18"/>
          <w:szCs w:val="18"/>
        </w:rPr>
        <w:t>≪</w:t>
      </w:r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>б утверждении Правил охраны газораспределительных сетей</w:t>
      </w:r>
      <w:r w:rsidR="00391E24" w:rsidRPr="00391E24">
        <w:rPr>
          <w:rFonts w:ascii="Cambria Math" w:eastAsia="TimesNewRomanPSMT" w:hAnsi="Cambria Math" w:cs="Cambria Math"/>
          <w:sz w:val="18"/>
          <w:szCs w:val="18"/>
        </w:rPr>
        <w:t>≫</w:t>
      </w:r>
      <w:r w:rsidR="00391E24" w:rsidRPr="00391E24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</w:p>
    <w:p w:rsidR="00A76913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На земельные участки, входящие в охранные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зоны газораспределительных сетей налагаются ограничения (обременения), которыми запрещается: </w:t>
      </w:r>
    </w:p>
    <w:p w:rsidR="00A76913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а) строить объекты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жилищно-гражданского и производственного назначения; </w:t>
      </w:r>
    </w:p>
    <w:p w:rsidR="00A76913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б) сносить и реконструировать мосты, коллекторы, автомобильные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железные дороги с расположенными на них газораспределительными сетями без предварительного выноса этих газопроводов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согласованию с эксплуатационными организациями; </w:t>
      </w:r>
    </w:p>
    <w:p w:rsidR="003C40AF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в) разрушать берегоукрепительные сооружения, водопропускные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устройства, земляные и иные сооружения, предохраняющие газораспределительные сети от разрушений; </w:t>
      </w:r>
    </w:p>
    <w:p w:rsidR="003C40AF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г) перемещать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повреждать, засыпать и уничтожать опознавательные знаки, контрольно-измерительные пункты и другие устройства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газораспределительных сетей; </w:t>
      </w:r>
    </w:p>
    <w:p w:rsidR="003C40AF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д) устраивать свалки и склады, разливать растворы кислот, солей, щелочей и других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химически активных веществ; </w:t>
      </w:r>
    </w:p>
    <w:p w:rsidR="003C40AF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е) огораживать и перегораживать охранные зоны, препятствовать доступу персонала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эксплуатационных организаций к газораспределительным сетям, проведению обслуживания и устранению повреждений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газораспределительных сетей; </w:t>
      </w:r>
    </w:p>
    <w:p w:rsidR="003C40AF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ж) разводить огонь и размещать источники огня; </w:t>
      </w:r>
    </w:p>
    <w:p w:rsidR="003C40AF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з) рыть погреба, копать и обрабатывать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почву сельскохозяйственными и мелиоративными орудиями и механизмами на глубину более 0,3 метра; </w:t>
      </w:r>
    </w:p>
    <w:p w:rsidR="003C40AF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и) открывать калитки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двери газорегуляторных пунктов, станций катодной и дренажной защиты, люки подземных колодцев, включать или отключать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электроснабжение сре</w:t>
      </w:r>
      <w:proofErr w:type="gramStart"/>
      <w:r w:rsidRPr="00391E24">
        <w:rPr>
          <w:rFonts w:ascii="Times New Roman" w:eastAsia="TimesNewRomanPSMT" w:hAnsi="Times New Roman" w:cs="Times New Roman"/>
          <w:sz w:val="18"/>
          <w:szCs w:val="18"/>
        </w:rPr>
        <w:t>дств св</w:t>
      </w:r>
      <w:proofErr w:type="gramEnd"/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язи, освещения и систем телемеханики; </w:t>
      </w:r>
    </w:p>
    <w:p w:rsidR="003C40AF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к) набрасывать, приставлять и привязывать к опорам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надземным газопроводам, ограждениям и зданиям газораспределительных сетей посторонние предметы, лестницы, влезать 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них; </w:t>
      </w:r>
    </w:p>
    <w:p w:rsidR="003C40AF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л) самовольно подключатьс</w:t>
      </w:r>
      <w:r w:rsidR="003C40AF">
        <w:rPr>
          <w:rFonts w:ascii="Times New Roman" w:eastAsia="TimesNewRomanPSMT" w:hAnsi="Times New Roman" w:cs="Times New Roman"/>
          <w:sz w:val="18"/>
          <w:szCs w:val="18"/>
        </w:rPr>
        <w:t>я к газораспределительным сетям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; Реестровый номер границы: 59:18-6.61; Вид объекта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реестра границ: Зона с особыми условиями использования территории; Вид зоны по документу: Охранная зона </w:t>
      </w:r>
      <w:proofErr w:type="spellStart"/>
      <w:r w:rsidRPr="00391E24">
        <w:rPr>
          <w:rFonts w:ascii="Times New Roman" w:eastAsia="TimesNewRomanPSMT" w:hAnsi="Times New Roman" w:cs="Times New Roman"/>
          <w:sz w:val="18"/>
          <w:szCs w:val="18"/>
        </w:rPr>
        <w:t>закольцовки</w:t>
      </w:r>
      <w:proofErr w:type="spell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газопровода низкого давления </w:t>
      </w:r>
      <w:proofErr w:type="gramStart"/>
      <w:r w:rsidRPr="00391E24">
        <w:rPr>
          <w:rFonts w:ascii="Times New Roman" w:eastAsia="TimesNewRomanPSMT" w:hAnsi="Times New Roman" w:cs="Times New Roman"/>
          <w:sz w:val="18"/>
          <w:szCs w:val="18"/>
        </w:rPr>
        <w:t>м-н</w:t>
      </w:r>
      <w:proofErr w:type="gramEnd"/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 Радужный - м-н Лесной; </w:t>
      </w:r>
    </w:p>
    <w:p w:rsidR="00281528" w:rsidRPr="003C40AF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3C40A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391E24" w:rsidRPr="00B02511" w:rsidRDefault="00391E24" w:rsidP="0039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91E24" w:rsidRPr="00B02511" w:rsidRDefault="00D0457B" w:rsidP="00391E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02511">
        <w:rPr>
          <w:rFonts w:ascii="Times New Roman" w:hAnsi="Times New Roman" w:cs="Times New Roman"/>
          <w:b/>
          <w:sz w:val="18"/>
          <w:szCs w:val="18"/>
        </w:rPr>
        <w:t>Лот №</w:t>
      </w:r>
      <w:r w:rsidR="00391E24" w:rsidRPr="00B02511">
        <w:rPr>
          <w:rFonts w:ascii="Times New Roman" w:hAnsi="Times New Roman" w:cs="Times New Roman"/>
          <w:b/>
          <w:sz w:val="18"/>
          <w:szCs w:val="18"/>
        </w:rPr>
        <w:t>5</w:t>
      </w:r>
      <w:r w:rsidRPr="00B0251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391E24" w:rsidRPr="00B02511">
        <w:rPr>
          <w:rFonts w:ascii="Times New Roman" w:hAnsi="Times New Roman" w:cs="Times New Roman"/>
          <w:sz w:val="18"/>
          <w:szCs w:val="18"/>
        </w:rPr>
        <w:t>Земельный участок частично расположен в границах зоны с особыми условиями использования территории (Охранная зона инженерных коммуникаций), площадь земельного участка, покрываемая зоной с особыми условиями использования территории, составляет 0,01 кв.м.</w:t>
      </w:r>
    </w:p>
    <w:p w:rsidR="00391E24" w:rsidRPr="00B02511" w:rsidRDefault="00391E24" w:rsidP="00391E24">
      <w:pPr>
        <w:spacing w:after="0"/>
        <w:jc w:val="both"/>
        <w:rPr>
          <w:b/>
          <w:bCs/>
          <w:i/>
        </w:rPr>
      </w:pPr>
    </w:p>
    <w:p w:rsidR="00A76913" w:rsidRDefault="00D0457B" w:rsidP="003D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02511">
        <w:rPr>
          <w:rFonts w:ascii="Times New Roman" w:hAnsi="Times New Roman" w:cs="Times New Roman"/>
          <w:b/>
          <w:sz w:val="18"/>
          <w:szCs w:val="18"/>
        </w:rPr>
        <w:t>Лот №</w:t>
      </w:r>
      <w:r w:rsidR="00391E24" w:rsidRPr="00B02511">
        <w:rPr>
          <w:rFonts w:ascii="Times New Roman" w:hAnsi="Times New Roman" w:cs="Times New Roman"/>
          <w:b/>
          <w:sz w:val="18"/>
          <w:szCs w:val="18"/>
        </w:rPr>
        <w:t>6</w:t>
      </w:r>
      <w:r w:rsidRPr="00B02511">
        <w:rPr>
          <w:rFonts w:ascii="Times New Roman" w:hAnsi="Times New Roman" w:cs="Times New Roman"/>
          <w:b/>
          <w:sz w:val="18"/>
          <w:szCs w:val="18"/>
        </w:rPr>
        <w:t>:</w:t>
      </w:r>
      <w:r w:rsidR="009A3B2C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="003D2E59" w:rsidRPr="00B0251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 кодекса Российской Федерации; Срок действия: с 2021-05-13; реквизиты документа-основания: постановление</w:t>
      </w:r>
      <w:proofErr w:type="gramStart"/>
      <w:r w:rsidR="003D2E59" w:rsidRPr="00B0251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D2E59" w:rsidRPr="00B02511">
        <w:rPr>
          <w:rFonts w:ascii="Cambria Math" w:eastAsia="TimesNewRomanPSMT" w:hAnsi="Cambria Math" w:cs="Cambria Math"/>
          <w:sz w:val="18"/>
          <w:szCs w:val="18"/>
        </w:rPr>
        <w:t>≪</w:t>
      </w:r>
      <w:r w:rsidR="003D2E59" w:rsidRPr="00B02511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="003D2E59" w:rsidRPr="00B02511">
        <w:rPr>
          <w:rFonts w:ascii="Times New Roman" w:eastAsia="TimesNewRomanPSMT" w:hAnsi="Times New Roman" w:cs="Times New Roman"/>
          <w:sz w:val="18"/>
          <w:szCs w:val="18"/>
        </w:rPr>
        <w:t xml:space="preserve">б утверждении правил установления на местности </w:t>
      </w:r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 xml:space="preserve">границ </w:t>
      </w:r>
      <w:proofErr w:type="spellStart"/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</w:t>
      </w:r>
      <w:r w:rsidR="003D2E5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>объектов</w:t>
      </w:r>
      <w:r w:rsidR="003D2E59" w:rsidRPr="003D2E59">
        <w:rPr>
          <w:rFonts w:ascii="Cambria Math" w:eastAsia="TimesNewRomanPSMT" w:hAnsi="Cambria Math" w:cs="Cambria Math"/>
          <w:sz w:val="18"/>
          <w:szCs w:val="18"/>
        </w:rPr>
        <w:t>≫</w:t>
      </w:r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выдан: Правительство Российской Федерации; приказ "Об утверждении установленных границ</w:t>
      </w:r>
      <w:r w:rsidR="003D2E5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>водоохранных зон, границ прибрежных защитных полос и границ береговых полос малых рек, впадающих в Камское</w:t>
      </w:r>
      <w:r w:rsidR="003D2E5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>водохранилище на территории Пермского края" от 27.08.2019 № СЭД-30-01-02-1133 выдан: Министерство природных ресурсов</w:t>
      </w:r>
      <w:r w:rsidR="003D2E59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>лесного хозяйства и экологии Пермского края; водный кодекс Российской Федерации от 03.06.2006 № 74-ФЗ выдан</w:t>
      </w:r>
      <w:r w:rsidR="003D2E59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>Государственная Дума Российской Федерации; Содержание ограничения (обременения): Ограничение в использование объектов</w:t>
      </w:r>
      <w:r w:rsidR="003D2E5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 xml:space="preserve">недвижимости в границах </w:t>
      </w:r>
      <w:proofErr w:type="spellStart"/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 xml:space="preserve"> зоны малых рек, впадающих в Камское водохранилище на территории Пермского края</w:t>
      </w:r>
      <w:r w:rsidR="003D2E59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>Часть 51 установлены в соответствии со ст. 65 Водного кодекса Российской Федерации от 03 июня 2006 года № 74-ФЗ в</w:t>
      </w:r>
      <w:r w:rsidR="003D2E5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3D2E59" w:rsidRPr="003D2E59">
        <w:rPr>
          <w:rFonts w:ascii="Times New Roman" w:eastAsia="TimesNewRomanPSMT" w:hAnsi="Times New Roman" w:cs="Times New Roman"/>
          <w:sz w:val="18"/>
          <w:szCs w:val="18"/>
        </w:rPr>
        <w:t xml:space="preserve">границах водоохранных зон запрещается: </w:t>
      </w:r>
    </w:p>
    <w:p w:rsidR="00A76913" w:rsidRDefault="003D2E59" w:rsidP="003D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D2E59">
        <w:rPr>
          <w:rFonts w:ascii="Times New Roman" w:eastAsia="TimesNewRomanPSMT" w:hAnsi="Times New Roman" w:cs="Times New Roman"/>
          <w:sz w:val="18"/>
          <w:szCs w:val="18"/>
        </w:rPr>
        <w:lastRenderedPageBreak/>
        <w:t>1) использование сточных вод в целях регулирования плодородия почв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A76913" w:rsidRDefault="003D2E59" w:rsidP="003D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 xml:space="preserve">2)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размещение кладбищ, скотомогильников, объектов размещения отходов производства и потребления, химических, взрывчатых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токсичных, отравляющих и ядовитых веществ, пунктов захоронения радиоактивных отходов; </w:t>
      </w:r>
    </w:p>
    <w:p w:rsidR="00A76913" w:rsidRDefault="003D2E59" w:rsidP="003D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D2E59">
        <w:rPr>
          <w:rFonts w:ascii="Times New Roman" w:eastAsia="TimesNewRomanPSMT" w:hAnsi="Times New Roman" w:cs="Times New Roman"/>
          <w:sz w:val="18"/>
          <w:szCs w:val="18"/>
        </w:rPr>
        <w:t>3) осуществление авиационных мер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по борьбе с вредными организмами; </w:t>
      </w:r>
    </w:p>
    <w:p w:rsidR="00A76913" w:rsidRDefault="003D2E59" w:rsidP="003D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D2E59">
        <w:rPr>
          <w:rFonts w:ascii="Times New Roman" w:eastAsia="TimesNewRomanPSMT" w:hAnsi="Times New Roman" w:cs="Times New Roman"/>
          <w:sz w:val="18"/>
          <w:szCs w:val="18"/>
        </w:rPr>
        <w:t>4) движение и стоянка транспортных средств (кроме специальных транспортных средств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),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за исключением их движения по дорогам и стоянки на дорогах и в специально оборудованных местах, имеющих твердое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покрытие; </w:t>
      </w:r>
    </w:p>
    <w:p w:rsidR="00A76913" w:rsidRDefault="003D2E59" w:rsidP="003D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3D2E59">
        <w:rPr>
          <w:rFonts w:ascii="Times New Roman" w:eastAsia="TimesNewRomanPSMT" w:hAnsi="Times New Roman" w:cs="Times New Roman"/>
          <w:sz w:val="18"/>
          <w:szCs w:val="18"/>
        </w:rPr>
        <w:t>5)строительство и реконструкция автозаправочных станций, складов горюче-смазочных материалов (за исключением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случаев, если автозаправочные станции, склады горюче-смазочных материалов размещены на территориях портов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инфраструктуры внутренних водных путей, в том числе баз (сооружений) для стоянки маломерных судов, объектов органов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федеральной службы безопасности), станций технического обслуживания, используемых для технического осмотра и ремонта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транспортных средств, осуществление мойки транспортных средств; </w:t>
      </w:r>
      <w:proofErr w:type="gramEnd"/>
    </w:p>
    <w:p w:rsidR="00A76913" w:rsidRDefault="003D2E59" w:rsidP="003D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D2E59">
        <w:rPr>
          <w:rFonts w:ascii="Times New Roman" w:eastAsia="TimesNewRomanPSMT" w:hAnsi="Times New Roman" w:cs="Times New Roman"/>
          <w:sz w:val="18"/>
          <w:szCs w:val="18"/>
        </w:rPr>
        <w:t>6) размещение специализированных хранилищ пестицидов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3D2E59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3D2E59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A76913" w:rsidRDefault="003D2E59" w:rsidP="003D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7) сброс сточных, в том числе дренажных, вод; </w:t>
      </w:r>
    </w:p>
    <w:p w:rsidR="00A76913" w:rsidRDefault="003D2E59" w:rsidP="003D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3D2E59">
        <w:rPr>
          <w:rFonts w:ascii="Times New Roman" w:eastAsia="TimesNewRomanPSMT" w:hAnsi="Times New Roman" w:cs="Times New Roman"/>
          <w:sz w:val="18"/>
          <w:szCs w:val="18"/>
        </w:rPr>
        <w:t>8) разведка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добыча общераспространенных полезных ископаемых (за исключением случаев, если разведка и добыча общераспространенных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полезных ископаемых осуществляются пользователями недр, осуществляющими разведку и добычу иных видов полезных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ископаемых, в границах предоставленных им в соответствии с законодательством Российской Федерации о недрах горных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отводов и (или) геологических отводов на основании утвержденного технического проекта в соответствии со статьей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19.1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Закона Российской Федерации от</w:t>
      </w:r>
      <w:proofErr w:type="gramEnd"/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21 февраля 1992 года N 2395-1 "О недрах"). </w:t>
      </w:r>
      <w:proofErr w:type="gramEnd"/>
    </w:p>
    <w:p w:rsidR="003C40AF" w:rsidRDefault="003D2E59" w:rsidP="003D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3D2E59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проектирование, строительство, реконструкция, ввод в эксплуатацию, эксплуатация хозяйственных и иных объектов при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условии оборудования таких объектов сооружениями, обеспечивающими охрану водных объектов от загрязнения, засорения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59:18-6.1069; Вид объекта реестра границ:</w:t>
      </w:r>
      <w:proofErr w:type="gramEnd"/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</w:t>
      </w:r>
      <w:proofErr w:type="spellStart"/>
      <w:r w:rsidRPr="003D2E59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 водохранилище на территории Пермского края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3D2E59">
        <w:rPr>
          <w:rFonts w:ascii="Times New Roman" w:eastAsia="TimesNewRomanPSMT" w:hAnsi="Times New Roman" w:cs="Times New Roman"/>
          <w:sz w:val="18"/>
          <w:szCs w:val="18"/>
        </w:rPr>
        <w:t xml:space="preserve">Часть 51; </w:t>
      </w:r>
    </w:p>
    <w:p w:rsidR="0045680D" w:rsidRPr="003C40AF" w:rsidRDefault="003D2E59" w:rsidP="003D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3C40A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3C40AF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3C40A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  <w:r w:rsidR="003C40AF" w:rsidRPr="003C40AF">
        <w:rPr>
          <w:rFonts w:ascii="Times New Roman" w:eastAsia="TimesNewRomanPSMT" w:hAnsi="Times New Roman" w:cs="Times New Roman"/>
          <w:b/>
          <w:i/>
          <w:sz w:val="18"/>
          <w:szCs w:val="18"/>
        </w:rPr>
        <w:t>.</w:t>
      </w:r>
    </w:p>
    <w:p w:rsidR="003D2E59" w:rsidRPr="00B02511" w:rsidRDefault="003D2E59" w:rsidP="003D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3014" w:rsidRDefault="008703FB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02511">
        <w:rPr>
          <w:rFonts w:ascii="Times New Roman" w:hAnsi="Times New Roman" w:cs="Times New Roman"/>
          <w:b/>
          <w:sz w:val="18"/>
          <w:szCs w:val="18"/>
        </w:rPr>
        <w:t>Лот №</w:t>
      </w:r>
      <w:r w:rsidR="00043014" w:rsidRPr="00B02511">
        <w:rPr>
          <w:rFonts w:ascii="Times New Roman" w:hAnsi="Times New Roman" w:cs="Times New Roman"/>
          <w:b/>
          <w:sz w:val="18"/>
          <w:szCs w:val="18"/>
        </w:rPr>
        <w:t>7: О</w:t>
      </w:r>
      <w:r w:rsidR="00043014" w:rsidRPr="00B02511">
        <w:rPr>
          <w:rFonts w:ascii="Times New Roman" w:eastAsia="TimesNewRomanPSMT" w:hAnsi="Times New Roman" w:cs="Times New Roman"/>
          <w:sz w:val="18"/>
          <w:szCs w:val="18"/>
        </w:rPr>
        <w:t>граничения прав на земельный участок, предусмотренные статьями 56, 56.1 Земельного кодекса Российской Федерации; Срок действия: с 2021-05-13; реквизиты документа-основания: постановление</w:t>
      </w:r>
      <w:proofErr w:type="gramStart"/>
      <w:r w:rsidR="00043014" w:rsidRPr="00B0251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B02511">
        <w:rPr>
          <w:rFonts w:ascii="Cambria Math" w:eastAsia="TimesNewRomanPSMT" w:hAnsi="Cambria Math" w:cs="Cambria Math"/>
          <w:sz w:val="18"/>
          <w:szCs w:val="18"/>
        </w:rPr>
        <w:t>≪</w:t>
      </w:r>
      <w:r w:rsidR="00043014" w:rsidRPr="00B02511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="00043014" w:rsidRPr="00B02511">
        <w:rPr>
          <w:rFonts w:ascii="Times New Roman" w:eastAsia="TimesNewRomanPSMT" w:hAnsi="Times New Roman" w:cs="Times New Roman"/>
          <w:sz w:val="18"/>
          <w:szCs w:val="18"/>
        </w:rPr>
        <w:t xml:space="preserve">б утверждении правил установления на местности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 xml:space="preserve">границ </w:t>
      </w:r>
      <w:proofErr w:type="spellStart"/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объектов</w:t>
      </w:r>
      <w:r w:rsidR="00043014" w:rsidRPr="00043014">
        <w:rPr>
          <w:rFonts w:ascii="Cambria Math" w:eastAsia="TimesNewRomanPSMT" w:hAnsi="Cambria Math" w:cs="Cambria Math"/>
          <w:sz w:val="18"/>
          <w:szCs w:val="18"/>
        </w:rPr>
        <w:t>≫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выдан: Правительство Российской Федерации; приказ "Об утверждении установленных границ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водоохранных зон, границ прибрежных защитных полос и границ береговых полос малых рек, впадающих в Камское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водохранилище на территории Пермского края" от 27.08.2019 № СЭД-30-01-02-1133 выдан: Министерство природных ресурсов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лесного хозяйства и экологии Пермского края; водный кодекс Российской Федерации от 03.06.2006 № 74-ФЗ выдан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Государственная Дума Российской Федерации; Содержание ограничения (обременения): Ограничение в использование объектов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 xml:space="preserve">недвижимости в границах </w:t>
      </w:r>
      <w:proofErr w:type="spellStart"/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 xml:space="preserve"> зоны малых рек, впадающих в Камское водохранилище на территории Пермского края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Часть 51 установлены в соответствии со ст. 65 Водного кодекса Российской Федерации от 03 июня 2006 года № 74-ФЗ в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 xml:space="preserve">границах водоохранных зон запрещается: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1) использование сточных вод в целях регулирования плодородия почв;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 xml:space="preserve">2)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размещение кладбищ, скотомогильников, объектов размещения отходов производства и потребления, химических, взрывчатых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токсичных, отравляющих и ядовитых веществ, пунктов захоронения радиоактивных отходов;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3) осуществление </w:t>
      </w: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>авиационных</w:t>
      </w:r>
      <w:proofErr w:type="gramEnd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043014">
        <w:rPr>
          <w:rFonts w:ascii="Times New Roman" w:eastAsia="TimesNewRomanPSMT" w:hAnsi="Times New Roman" w:cs="Times New Roman"/>
          <w:sz w:val="18"/>
          <w:szCs w:val="18"/>
        </w:rPr>
        <w:t>мерпо</w:t>
      </w:r>
      <w:proofErr w:type="spellEnd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 борьбе с вредными организмами;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>4) движение и стоянка транспортных средств (кроме специальных транспортных средств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),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за исключением их движения по дорогам и стоянки на дорогах и в специально оборудованных местах, имеющих твердое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покрытие;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>5)строительство и реконструкция автозаправочных станций, складов горюче-смазочных материалов (за исключением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случаев, если автозаправочные станции, склады горюче-смазочных материалов размещены на территориях портов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инфраструктуры внутренних водных путей, в том числе баз (сооружений) для стоянки маломерных судов, объектов органов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федеральной службы безопасности), станций технического обслуживания, используемых для технического осмотра и ремонта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транспортных средств, осуществление мойки транспортных средств; </w:t>
      </w:r>
      <w:proofErr w:type="gramEnd"/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>6) размещение специализированных хранилищ пестицидов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04301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043014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7) сброс сточных, в том числе дренажных, вод;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>8) разведка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добыча общераспространенных полезных ископаемых (за исключением случаев, если разведка и добыча общераспространенных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полезных ископаемых осуществляются пользователями недр, осуществляющими разведку и добычу иных видов полезных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ископаемых, в границах предоставленных им в соответствии с законодательством Российской Федерации о недрах горных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отводов и (или) геологических отводов на основании утвержденного технического проекта в соответствии со статьей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19.1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Закона Российской Федерации от</w:t>
      </w:r>
      <w:proofErr w:type="gramEnd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21 февраля 1992 года N 2395-1 "О недрах"). </w:t>
      </w:r>
      <w:proofErr w:type="gramEnd"/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04301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проектирование, строительство, реконструкция, ввод в эксплуатацию, эксплуатация хозяйственных и иных объектов при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условии оборудования таких объектов сооружениями, обеспечивающими охрану водных объектов от загрязнения, засорения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истощения вод в соответствии с водным законодательством и законодательством в области охраны окружающей среды</w:t>
      </w:r>
      <w:proofErr w:type="gramStart"/>
      <w:r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59:18-6.1069; </w:t>
      </w:r>
    </w:p>
    <w:p w:rsidR="003C40AF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02511">
        <w:rPr>
          <w:rFonts w:ascii="Times New Roman" w:eastAsia="TimesNewRomanPSMT" w:hAnsi="Times New Roman" w:cs="Times New Roman"/>
          <w:sz w:val="18"/>
          <w:szCs w:val="18"/>
        </w:rPr>
        <w:t xml:space="preserve">Вид объекта реестра границ: Зона с особыми условиями использования территории; Вид зоны по документу: </w:t>
      </w:r>
      <w:proofErr w:type="spellStart"/>
      <w:r w:rsidRPr="00B02511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B02511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 водохранилище на территории Пермского края, Часть 51; </w:t>
      </w:r>
    </w:p>
    <w:p w:rsidR="00D96F0A" w:rsidRPr="003C40AF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3C40A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3C40AF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3C40A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043014" w:rsidRPr="00B02511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043014" w:rsidRDefault="000F0C76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02511">
        <w:rPr>
          <w:rFonts w:ascii="Times New Roman" w:hAnsi="Times New Roman" w:cs="Times New Roman"/>
          <w:b/>
          <w:sz w:val="18"/>
          <w:szCs w:val="18"/>
        </w:rPr>
        <w:t>Лот №</w:t>
      </w:r>
      <w:r w:rsidR="003E3464" w:rsidRPr="00B02511">
        <w:rPr>
          <w:rFonts w:ascii="Times New Roman" w:hAnsi="Times New Roman" w:cs="Times New Roman"/>
          <w:b/>
          <w:sz w:val="18"/>
          <w:szCs w:val="18"/>
        </w:rPr>
        <w:t>8</w:t>
      </w:r>
      <w:r w:rsidRPr="00B02511">
        <w:rPr>
          <w:rFonts w:ascii="Times New Roman" w:hAnsi="Times New Roman" w:cs="Times New Roman"/>
          <w:b/>
          <w:sz w:val="18"/>
          <w:szCs w:val="18"/>
        </w:rPr>
        <w:t>:</w:t>
      </w:r>
      <w:r w:rsidRPr="00B02511">
        <w:rPr>
          <w:rFonts w:ascii="Times New Roman" w:hAnsi="Times New Roman" w:cs="Times New Roman"/>
          <w:sz w:val="18"/>
          <w:szCs w:val="18"/>
        </w:rPr>
        <w:t xml:space="preserve"> </w:t>
      </w:r>
      <w:r w:rsidR="00043014" w:rsidRPr="00B02511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 кодекса Российской Федерации; Срок действия: с 2021-05-07; реквизиты документа-основания: постановление</w:t>
      </w:r>
      <w:proofErr w:type="gramStart"/>
      <w:r w:rsidR="00043014" w:rsidRPr="00B0251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B02511">
        <w:rPr>
          <w:rFonts w:ascii="Cambria Math" w:eastAsia="TimesNewRomanPSMT" w:hAnsi="Cambria Math" w:cs="Cambria Math"/>
          <w:sz w:val="18"/>
          <w:szCs w:val="18"/>
        </w:rPr>
        <w:t>≪</w:t>
      </w:r>
      <w:r w:rsidR="00043014" w:rsidRPr="00B02511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="00043014" w:rsidRPr="00B02511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43014" w:rsidRPr="00B02511">
        <w:rPr>
          <w:rFonts w:ascii="Cambria Math" w:eastAsia="TimesNewRomanPSMT" w:hAnsi="Cambria Math" w:cs="Cambria Math"/>
          <w:sz w:val="18"/>
          <w:szCs w:val="18"/>
        </w:rPr>
        <w:t>≫</w:t>
      </w:r>
      <w:r w:rsidR="00043014" w:rsidRPr="00B02511">
        <w:rPr>
          <w:rFonts w:ascii="Times New Roman" w:eastAsia="TimesNewRomanPSMT" w:hAnsi="Times New Roman" w:cs="Times New Roman"/>
          <w:sz w:val="18"/>
          <w:szCs w:val="18"/>
        </w:rPr>
        <w:t xml:space="preserve"> от 24.02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.2009 № 160 выдан: Правительство Российской Федерации; решение о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25.04.2019 № 08/334 </w:t>
      </w:r>
      <w:proofErr w:type="gramStart"/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: Западно-Уральское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управление Федеральной службы по экологическому, технологическому и атомному надзору; Содержание ограничения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(обременения): Ограничение в использовании объектов недвижимости в границах охранной зоны с особыми условиями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использования территории ВЛ 0.4кВ Электросетевой комплекс №5, устанавливается в соответствии с Постановлением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Правительства РФ от 24.02.2009 №160</w:t>
      </w:r>
      <w:proofErr w:type="gramStart"/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043014">
        <w:rPr>
          <w:rFonts w:ascii="Cambria Math" w:eastAsia="TimesNewRomanPSMT" w:hAnsi="Cambria Math" w:cs="Cambria Math"/>
          <w:sz w:val="18"/>
          <w:szCs w:val="18"/>
        </w:rPr>
        <w:t>≪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охранных зон объектов электросетевого хозяйства и особых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>условий использования земельных участков, расположенных в границах таких зон</w:t>
      </w:r>
      <w:r w:rsidR="00043014" w:rsidRPr="00043014">
        <w:rPr>
          <w:rFonts w:ascii="Cambria Math" w:eastAsia="TimesNewRomanPSMT" w:hAnsi="Cambria Math" w:cs="Cambria Math"/>
          <w:sz w:val="18"/>
          <w:szCs w:val="18"/>
        </w:rPr>
        <w:t>≫</w:t>
      </w:r>
      <w:r w:rsidR="00043014">
        <w:rPr>
          <w:rFonts w:ascii="Times New Roman" w:eastAsia="TimesNewRomanPSMT" w:hAnsi="Times New Roman" w:cs="Times New Roman"/>
          <w:sz w:val="18"/>
          <w:szCs w:val="18"/>
        </w:rPr>
        <w:t>.</w:t>
      </w:r>
      <w:r w:rsidR="00043014" w:rsidRP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</w:p>
    <w:p w:rsidR="00043014" w:rsidRP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>В охранных зонах запрещается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осуществлять любые действия, которые могут нарушить безопасную работу объектов электросетевого хозяйства, в том числе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привести к их повреждению или уничтожению, и (или) повлечь причинение вреда жизни,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lastRenderedPageBreak/>
        <w:t>здоровью граждан и имуществу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физических или юридических лиц, а также повлечь нанесение экологического ущерба и возникновение пожаров, в том числе:</w:t>
      </w:r>
    </w:p>
    <w:p w:rsidR="00043014" w:rsidRP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 воздушных линий электропередачи посторонние предметы, а также подниматься на опоры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воздушных линий электропередачи;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б) размещать любые объекты и предметы (материалы) в </w:t>
      </w: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с требованиями нормативно-технических документов проходов и подъездов для доступа к объектам электросетевого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хозяйства, а также проводить любые работы и возводить сооружения, которые могут препятствовать доступу к объектам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электросетевого хозяйства, без создания необходимых для такого доступа проходов и подъездов;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огороженной территории и помещениях распределительных устройств и подстанций, открывать двери и люки распределительных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устройств и подстанций, производить переключения и подключения в электрических сетях (указанное требование не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распространяется на работников, занятых выполнением разрешенных в установленном порядке работ), разводить огонь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пределах охранных зон вводных и распределительных устройств, подстанций, воздушных линий электропередачи, а также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охранных зонах кабельных</w:t>
      </w:r>
      <w:proofErr w:type="gramEnd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г) размещать свалки; п.9.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>В охранных зонах, установленных для объектов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напряжением свыше 1000 вольт, помимо действий, предусмотренных пунктом 8 настоящих Правил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запрещается: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а) складировать или размещать хранилища любых, в том числе горюче </w:t>
      </w: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043014">
        <w:rPr>
          <w:rFonts w:ascii="Times New Roman" w:eastAsia="TimesNewRomanPSMT" w:hAnsi="Times New Roman" w:cs="Times New Roman"/>
          <w:sz w:val="18"/>
          <w:szCs w:val="18"/>
        </w:rPr>
        <w:t>мазочных, материалов; п.10.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пределах охранных зон без письменного решения о согласовании сетевых организаций юридическим и физическим лицам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запрещаются: а) строительство, капитальный ремонт, реконструкция или снос зданий и сооружений;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>б) горные, взрывные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мелиоративные работы, в том числе связанные с временным затоплением земель;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>в) посадка и вырубка деревьев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кустарников;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>е) проезд машин и механизмов, имеющих общую высоту с грузом или без груза от поверхности дороги более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4,5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метра (в охранных зонах воздушных линий электропередачи);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>з) полив сельскохозяйственных культур в случае, если высота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струи воды может составить свыше 3 метров (в охранных зонах воздушных линий электропередачи);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>и) полевые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 с применением сельскохозяйственных машин и оборудования высотой более 4 метров</w:t>
      </w: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>.</w:t>
      </w:r>
      <w:proofErr w:type="gramEnd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>п</w:t>
      </w:r>
      <w:proofErr w:type="gramEnd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.11.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>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размещать детские и спортивные площадки, стадионы, рынки, торговые точки, полевые станы, загоны для скота, гаражи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стоянки всех видов машин и механизмов, садовые, огородные и дачные земельные участки, объекты садоводческих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огороднических или дачных некоммерческих объединений, объекты жилищного строительства, в том числе индивидуального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(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охранных зонах воздушных линий электропередачи); </w:t>
      </w: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>(Подпункт в редакции, введенной в действие с 6 сентября 2013 года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постановлением Правительства Российской Федерации от 26 августа 2013 года N 736. </w:t>
      </w:r>
      <w:proofErr w:type="gramEnd"/>
    </w:p>
    <w:p w:rsidR="00206061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043014">
        <w:rPr>
          <w:rFonts w:ascii="Times New Roman" w:eastAsia="TimesNewRomanPSMT" w:hAnsi="Times New Roman" w:cs="Times New Roman"/>
          <w:sz w:val="18"/>
          <w:szCs w:val="18"/>
        </w:rPr>
        <w:t>б) складировать или размещать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хранилища любых, в том числе горюче -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смазочных, материалов</w:t>
      </w: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043014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59:18-6.983; Вид объекта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реестра границ: Зона с особыми условиями использования территории; Вид зоны по документу: Охранная зона </w:t>
      </w: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 0.4кВ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Электросетевой комплекс №5; </w:t>
      </w:r>
    </w:p>
    <w:p w:rsidR="00043014" w:rsidRPr="00206061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20606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коммуникаций.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>О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2021-05-11; реквизиты документа-основания: приказ "Об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бассейновое водное управление Федерального агентства водных ресурсов; водный кодекс Российской Федерации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03.06.2006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№ 74-ФЗ выдан: Правительство Российской Федерации; постановление "Об утверждении правил установления на местности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границ водоохранных зон и границ прибрежных защитных полос водных объектов" от 10.01.2009 № 17 </w:t>
      </w: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043014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</w:t>
      </w:r>
      <w:proofErr w:type="gramStart"/>
      <w:r w:rsidRPr="00043014">
        <w:rPr>
          <w:rFonts w:ascii="Times New Roman" w:eastAsia="TimesNewRomanPSMT" w:hAnsi="Times New Roman" w:cs="Times New Roman"/>
          <w:sz w:val="18"/>
          <w:szCs w:val="18"/>
        </w:rPr>
        <w:t>в(</w:t>
      </w:r>
      <w:proofErr w:type="gramEnd"/>
      <w:r w:rsidRPr="00043014">
        <w:rPr>
          <w:rFonts w:ascii="Times New Roman" w:eastAsia="TimesNewRomanPSMT" w:hAnsi="Times New Roman" w:cs="Times New Roman"/>
          <w:sz w:val="18"/>
          <w:szCs w:val="18"/>
        </w:rPr>
        <w:t>кроме 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Часть прибрежной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043014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043014" w:rsidRPr="00206061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0606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полоса.</w:t>
      </w:r>
    </w:p>
    <w:p w:rsidR="00043014" w:rsidRDefault="00043014" w:rsidP="0004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18"/>
          <w:szCs w:val="18"/>
        </w:rPr>
      </w:pPr>
    </w:p>
    <w:p w:rsidR="00CD6A3C" w:rsidRDefault="00CD6A3C" w:rsidP="00CD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>О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2021-05-11; реквизиты документа-основания: приказ "Об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бассейновое водное управление Федерального агентства водных ресурсов; водный кодекс Российской Федерации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03.06.2006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№ 74-ФЗ выдан: Правительство Российской Федерации; постановление "Об утверждении правил установления на местности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 xml:space="preserve">границ водоохранных зон и границ прибрежных защитных полос водных объектов" от 10.01.2009 № 17 </w:t>
      </w:r>
      <w:proofErr w:type="gramStart"/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покрытие.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реконструкция, ввод в эксплуатацию, эксплуатация хозяйственных и иных объектов при условии оборудования таких объектов</w:t>
      </w:r>
      <w:r w:rsidRPr="00CD6A3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сооружениями, обеспечивающими охрану водных объектов от загрязнения, засорения и истощения вод в соответствии с водным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законодательством и в области охраны окружающей среды.; Реестровый номер границы: 59:01-6.1326; Вид объекта реестра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границ:</w:t>
      </w:r>
      <w:proofErr w:type="gramEnd"/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</w:t>
      </w:r>
      <w:proofErr w:type="spellStart"/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43014" w:rsidRPr="00CD6A3C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водохранилища; </w:t>
      </w:r>
    </w:p>
    <w:p w:rsidR="00043014" w:rsidRPr="00206061" w:rsidRDefault="00043014" w:rsidP="00CD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20606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206061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20606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  <w:r w:rsidR="00CD6A3C" w:rsidRPr="00206061">
        <w:rPr>
          <w:rFonts w:ascii="Times New Roman" w:eastAsia="TimesNewRomanPSMT" w:hAnsi="Times New Roman" w:cs="Times New Roman"/>
          <w:b/>
          <w:i/>
          <w:sz w:val="18"/>
          <w:szCs w:val="18"/>
        </w:rPr>
        <w:t>.</w:t>
      </w:r>
    </w:p>
    <w:p w:rsidR="00EB409D" w:rsidRDefault="00EB409D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18"/>
          <w:szCs w:val="18"/>
        </w:rPr>
      </w:pPr>
    </w:p>
    <w:p w:rsidR="00DC3620" w:rsidRDefault="00EB409D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868DA">
        <w:rPr>
          <w:rFonts w:ascii="Times New Roman" w:hAnsi="Times New Roman" w:cs="Times New Roman"/>
          <w:b/>
          <w:color w:val="FF0000"/>
          <w:sz w:val="18"/>
          <w:szCs w:val="18"/>
        </w:rPr>
        <w:lastRenderedPageBreak/>
        <w:t>Лот №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9</w:t>
      </w:r>
      <w:r w:rsidRPr="00C868DA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DC362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DC3620">
        <w:rPr>
          <w:rFonts w:ascii="Times New Roman" w:eastAsia="TimesNewRomanPSMT" w:hAnsi="Times New Roman" w:cs="Times New Roman"/>
          <w:sz w:val="18"/>
          <w:szCs w:val="18"/>
        </w:rPr>
        <w:t>О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>граничения прав на земельный участок, предусмотренные статьями 56, 56.1 Земельного</w:t>
      </w:r>
      <w:r w:rsidR="00DC3620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 xml:space="preserve">кодекса Российской Федерации; Срок действия: с 2021-05-11; реквизиты документа-основания: постановление </w:t>
      </w:r>
      <w:r w:rsidR="00DC3620">
        <w:rPr>
          <w:rFonts w:ascii="Cambria Math" w:eastAsia="TimesNewRomanPSMT" w:hAnsi="Cambria Math" w:cs="Cambria Math"/>
          <w:sz w:val="18"/>
          <w:szCs w:val="18"/>
        </w:rPr>
        <w:t>«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 w:rsidR="00DC3620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DC3620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="00DC3620">
        <w:rPr>
          <w:rFonts w:ascii="Cambria Math" w:eastAsia="TimesNewRomanPSMT" w:hAnsi="Cambria Math" w:cs="Cambria Math"/>
          <w:sz w:val="18"/>
          <w:szCs w:val="18"/>
        </w:rPr>
        <w:t>»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Российской Федерации; решение о</w:t>
      </w:r>
      <w:r w:rsidR="00DC3620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25.04.2019 № 08/334 </w:t>
      </w:r>
      <w:proofErr w:type="gramStart"/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>: Западно-Уральское</w:t>
      </w:r>
      <w:r w:rsidR="00DC3620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>управление Федеральной службы по экологическому, технологическому и атомному надзору; Содержание ограничения</w:t>
      </w:r>
      <w:r w:rsidR="00DC3620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>(обременения): Ограничение в использовании объектов недвижимости в границах охранной зоны с особыми условиями</w:t>
      </w:r>
      <w:r w:rsidR="00DC3620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>использования территории ВЛ 0.4кВ Электросетевой комплекс №5, устанавливается в соответствии с Постановлением</w:t>
      </w:r>
      <w:r w:rsidR="00DC3620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>Правительства РФ от 24.02.2009 №160</w:t>
      </w:r>
      <w:proofErr w:type="gramStart"/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C3620" w:rsidRPr="00DC3620">
        <w:rPr>
          <w:rFonts w:ascii="Cambria Math" w:eastAsia="TimesNewRomanPSMT" w:hAnsi="Cambria Math" w:cs="Cambria Math"/>
          <w:sz w:val="18"/>
          <w:szCs w:val="18"/>
        </w:rPr>
        <w:t>≪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охранных зон объектов электросетевого хозяйства и особых</w:t>
      </w:r>
      <w:r w:rsidR="00DC3620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>условий использования земельных участков, расположенных в границах таких зон</w:t>
      </w:r>
      <w:r w:rsidR="00DC3620" w:rsidRPr="00DC3620">
        <w:rPr>
          <w:rFonts w:ascii="Cambria Math" w:eastAsia="TimesNewRomanPSMT" w:hAnsi="Cambria Math" w:cs="Cambria Math"/>
          <w:sz w:val="18"/>
          <w:szCs w:val="18"/>
        </w:rPr>
        <w:t>≫</w:t>
      </w:r>
      <w:r w:rsidR="00DC3620" w:rsidRPr="00DC3620">
        <w:rPr>
          <w:rFonts w:ascii="Times New Roman" w:eastAsia="TimesNewRomanPSMT" w:hAnsi="Times New Roman" w:cs="Times New Roman"/>
          <w:sz w:val="18"/>
          <w:szCs w:val="18"/>
        </w:rPr>
        <w:t xml:space="preserve">.8. </w:t>
      </w:r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>В охранных зонах запрещается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осуществлять любые действия, которые могут нарушить безопасную работу объектов электросетевого хозяйства, в том числе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привести к их повреждению или уничтожению, и (или) повлечь причинение вреда жизни, здоровью граждан и имуществу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физических или юридических лиц, а также повлечь нанесение экологического ущерба и возникновение пожаров, в том числе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 воздушных линий электропередачи посторонние предметы, а также подниматься на опоры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воздушных линий электропередачи; </w:t>
      </w:r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б) размещать любые объекты и предметы (материалы) в </w:t>
      </w:r>
      <w:proofErr w:type="gramStart"/>
      <w:r w:rsidRPr="00DC3620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с требованиями нормативно-технических документов проходов и подъездов для доступа к объектам электросетевого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хозяйства, а также проводить любые работы и возводить сооружения, которые могут препятствовать доступу к объектам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электросетевого хозяйства, без создания необходимых для такого доступа проходов и подъездов; </w:t>
      </w:r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DC3620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огороженной территории и помещениях распределительных устройств и подстанций, открывать двери и люки распределительных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устройств и подстанций, производить переключения и подключения в электрических сетях (указанное требование не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распространяется на работников, занятых выполнением разрешенных в установленном порядке работ), разводить огонь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пределах охранных зон вводных и распределительных устройств, подстанций, воздушных линий электропередачи, а также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охранных зонах кабельных</w:t>
      </w:r>
      <w:proofErr w:type="gramEnd"/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 </w:t>
      </w:r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г) размещать свалки; п.9. </w:t>
      </w:r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>В охранных зонах, установленных для объектов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напряжением свыше 1000 вольт, помимо действий, предусмотренных пунктом 8 настоящих Правил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запрещается: </w:t>
      </w:r>
    </w:p>
    <w:p w:rsidR="0060189C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>а) складировать или размещать хранилища любых, в том числе горюче -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смазочных, материалов; п.10. </w:t>
      </w:r>
    </w:p>
    <w:p w:rsidR="0060189C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пределах охранных зон без письменного решения о согласовании сетевых организаций юридическим и физическим лицам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запрещаются: </w:t>
      </w:r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а) строительство, капитальный ремонт, реконструкция или снос зданий и сооружений; </w:t>
      </w:r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>б) горные, взрывные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мелиоративные работы, в том числе связанные с временным затоплением земель; </w:t>
      </w:r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>в) посадка и вырубка деревьев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кустарников; </w:t>
      </w:r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>е) проезд машин и механизмов, имеющих общую высоту с грузом или без груза от поверхности дороги более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4,5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метра (в охранных зонах воздушных линий электропередачи); </w:t>
      </w:r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>з) полив сельскохозяйственных культур в случае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если высота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струи воды может составить свыше 3 метров (в охранных зонах воздушных линий электропередачи); </w:t>
      </w:r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>и) полевые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 с применением сельскохозяйственных машин и оборудования высотой более 4 метров</w:t>
      </w:r>
      <w:proofErr w:type="gramStart"/>
      <w:r w:rsidRPr="00DC3620">
        <w:rPr>
          <w:rFonts w:ascii="Times New Roman" w:eastAsia="TimesNewRomanPSMT" w:hAnsi="Times New Roman" w:cs="Times New Roman"/>
          <w:sz w:val="18"/>
          <w:szCs w:val="18"/>
        </w:rPr>
        <w:t>.</w:t>
      </w:r>
      <w:proofErr w:type="gramEnd"/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DC3620">
        <w:rPr>
          <w:rFonts w:ascii="Times New Roman" w:eastAsia="TimesNewRomanPSMT" w:hAnsi="Times New Roman" w:cs="Times New Roman"/>
          <w:sz w:val="18"/>
          <w:szCs w:val="18"/>
        </w:rPr>
        <w:t>п</w:t>
      </w:r>
      <w:proofErr w:type="gramEnd"/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.11. </w:t>
      </w:r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</w:t>
      </w:r>
    </w:p>
    <w:p w:rsidR="00DC3620" w:rsidRP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C3620">
        <w:rPr>
          <w:rFonts w:ascii="Times New Roman" w:eastAsia="TimesNewRomanPSMT" w:hAnsi="Times New Roman" w:cs="Times New Roman"/>
          <w:sz w:val="18"/>
          <w:szCs w:val="18"/>
        </w:rPr>
        <w:t>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размещать детские и спортивные площадки, стадионы, рынки, торговые точки, полевые станы, загоны для скота, гаражи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стоянки всех видов машин и механизмов, садовые, огородные и дачные земельные участки, объекты садоводческих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огороднических или дачных некоммерческих объединений, объекты жилищного строительства, в том числе индивидуального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(</w:t>
      </w:r>
      <w:proofErr w:type="gramStart"/>
      <w:r w:rsidRPr="00DC3620">
        <w:rPr>
          <w:rFonts w:ascii="Times New Roman" w:eastAsia="TimesNewRomanPSMT" w:hAnsi="Times New Roman" w:cs="Times New Roman"/>
          <w:sz w:val="18"/>
          <w:szCs w:val="18"/>
        </w:rPr>
        <w:t>в</w:t>
      </w:r>
      <w:proofErr w:type="gramEnd"/>
    </w:p>
    <w:p w:rsidR="00DC3620" w:rsidRDefault="00DC3620" w:rsidP="00DC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DC3620">
        <w:rPr>
          <w:rFonts w:ascii="Times New Roman" w:eastAsia="TimesNewRomanPSMT" w:hAnsi="Times New Roman" w:cs="Times New Roman"/>
          <w:sz w:val="18"/>
          <w:szCs w:val="18"/>
        </w:rPr>
        <w:t>охранных зонах воздушных линий электропередачи); (Подпункт в редакции, введенной в действие с 6 сентября 2013 года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постановлением Правительства Российской Федерации от 26 августа 2013 года N 736. б) складировать или размещать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хранилища любых, в том числе горюче -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смазочных, материалов.; Реестровый номер границы: 59:18-6.983; Вид объекта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>реестра границ:</w:t>
      </w:r>
      <w:proofErr w:type="gramEnd"/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Охранная зона </w:t>
      </w:r>
      <w:proofErr w:type="gramStart"/>
      <w:r w:rsidRPr="00DC3620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 0.4кВ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C3620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Электросетевой комплекс №5; </w:t>
      </w:r>
    </w:p>
    <w:p w:rsidR="00EB409D" w:rsidRDefault="00DC3620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0606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  <w:r w:rsidR="00206061">
        <w:rPr>
          <w:rFonts w:ascii="Times New Roman" w:eastAsia="TimesNewRomanPSMT" w:hAnsi="Times New Roman" w:cs="Times New Roman"/>
          <w:b/>
          <w:i/>
          <w:sz w:val="18"/>
          <w:szCs w:val="18"/>
        </w:rPr>
        <w:t>.</w:t>
      </w:r>
    </w:p>
    <w:p w:rsidR="00206061" w:rsidRPr="00206061" w:rsidRDefault="00206061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C868DA" w:rsidRDefault="00CF6309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02511">
        <w:rPr>
          <w:rFonts w:ascii="Times New Roman" w:hAnsi="Times New Roman" w:cs="Times New Roman"/>
          <w:b/>
          <w:sz w:val="18"/>
          <w:szCs w:val="18"/>
        </w:rPr>
        <w:t>Лот №1</w:t>
      </w:r>
      <w:r w:rsidR="00C868DA" w:rsidRPr="00B02511">
        <w:rPr>
          <w:rFonts w:ascii="Times New Roman" w:hAnsi="Times New Roman" w:cs="Times New Roman"/>
          <w:b/>
          <w:sz w:val="18"/>
          <w:szCs w:val="18"/>
        </w:rPr>
        <w:t>0</w:t>
      </w:r>
      <w:r w:rsidRPr="00B0251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C868DA" w:rsidRPr="00B02511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</w:t>
      </w:r>
      <w:r w:rsidR="00C868DA" w:rsidRPr="00C868DA">
        <w:rPr>
          <w:rFonts w:ascii="Times New Roman" w:eastAsia="TimesNewRomanPSMT" w:hAnsi="Times New Roman" w:cs="Times New Roman"/>
          <w:sz w:val="18"/>
          <w:szCs w:val="18"/>
        </w:rPr>
        <w:t>прав на земельный участок, предусмотренные статьями 56, 56.1 Земельного</w:t>
      </w:r>
      <w:r w:rsidR="00C868D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868DA" w:rsidRPr="00C868DA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2020-01-16; Содержание ограничения (обременения): Ограничения в</w:t>
      </w:r>
      <w:r w:rsidR="00C868D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868DA" w:rsidRPr="00C868DA">
        <w:rPr>
          <w:rFonts w:ascii="Times New Roman" w:eastAsia="TimesNewRomanPSMT" w:hAnsi="Times New Roman" w:cs="Times New Roman"/>
          <w:sz w:val="18"/>
          <w:szCs w:val="18"/>
        </w:rPr>
        <w:t>использовании объектов недвижимости в границах охранной зоны газопровода высокого давления I и II категории</w:t>
      </w:r>
      <w:r w:rsidR="00C868DA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C868DA" w:rsidRPr="00C868DA">
        <w:rPr>
          <w:rFonts w:ascii="Times New Roman" w:eastAsia="TimesNewRomanPSMT" w:hAnsi="Times New Roman" w:cs="Times New Roman"/>
          <w:sz w:val="18"/>
          <w:szCs w:val="18"/>
        </w:rPr>
        <w:t>газопровода низкого давления согласно постановления Правительства РФ от 20 ноября 2000 №878</w:t>
      </w:r>
      <w:proofErr w:type="gramStart"/>
      <w:r w:rsidR="00C868DA" w:rsidRPr="00C868D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868DA" w:rsidRPr="00C868DA">
        <w:rPr>
          <w:rFonts w:ascii="Cambria Math" w:eastAsia="TimesNewRomanPSMT" w:hAnsi="Cambria Math" w:cs="Cambria Math"/>
          <w:sz w:val="18"/>
          <w:szCs w:val="18"/>
        </w:rPr>
        <w:t>≪</w:t>
      </w:r>
      <w:r w:rsidR="00C868DA" w:rsidRPr="00C868DA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="00C868DA" w:rsidRPr="00C868DA">
        <w:rPr>
          <w:rFonts w:ascii="Times New Roman" w:eastAsia="TimesNewRomanPSMT" w:hAnsi="Times New Roman" w:cs="Times New Roman"/>
          <w:sz w:val="18"/>
          <w:szCs w:val="18"/>
        </w:rPr>
        <w:t>б утверждении Правил</w:t>
      </w:r>
      <w:r w:rsidR="00C868D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868DA" w:rsidRPr="00C868DA">
        <w:rPr>
          <w:rFonts w:ascii="Times New Roman" w:eastAsia="TimesNewRomanPSMT" w:hAnsi="Times New Roman" w:cs="Times New Roman"/>
          <w:sz w:val="18"/>
          <w:szCs w:val="18"/>
        </w:rPr>
        <w:t>охраны газораспределительных сетей</w:t>
      </w:r>
      <w:r w:rsidR="00C868DA" w:rsidRPr="00C868DA">
        <w:rPr>
          <w:rFonts w:ascii="Cambria Math" w:eastAsia="TimesNewRomanPSMT" w:hAnsi="Cambria Math" w:cs="Cambria Math"/>
          <w:sz w:val="18"/>
          <w:szCs w:val="18"/>
        </w:rPr>
        <w:t>≫</w:t>
      </w:r>
      <w:r w:rsidR="00C868DA" w:rsidRPr="00C868DA">
        <w:rPr>
          <w:rFonts w:ascii="Times New Roman" w:eastAsia="TimesNewRomanPSMT" w:hAnsi="Times New Roman" w:cs="Times New Roman"/>
          <w:sz w:val="18"/>
          <w:szCs w:val="18"/>
        </w:rPr>
        <w:t>. На земельные участки, входящие в охранные зоны газораспределительных сетей</w:t>
      </w:r>
      <w:r w:rsidR="00C868D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868DA" w:rsidRPr="00C868DA">
        <w:rPr>
          <w:rFonts w:ascii="Times New Roman" w:eastAsia="TimesNewRomanPSMT" w:hAnsi="Times New Roman" w:cs="Times New Roman"/>
          <w:sz w:val="18"/>
          <w:szCs w:val="18"/>
        </w:rPr>
        <w:t xml:space="preserve">налагаются ограничения (обременения), которыми запрещается: </w:t>
      </w:r>
    </w:p>
    <w:p w:rsidR="00C868DA" w:rsidRDefault="00C868DA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868DA">
        <w:rPr>
          <w:rFonts w:ascii="Times New Roman" w:eastAsia="TimesNewRomanPSMT" w:hAnsi="Times New Roman" w:cs="Times New Roman"/>
          <w:sz w:val="18"/>
          <w:szCs w:val="18"/>
        </w:rPr>
        <w:t>а) строить объекты жилищно-гражданского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 xml:space="preserve">производственного назначения; </w:t>
      </w:r>
    </w:p>
    <w:p w:rsidR="00C868DA" w:rsidRDefault="00C868DA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868DA">
        <w:rPr>
          <w:rFonts w:ascii="Times New Roman" w:eastAsia="TimesNewRomanPSMT" w:hAnsi="Times New Roman" w:cs="Times New Roman"/>
          <w:sz w:val="18"/>
          <w:szCs w:val="18"/>
        </w:rPr>
        <w:t>б) сносить и реконструировать мосты, коллекторы, автомобильные и железные дороги 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>расположенными на них газораспределительными сетями без предварительного выноса этих газопроводов по согласованию 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 xml:space="preserve">эксплуатационными организациями; </w:t>
      </w:r>
    </w:p>
    <w:p w:rsidR="00C868DA" w:rsidRDefault="00C868DA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868DA">
        <w:rPr>
          <w:rFonts w:ascii="Times New Roman" w:eastAsia="TimesNewRomanPSMT" w:hAnsi="Times New Roman" w:cs="Times New Roman"/>
          <w:sz w:val="18"/>
          <w:szCs w:val="18"/>
        </w:rPr>
        <w:t>в) разрушать берегоукрепительные сооружения, водопропускные устройства, земляные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 xml:space="preserve">иные сооружения, предохраняющие газораспределительные сети от разрушений; </w:t>
      </w:r>
    </w:p>
    <w:p w:rsidR="00C868DA" w:rsidRDefault="00C868DA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868DA">
        <w:rPr>
          <w:rFonts w:ascii="Times New Roman" w:eastAsia="TimesNewRomanPSMT" w:hAnsi="Times New Roman" w:cs="Times New Roman"/>
          <w:sz w:val="18"/>
          <w:szCs w:val="18"/>
        </w:rPr>
        <w:t>г) перемещать, повреждать, засыпать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 xml:space="preserve">уничтожать опознавательные знаки, контрольно-измерительные пункты и другие устройства газораспределительных сетей; </w:t>
      </w:r>
    </w:p>
    <w:p w:rsidR="00C868DA" w:rsidRDefault="00C868DA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868DA">
        <w:rPr>
          <w:rFonts w:ascii="Times New Roman" w:eastAsia="TimesNewRomanPSMT" w:hAnsi="Times New Roman" w:cs="Times New Roman"/>
          <w:sz w:val="18"/>
          <w:szCs w:val="18"/>
        </w:rPr>
        <w:t>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 xml:space="preserve">устраивать свалки и склады, разливать растворы кислот, солей, щелочей и других химически активных веществ; </w:t>
      </w:r>
    </w:p>
    <w:p w:rsidR="00C868DA" w:rsidRDefault="00C868DA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868DA">
        <w:rPr>
          <w:rFonts w:ascii="Times New Roman" w:eastAsia="TimesNewRomanPSMT" w:hAnsi="Times New Roman" w:cs="Times New Roman"/>
          <w:sz w:val="18"/>
          <w:szCs w:val="18"/>
        </w:rPr>
        <w:t>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>огораживать и перегораживать охранные зоны, препятствовать доступу персонала эксплуатационных организаций к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 xml:space="preserve">газораспределительным сетям, проведению обслуживания и устранению повреждений газораспределительных сетей; </w:t>
      </w:r>
    </w:p>
    <w:p w:rsidR="00C868DA" w:rsidRDefault="00C868DA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868DA">
        <w:rPr>
          <w:rFonts w:ascii="Times New Roman" w:eastAsia="TimesNewRomanPSMT" w:hAnsi="Times New Roman" w:cs="Times New Roman"/>
          <w:sz w:val="18"/>
          <w:szCs w:val="18"/>
        </w:rPr>
        <w:t>ж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 xml:space="preserve">разводить огонь и размещать источники огня; </w:t>
      </w:r>
    </w:p>
    <w:p w:rsidR="00C868DA" w:rsidRDefault="00C868DA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868DA">
        <w:rPr>
          <w:rFonts w:ascii="Times New Roman" w:eastAsia="TimesNewRomanPSMT" w:hAnsi="Times New Roman" w:cs="Times New Roman"/>
          <w:sz w:val="18"/>
          <w:szCs w:val="18"/>
        </w:rPr>
        <w:t>з) рыть погреба, копать и обрабатывать почву сельскохозяйственными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 xml:space="preserve">мелиоративными орудиями и механизмами на глубину более 0,3 метра; </w:t>
      </w:r>
    </w:p>
    <w:p w:rsidR="00C868DA" w:rsidRDefault="00C868DA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868DA">
        <w:rPr>
          <w:rFonts w:ascii="Times New Roman" w:eastAsia="TimesNewRomanPSMT" w:hAnsi="Times New Roman" w:cs="Times New Roman"/>
          <w:sz w:val="18"/>
          <w:szCs w:val="18"/>
        </w:rPr>
        <w:t>и) открывать калитки и двери газорегуляторных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>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C868DA">
        <w:rPr>
          <w:rFonts w:ascii="Times New Roman" w:eastAsia="TimesNewRomanPSMT" w:hAnsi="Times New Roman" w:cs="Times New Roman"/>
          <w:sz w:val="18"/>
          <w:szCs w:val="18"/>
        </w:rPr>
        <w:t>дств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>св</w:t>
      </w:r>
      <w:proofErr w:type="gramEnd"/>
      <w:r w:rsidRPr="00C868DA">
        <w:rPr>
          <w:rFonts w:ascii="Times New Roman" w:eastAsia="TimesNewRomanPSMT" w:hAnsi="Times New Roman" w:cs="Times New Roman"/>
          <w:sz w:val="18"/>
          <w:szCs w:val="18"/>
        </w:rPr>
        <w:t xml:space="preserve">язи, освещения и систем телемеханики; </w:t>
      </w:r>
    </w:p>
    <w:p w:rsidR="00C868DA" w:rsidRDefault="00C868DA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868DA">
        <w:rPr>
          <w:rFonts w:ascii="Times New Roman" w:eastAsia="TimesNewRomanPSMT" w:hAnsi="Times New Roman" w:cs="Times New Roman"/>
          <w:sz w:val="18"/>
          <w:szCs w:val="18"/>
        </w:rPr>
        <w:lastRenderedPageBreak/>
        <w:t>к) набрасывать, приставлять и привязывать к опорам и надземным газопроводам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 xml:space="preserve">ограждениям и зданиям газораспределительных сетей посторонние предметы, лестницы, влезать на них; </w:t>
      </w:r>
    </w:p>
    <w:p w:rsidR="00EE0C73" w:rsidRDefault="00C868DA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868DA">
        <w:rPr>
          <w:rFonts w:ascii="Times New Roman" w:eastAsia="TimesNewRomanPSMT" w:hAnsi="Times New Roman" w:cs="Times New Roman"/>
          <w:sz w:val="18"/>
          <w:szCs w:val="18"/>
        </w:rPr>
        <w:t>л) самовольно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868DA">
        <w:rPr>
          <w:rFonts w:ascii="Times New Roman" w:eastAsia="TimesNewRomanPSMT" w:hAnsi="Times New Roman" w:cs="Times New Roman"/>
          <w:sz w:val="18"/>
          <w:szCs w:val="18"/>
        </w:rPr>
        <w:t>подключаться к газораспределительным сетям</w:t>
      </w:r>
      <w:proofErr w:type="gramStart"/>
      <w:r w:rsidRPr="00C868DA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C868DA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59.18.2.73</w:t>
      </w:r>
    </w:p>
    <w:p w:rsidR="00F63D20" w:rsidRDefault="00F63D20" w:rsidP="00C86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C15AE4" w:rsidRPr="00B02511" w:rsidRDefault="00F63D20" w:rsidP="00C1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02511">
        <w:rPr>
          <w:rFonts w:ascii="Times New Roman" w:eastAsia="TimesNewRomanPSMT" w:hAnsi="Times New Roman" w:cs="Times New Roman"/>
          <w:b/>
          <w:sz w:val="18"/>
          <w:szCs w:val="18"/>
        </w:rPr>
        <w:t>Лот №12:</w:t>
      </w:r>
      <w:r w:rsidRPr="00B0251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15AE4" w:rsidRPr="00B02511">
        <w:rPr>
          <w:rFonts w:ascii="Times New Roman" w:eastAsia="TimesNewRomanPSMT" w:hAnsi="Times New Roman" w:cs="Times New Roman"/>
          <w:sz w:val="18"/>
          <w:szCs w:val="18"/>
        </w:rPr>
        <w:t>О</w:t>
      </w:r>
      <w:r w:rsidRPr="00B02511">
        <w:rPr>
          <w:rFonts w:ascii="Times New Roman" w:eastAsia="TimesNewRomanPSMT" w:hAnsi="Times New Roman" w:cs="Times New Roman"/>
          <w:sz w:val="18"/>
          <w:szCs w:val="18"/>
        </w:rPr>
        <w:t>граничения прав и обременения объекта недвижимости, номер государственной регистрации права 59:18:1860101:160-59/091/2020-3; основание - Распоряжение "Об изъятии земельных участков в целях обеспечения в установленные сроки строительства</w:t>
      </w:r>
      <w:r w:rsidR="00C15AE4" w:rsidRPr="00B0251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02511">
        <w:rPr>
          <w:rFonts w:ascii="Times New Roman" w:eastAsia="TimesNewRomanPSMT" w:hAnsi="Times New Roman" w:cs="Times New Roman"/>
          <w:sz w:val="18"/>
          <w:szCs w:val="18"/>
        </w:rPr>
        <w:t>(реконструкции) автомобильной дороги "</w:t>
      </w:r>
      <w:proofErr w:type="gramStart"/>
      <w:r w:rsidRPr="00B02511">
        <w:rPr>
          <w:rFonts w:ascii="Times New Roman" w:eastAsia="TimesNewRomanPSMT" w:hAnsi="Times New Roman" w:cs="Times New Roman"/>
          <w:sz w:val="18"/>
          <w:szCs w:val="18"/>
        </w:rPr>
        <w:t>Пермь-Березники</w:t>
      </w:r>
      <w:proofErr w:type="gramEnd"/>
      <w:r w:rsidRPr="00B02511">
        <w:rPr>
          <w:rFonts w:ascii="Times New Roman" w:eastAsia="TimesNewRomanPSMT" w:hAnsi="Times New Roman" w:cs="Times New Roman"/>
          <w:sz w:val="18"/>
          <w:szCs w:val="18"/>
        </w:rPr>
        <w:t>" с устройством дополнительной полосы</w:t>
      </w:r>
      <w:r w:rsidR="00C15AE4" w:rsidRPr="00B0251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02511">
        <w:rPr>
          <w:rFonts w:ascii="Times New Roman" w:eastAsia="TimesNewRomanPSMT" w:hAnsi="Times New Roman" w:cs="Times New Roman"/>
          <w:sz w:val="18"/>
          <w:szCs w:val="18"/>
        </w:rPr>
        <w:t xml:space="preserve">движения для автотранспорта в сторону подъема в Добрянском, № СЭД-44-01-05-163, </w:t>
      </w:r>
    </w:p>
    <w:p w:rsidR="00F63D20" w:rsidRPr="00C15AE4" w:rsidRDefault="00F63D20" w:rsidP="00C1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02511">
        <w:rPr>
          <w:rFonts w:ascii="Times New Roman" w:eastAsia="TimesNewRomanPSMT" w:hAnsi="Times New Roman" w:cs="Times New Roman"/>
          <w:sz w:val="18"/>
          <w:szCs w:val="18"/>
        </w:rPr>
        <w:t>выдан</w:t>
      </w:r>
      <w:r w:rsidR="00C15AE4" w:rsidRPr="00B02511">
        <w:rPr>
          <w:rFonts w:ascii="Times New Roman" w:eastAsia="TimesNewRomanPSMT" w:hAnsi="Times New Roman" w:cs="Times New Roman"/>
          <w:sz w:val="18"/>
          <w:szCs w:val="18"/>
        </w:rPr>
        <w:t xml:space="preserve"> 30.08.2012, </w:t>
      </w:r>
      <w:r w:rsidRPr="00B02511">
        <w:rPr>
          <w:rFonts w:ascii="Times New Roman" w:eastAsia="TimesNewRomanPSMT" w:hAnsi="Times New Roman" w:cs="Times New Roman"/>
          <w:sz w:val="18"/>
          <w:szCs w:val="18"/>
        </w:rPr>
        <w:t xml:space="preserve">Министерство </w:t>
      </w:r>
      <w:r w:rsidRPr="00C15AE4">
        <w:rPr>
          <w:rFonts w:ascii="Times New Roman" w:eastAsia="TimesNewRomanPSMT" w:hAnsi="Times New Roman" w:cs="Times New Roman"/>
          <w:sz w:val="18"/>
          <w:szCs w:val="18"/>
        </w:rPr>
        <w:t>транспорта Пермского края</w:t>
      </w:r>
      <w:r w:rsidR="00C15A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15AE4">
        <w:rPr>
          <w:rFonts w:ascii="Times New Roman" w:eastAsia="TimesNewRomanPSMT" w:hAnsi="Times New Roman" w:cs="Times New Roman"/>
          <w:sz w:val="18"/>
          <w:szCs w:val="18"/>
        </w:rPr>
        <w:t>Решение суда, № А50-17783/2018, выдан 19.07.2018, Арбитражный суд Пермского края</w:t>
      </w:r>
    </w:p>
    <w:p w:rsidR="00C15AE4" w:rsidRDefault="00F63D20" w:rsidP="00C1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15AE4">
        <w:rPr>
          <w:rFonts w:ascii="Times New Roman" w:eastAsia="TimesNewRomanPSMT" w:hAnsi="Times New Roman" w:cs="Times New Roman"/>
          <w:sz w:val="18"/>
          <w:szCs w:val="18"/>
        </w:rPr>
        <w:t>Срок действия с 22.10.2012 с 22.10.2012 срок не определен</w:t>
      </w:r>
      <w:r w:rsidR="00C15AE4">
        <w:rPr>
          <w:rFonts w:ascii="Times New Roman" w:eastAsia="TimesNewRomanPSMT" w:hAnsi="Times New Roman" w:cs="Times New Roman"/>
          <w:sz w:val="18"/>
          <w:szCs w:val="18"/>
        </w:rPr>
        <w:t>.</w:t>
      </w:r>
    </w:p>
    <w:p w:rsidR="00C15AE4" w:rsidRDefault="00C15AE4" w:rsidP="00C1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C15AE4" w:rsidRDefault="00C15AE4" w:rsidP="00C1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>О</w:t>
      </w:r>
      <w:r w:rsidR="00F63D20" w:rsidRPr="00C15AE4">
        <w:rPr>
          <w:rFonts w:ascii="Times New Roman" w:eastAsia="TimesNewRomanPSMT" w:hAnsi="Times New Roman" w:cs="Times New Roman"/>
          <w:sz w:val="18"/>
          <w:szCs w:val="18"/>
        </w:rPr>
        <w:t xml:space="preserve">граничения прав и обременения объекта недвижимости, номер государственной регистрации 59:18:1860101:160-59/091/2020-2; </w:t>
      </w:r>
      <w:proofErr w:type="gramStart"/>
      <w:r w:rsidR="00F63D20" w:rsidRPr="00C15AE4">
        <w:rPr>
          <w:rFonts w:ascii="Times New Roman" w:eastAsia="TimesNewRomanPSMT" w:hAnsi="Times New Roman" w:cs="Times New Roman"/>
          <w:sz w:val="18"/>
          <w:szCs w:val="18"/>
        </w:rPr>
        <w:t>основание - Приказ о внесении изменений в приказ № СЭД-31-02-436 от 08.04.2011 "об утверждении границ охранных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F63D20" w:rsidRPr="00C15AE4">
        <w:rPr>
          <w:rFonts w:ascii="Times New Roman" w:eastAsia="TimesNewRomanPSMT" w:hAnsi="Times New Roman" w:cs="Times New Roman"/>
          <w:sz w:val="18"/>
          <w:szCs w:val="18"/>
        </w:rPr>
        <w:t>зон газопроводов ООО "</w:t>
      </w:r>
      <w:proofErr w:type="spellStart"/>
      <w:r w:rsidR="00F63D20" w:rsidRPr="00C15AE4">
        <w:rPr>
          <w:rFonts w:ascii="Times New Roman" w:eastAsia="TimesNewRomanPSMT" w:hAnsi="Times New Roman" w:cs="Times New Roman"/>
          <w:sz w:val="18"/>
          <w:szCs w:val="18"/>
        </w:rPr>
        <w:t>Пермнефтегазпереработка</w:t>
      </w:r>
      <w:proofErr w:type="spellEnd"/>
      <w:r w:rsidR="00F63D20" w:rsidRPr="00C15AE4">
        <w:rPr>
          <w:rFonts w:ascii="Times New Roman" w:eastAsia="TimesNewRomanPSMT" w:hAnsi="Times New Roman" w:cs="Times New Roman"/>
          <w:sz w:val="18"/>
          <w:szCs w:val="18"/>
        </w:rPr>
        <w:t>" и наложений ограничений (обременений) на входящие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F63D20" w:rsidRPr="00C15AE4">
        <w:rPr>
          <w:rFonts w:ascii="Times New Roman" w:eastAsia="TimesNewRomanPSMT" w:hAnsi="Times New Roman" w:cs="Times New Roman"/>
          <w:sz w:val="18"/>
          <w:szCs w:val="18"/>
        </w:rPr>
        <w:t>в них земли", № СЭД-31-02-688, выдан 30.05.2011, Агентство по природопользованию Пермского края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F63D20" w:rsidRPr="00C15AE4">
        <w:rPr>
          <w:rFonts w:ascii="Times New Roman" w:eastAsia="TimesNewRomanPSMT" w:hAnsi="Times New Roman" w:cs="Times New Roman"/>
          <w:sz w:val="18"/>
          <w:szCs w:val="18"/>
        </w:rPr>
        <w:t>Приказ о внесении изменений в приказ Агентства по управлению имуществом Пермского края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F63D20" w:rsidRPr="00C15AE4">
        <w:rPr>
          <w:rFonts w:ascii="Times New Roman" w:eastAsia="TimesNewRomanPSMT" w:hAnsi="Times New Roman" w:cs="Times New Roman"/>
          <w:sz w:val="18"/>
          <w:szCs w:val="18"/>
        </w:rPr>
        <w:t xml:space="preserve">15.12.2010 № СЭД-31-02-2042, № СЭД-31-02-436, </w:t>
      </w:r>
      <w:proofErr w:type="gramEnd"/>
    </w:p>
    <w:p w:rsidR="00C15AE4" w:rsidRDefault="00F63D20" w:rsidP="00C1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15AE4">
        <w:rPr>
          <w:rFonts w:ascii="Times New Roman" w:eastAsia="TimesNewRomanPSMT" w:hAnsi="Times New Roman" w:cs="Times New Roman"/>
          <w:sz w:val="18"/>
          <w:szCs w:val="18"/>
        </w:rPr>
        <w:t>выдан 08.04.2011, Агентство по управлению</w:t>
      </w:r>
      <w:r w:rsidR="00C15A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15AE4">
        <w:rPr>
          <w:rFonts w:ascii="Times New Roman" w:eastAsia="TimesNewRomanPSMT" w:hAnsi="Times New Roman" w:cs="Times New Roman"/>
          <w:sz w:val="18"/>
          <w:szCs w:val="18"/>
        </w:rPr>
        <w:t>имуществом Пермского края</w:t>
      </w:r>
      <w:r w:rsidR="00C15A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15AE4">
        <w:rPr>
          <w:rFonts w:ascii="Times New Roman" w:eastAsia="TimesNewRomanPSMT" w:hAnsi="Times New Roman" w:cs="Times New Roman"/>
          <w:sz w:val="18"/>
          <w:szCs w:val="18"/>
        </w:rPr>
        <w:t>Приказ "Об утверждении границ охранных зон газопроводов ООО "</w:t>
      </w:r>
      <w:proofErr w:type="spellStart"/>
      <w:r w:rsidRPr="00C15AE4">
        <w:rPr>
          <w:rFonts w:ascii="Times New Roman" w:eastAsia="TimesNewRomanPSMT" w:hAnsi="Times New Roman" w:cs="Times New Roman"/>
          <w:sz w:val="18"/>
          <w:szCs w:val="18"/>
        </w:rPr>
        <w:t>Пермнефтегазпереработка</w:t>
      </w:r>
      <w:proofErr w:type="spellEnd"/>
      <w:r w:rsidRPr="00C15AE4">
        <w:rPr>
          <w:rFonts w:ascii="Times New Roman" w:eastAsia="TimesNewRomanPSMT" w:hAnsi="Times New Roman" w:cs="Times New Roman"/>
          <w:sz w:val="18"/>
          <w:szCs w:val="18"/>
        </w:rPr>
        <w:t>" и</w:t>
      </w:r>
      <w:r w:rsidR="00C15A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15AE4">
        <w:rPr>
          <w:rFonts w:ascii="Times New Roman" w:eastAsia="TimesNewRomanPSMT" w:hAnsi="Times New Roman" w:cs="Times New Roman"/>
          <w:sz w:val="18"/>
          <w:szCs w:val="18"/>
        </w:rPr>
        <w:t xml:space="preserve">наложений ограничений (обременений) на входящие в них земельные участки", № СЭД-31-02-2042, </w:t>
      </w:r>
    </w:p>
    <w:p w:rsidR="00C15AE4" w:rsidRDefault="00F63D20" w:rsidP="00C1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15AE4">
        <w:rPr>
          <w:rFonts w:ascii="Times New Roman" w:eastAsia="TimesNewRomanPSMT" w:hAnsi="Times New Roman" w:cs="Times New Roman"/>
          <w:sz w:val="18"/>
          <w:szCs w:val="18"/>
        </w:rPr>
        <w:t>выдан</w:t>
      </w:r>
      <w:r w:rsidR="00C15A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15AE4">
        <w:rPr>
          <w:rFonts w:ascii="Times New Roman" w:eastAsia="TimesNewRomanPSMT" w:hAnsi="Times New Roman" w:cs="Times New Roman"/>
          <w:sz w:val="18"/>
          <w:szCs w:val="18"/>
        </w:rPr>
        <w:t>15.12.2010, Агентство по управлению имуществом Пермского края</w:t>
      </w:r>
      <w:r w:rsidR="00C15A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15AE4">
        <w:rPr>
          <w:rFonts w:ascii="Times New Roman" w:eastAsia="TimesNewRomanPSMT" w:hAnsi="Times New Roman" w:cs="Times New Roman"/>
          <w:sz w:val="18"/>
          <w:szCs w:val="18"/>
        </w:rPr>
        <w:t>Решение суда, № А50-17783/2018, выдан 19.07.2018, Арбитражный суд Пермского края</w:t>
      </w:r>
      <w:r w:rsidR="00C15AE4">
        <w:rPr>
          <w:rFonts w:ascii="Times New Roman" w:eastAsia="TimesNewRomanPSMT" w:hAnsi="Times New Roman" w:cs="Times New Roman"/>
          <w:sz w:val="18"/>
          <w:szCs w:val="18"/>
        </w:rPr>
        <w:t>.</w:t>
      </w:r>
    </w:p>
    <w:p w:rsidR="00C15AE4" w:rsidRDefault="00C15AE4" w:rsidP="00C1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15AE4">
        <w:rPr>
          <w:rFonts w:ascii="Times New Roman" w:eastAsia="TimesNewRomanPSMT" w:hAnsi="Times New Roman" w:cs="Times New Roman"/>
          <w:sz w:val="18"/>
          <w:szCs w:val="18"/>
        </w:rPr>
        <w:t>Срок действия с 04.10.2011 с 04.10.2011 срок не определен</w:t>
      </w:r>
      <w:r>
        <w:rPr>
          <w:rFonts w:ascii="Times New Roman" w:eastAsia="TimesNewRomanPSMT" w:hAnsi="Times New Roman" w:cs="Times New Roman"/>
          <w:sz w:val="18"/>
          <w:szCs w:val="18"/>
        </w:rPr>
        <w:t>.</w:t>
      </w:r>
    </w:p>
    <w:p w:rsidR="00EB184C" w:rsidRDefault="00EB184C" w:rsidP="00C1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B184C" w:rsidRDefault="00EB184C" w:rsidP="00EB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18"/>
          <w:szCs w:val="18"/>
        </w:rPr>
      </w:pPr>
      <w:r w:rsidRPr="00F63D20">
        <w:rPr>
          <w:rFonts w:ascii="Times New Roman" w:eastAsia="TimesNewRomanPSMT" w:hAnsi="Times New Roman" w:cs="Times New Roman"/>
          <w:b/>
          <w:sz w:val="18"/>
          <w:szCs w:val="18"/>
        </w:rPr>
        <w:t>Лот</w:t>
      </w:r>
      <w:r>
        <w:rPr>
          <w:rFonts w:ascii="Times New Roman" w:eastAsia="TimesNewRomanPSMT" w:hAnsi="Times New Roman" w:cs="Times New Roman"/>
          <w:b/>
          <w:sz w:val="18"/>
          <w:szCs w:val="18"/>
        </w:rPr>
        <w:t xml:space="preserve"> №13</w:t>
      </w:r>
      <w:r w:rsidRPr="00F63D20">
        <w:rPr>
          <w:rFonts w:ascii="Times New Roman" w:eastAsia="TimesNewRomanPSMT" w:hAnsi="Times New Roman" w:cs="Times New Roman"/>
          <w:b/>
          <w:sz w:val="18"/>
          <w:szCs w:val="18"/>
        </w:rPr>
        <w:t>:</w:t>
      </w:r>
      <w:r>
        <w:rPr>
          <w:rFonts w:ascii="Times New Roman" w:eastAsia="TimesNewRomanPSMT" w:hAnsi="Times New Roman" w:cs="Times New Roman"/>
          <w:b/>
          <w:sz w:val="18"/>
          <w:szCs w:val="18"/>
        </w:rPr>
        <w:t xml:space="preserve"> </w:t>
      </w:r>
      <w:r w:rsidRPr="00EB184C">
        <w:rPr>
          <w:rFonts w:ascii="Times New Roman" w:eastAsia="TimesNewRomanPSMT" w:hAnsi="Times New Roman" w:cs="Times New Roman"/>
          <w:sz w:val="18"/>
          <w:szCs w:val="18"/>
        </w:rPr>
        <w:t xml:space="preserve">Земельный участок полностью или частично расположен в границах зон с особыми условиями использования территории частично расположен в охранной зоне </w:t>
      </w:r>
      <w:proofErr w:type="gramStart"/>
      <w:r w:rsidRPr="00EB184C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EB184C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EB184C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EB184C">
        <w:rPr>
          <w:rFonts w:ascii="Times New Roman" w:eastAsia="TimesNewRomanPSMT" w:hAnsi="Times New Roman" w:cs="Times New Roman"/>
          <w:sz w:val="18"/>
          <w:szCs w:val="18"/>
        </w:rPr>
        <w:t xml:space="preserve"> Электросетевой комплекс №4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</w:t>
      </w:r>
      <w:r w:rsidR="00EB409D">
        <w:rPr>
          <w:rFonts w:ascii="Times New Roman" w:eastAsia="TimesNewRomanPSMT" w:hAnsi="Times New Roman" w:cs="Times New Roman"/>
          <w:b/>
          <w:sz w:val="18"/>
          <w:szCs w:val="18"/>
        </w:rPr>
        <w:t>.</w:t>
      </w:r>
    </w:p>
    <w:p w:rsidR="00EB409D" w:rsidRDefault="00EB409D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F454D7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454D7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454D7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F454D7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54D7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F454D7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334A04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F454D7">
        <w:rPr>
          <w:rFonts w:ascii="Times New Roman" w:hAnsi="Times New Roman" w:cs="Times New Roman"/>
          <w:sz w:val="18"/>
          <w:szCs w:val="18"/>
        </w:rPr>
        <w:t xml:space="preserve">УФК по Пермскому краю (Управление имущественных и земельных отношений администрации Добрянского городского </w:t>
      </w:r>
      <w:r w:rsidR="00D11AAE" w:rsidRPr="00334A04">
        <w:rPr>
          <w:rFonts w:ascii="Times New Roman" w:hAnsi="Times New Roman" w:cs="Times New Roman"/>
          <w:sz w:val="18"/>
          <w:szCs w:val="18"/>
        </w:rPr>
        <w:t>округа)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</w:t>
      </w:r>
      <w:r w:rsidR="00714DD3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334A04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334A04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334A04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334A0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334A0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Претендент к моменту подачи заявки обязан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оплатить сумму задатка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на реквизиты, указанные в настоящем информационном сообщении.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334A04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334A04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334A04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334A04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lastRenderedPageBreak/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sz w:val="18"/>
          <w:szCs w:val="18"/>
          <w:u w:val="single"/>
        </w:rPr>
        <w:t>Заявитель не допускается к участию в аукционе в следующих случаях: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1) не</w:t>
      </w:r>
      <w:r w:rsidR="004B4851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334A04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334A04">
        <w:rPr>
          <w:rFonts w:ascii="Times New Roman" w:hAnsi="Times New Roman" w:cs="Times New Roman"/>
          <w:b/>
          <w:sz w:val="18"/>
          <w:szCs w:val="18"/>
        </w:rPr>
        <w:t>а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56DCE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A30F9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56DCE">
        <w:rPr>
          <w:rFonts w:ascii="Times New Roman" w:hAnsi="Times New Roman" w:cs="Times New Roman"/>
          <w:b/>
          <w:sz w:val="18"/>
          <w:szCs w:val="18"/>
          <w:u w:val="single"/>
        </w:rPr>
        <w:t>сентября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334A04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334A04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334A04">
        <w:rPr>
          <w:rFonts w:ascii="Times New Roman" w:hAnsi="Times New Roman" w:cs="Times New Roman"/>
          <w:sz w:val="18"/>
          <w:szCs w:val="18"/>
        </w:rPr>
        <w:t>Советская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334A04">
        <w:rPr>
          <w:rFonts w:ascii="Times New Roman" w:hAnsi="Times New Roman" w:cs="Times New Roman"/>
          <w:sz w:val="18"/>
          <w:szCs w:val="18"/>
        </w:rPr>
        <w:t>14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34A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334A04">
        <w:rPr>
          <w:rFonts w:ascii="Times New Roman" w:hAnsi="Times New Roman" w:cs="Times New Roman"/>
          <w:sz w:val="18"/>
          <w:szCs w:val="18"/>
        </w:rPr>
        <w:t>.</w:t>
      </w:r>
      <w:r w:rsidR="002E0777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334A04">
        <w:rPr>
          <w:rFonts w:ascii="Times New Roman" w:hAnsi="Times New Roman" w:cs="Times New Roman"/>
          <w:sz w:val="18"/>
          <w:szCs w:val="18"/>
        </w:rPr>
        <w:t>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334A04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334A04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)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>
        <w:rPr>
          <w:rFonts w:ascii="Times New Roman" w:hAnsi="Times New Roman" w:cs="Times New Roman"/>
          <w:sz w:val="18"/>
          <w:szCs w:val="18"/>
        </w:rPr>
        <w:t xml:space="preserve">: </w:t>
      </w:r>
      <w:r w:rsidR="00F70391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56DCE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1612B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56DCE">
        <w:rPr>
          <w:rFonts w:ascii="Times New Roman" w:hAnsi="Times New Roman" w:cs="Times New Roman"/>
          <w:b/>
          <w:sz w:val="18"/>
          <w:szCs w:val="18"/>
          <w:u w:val="single"/>
        </w:rPr>
        <w:t>сентября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B3311B" w:rsidRPr="00334A04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334A04">
        <w:rPr>
          <w:rFonts w:ascii="Times New Roman" w:hAnsi="Times New Roman" w:cs="Times New Roman"/>
          <w:sz w:val="18"/>
          <w:szCs w:val="18"/>
        </w:rPr>
        <w:t>,</w:t>
      </w:r>
      <w:r w:rsidRPr="00334A04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2" w:name="_Ref167105453"/>
      <w:r w:rsidRPr="00334A04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2"/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334A04">
        <w:rPr>
          <w:rFonts w:ascii="Times New Roman" w:hAnsi="Times New Roman" w:cs="Times New Roman"/>
          <w:sz w:val="18"/>
          <w:szCs w:val="18"/>
        </w:rPr>
        <w:t>ранее,</w:t>
      </w:r>
      <w:r w:rsidRPr="00334A04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3C5E56" w:rsidRDefault="00D2458C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lastRenderedPageBreak/>
        <w:t xml:space="preserve">Вынос границ земельного участка в натуру осуществляется </w:t>
      </w:r>
      <w:r w:rsidR="00F46486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при подаче отдельного заявления </w:t>
      </w:r>
      <w:r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DC4C82">
        <w:rPr>
          <w:rFonts w:ascii="Times New Roman" w:hAnsi="Times New Roman" w:cs="Times New Roman"/>
          <w:color w:val="0000FF"/>
          <w:sz w:val="18"/>
          <w:szCs w:val="18"/>
          <w:u w:val="single"/>
        </w:rPr>
        <w:t>www.torgi.gov.ru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Pr="00DC4C82">
        <w:rPr>
          <w:rFonts w:ascii="Times New Roman" w:hAnsi="Times New Roman" w:cs="Times New Roman"/>
          <w:color w:val="0000FF"/>
          <w:sz w:val="18"/>
          <w:szCs w:val="18"/>
          <w:u w:val="single"/>
        </w:rPr>
        <w:t>www.dobrraion.ru</w:t>
      </w:r>
      <w:r w:rsidRPr="00DC4C82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(в разделе земельные ресурсы)</w:t>
      </w:r>
      <w:r w:rsidR="003C651D" w:rsidRPr="00334A04">
        <w:rPr>
          <w:rFonts w:ascii="Times New Roman" w:hAnsi="Times New Roman" w:cs="Times New Roman"/>
          <w:sz w:val="18"/>
          <w:szCs w:val="18"/>
        </w:rPr>
        <w:t>,</w:t>
      </w:r>
      <w:r w:rsidR="00766F71" w:rsidRPr="00334A04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E54AB5" w:rsidRPr="00DC4C82">
          <w:rPr>
            <w:rStyle w:val="a9"/>
            <w:rFonts w:ascii="Times New Roman" w:hAnsi="Times New Roman" w:cs="Times New Roman"/>
            <w:sz w:val="18"/>
            <w:szCs w:val="18"/>
          </w:rPr>
          <w:t>http://dobr-pravo.ru</w:t>
        </w:r>
      </w:hyperlink>
      <w:r w:rsidR="00E54AB5" w:rsidRPr="00DC4C82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DC4C82">
        <w:rPr>
          <w:rFonts w:ascii="Times New Roman" w:hAnsi="Times New Roman" w:cs="Times New Roman"/>
          <w:sz w:val="18"/>
          <w:szCs w:val="18"/>
        </w:rPr>
        <w:t>,</w:t>
      </w:r>
      <w:r w:rsidR="003C651D" w:rsidRPr="00334A04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334A04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«Камские зори».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sz w:val="18"/>
          <w:szCs w:val="18"/>
        </w:rPr>
        <w:t xml:space="preserve"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127B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127B04">
        <w:rPr>
          <w:rFonts w:ascii="Times New Roman" w:hAnsi="Times New Roman" w:cs="Times New Roman"/>
          <w:sz w:val="18"/>
          <w:szCs w:val="18"/>
        </w:rPr>
        <w:t>. 205, с 8.30 до 13.00 и с 13.48 до 17.30 часов, по пятницам – до 16.30 часов (кроме выходных и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праздничных дней), тел. (34265) 2-78-61. 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A37A84">
        <w:rPr>
          <w:rFonts w:ascii="Times New Roman" w:hAnsi="Times New Roman" w:cs="Times New Roman"/>
          <w:color w:val="000000"/>
          <w:sz w:val="18"/>
          <w:szCs w:val="18"/>
          <w:lang w:val="x-none"/>
        </w:rPr>
        <w:t>представителем</w:t>
      </w:r>
      <w:r>
        <w:rPr>
          <w:rFonts w:ascii="Segoe UI" w:hAnsi="Segoe UI" w:cs="Segoe UI"/>
          <w:color w:val="000000"/>
          <w:sz w:val="18"/>
          <w:szCs w:val="18"/>
          <w:lang w:val="x-none"/>
        </w:rPr>
        <w:t xml:space="preserve"> </w:t>
      </w:r>
      <w:r w:rsidRPr="00A37A84">
        <w:rPr>
          <w:rFonts w:ascii="Times New Roman" w:hAnsi="Times New Roman" w:cs="Times New Roman"/>
          <w:color w:val="000000"/>
          <w:sz w:val="18"/>
          <w:szCs w:val="18"/>
        </w:rPr>
        <w:t>администрации Добрянского городского округа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(по предварительной договоренности по телефону </w:t>
      </w:r>
      <w:r w:rsidR="00AB2AF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27B04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2B437E">
        <w:rPr>
          <w:rFonts w:ascii="Times New Roman" w:hAnsi="Times New Roman" w:cs="Times New Roman"/>
          <w:sz w:val="18"/>
          <w:szCs w:val="18"/>
        </w:rPr>
        <w:t>26</w:t>
      </w:r>
      <w:r>
        <w:rPr>
          <w:rFonts w:ascii="Times New Roman" w:hAnsi="Times New Roman" w:cs="Times New Roman"/>
          <w:sz w:val="18"/>
          <w:szCs w:val="18"/>
        </w:rPr>
        <w:t>.</w:t>
      </w:r>
      <w:r w:rsidR="00AB2AFA">
        <w:rPr>
          <w:rFonts w:ascii="Times New Roman" w:hAnsi="Times New Roman" w:cs="Times New Roman"/>
          <w:sz w:val="18"/>
          <w:szCs w:val="18"/>
        </w:rPr>
        <w:t>0</w:t>
      </w:r>
      <w:r w:rsidR="002B437E">
        <w:rPr>
          <w:rFonts w:ascii="Times New Roman" w:hAnsi="Times New Roman" w:cs="Times New Roman"/>
          <w:sz w:val="18"/>
          <w:szCs w:val="18"/>
        </w:rPr>
        <w:t>8</w:t>
      </w:r>
      <w:r w:rsidRPr="00DA7F7A">
        <w:rPr>
          <w:rFonts w:ascii="Times New Roman" w:hAnsi="Times New Roman" w:cs="Times New Roman"/>
          <w:sz w:val="18"/>
          <w:szCs w:val="18"/>
        </w:rPr>
        <w:t>.202</w:t>
      </w:r>
      <w:r w:rsidR="00AB2AFA">
        <w:rPr>
          <w:rFonts w:ascii="Times New Roman" w:hAnsi="Times New Roman" w:cs="Times New Roman"/>
          <w:sz w:val="18"/>
          <w:szCs w:val="18"/>
        </w:rPr>
        <w:t>1</w:t>
      </w:r>
      <w:r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– лоты №</w:t>
      </w:r>
      <w:r>
        <w:rPr>
          <w:rFonts w:ascii="Times New Roman" w:hAnsi="Times New Roman" w:cs="Times New Roman"/>
          <w:sz w:val="18"/>
          <w:szCs w:val="18"/>
        </w:rPr>
        <w:t xml:space="preserve"> 1-</w:t>
      </w:r>
      <w:r w:rsidR="00F70391">
        <w:rPr>
          <w:rFonts w:ascii="Times New Roman" w:hAnsi="Times New Roman" w:cs="Times New Roman"/>
          <w:sz w:val="18"/>
          <w:szCs w:val="18"/>
        </w:rPr>
        <w:t>1</w:t>
      </w:r>
      <w:r w:rsidR="002B437E">
        <w:rPr>
          <w:rFonts w:ascii="Times New Roman" w:hAnsi="Times New Roman" w:cs="Times New Roman"/>
          <w:sz w:val="18"/>
          <w:szCs w:val="18"/>
        </w:rPr>
        <w:t>4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p w:rsidR="00A2424A" w:rsidRPr="00334A04" w:rsidRDefault="00A2424A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sectPr w:rsidR="00A2424A" w:rsidRPr="00334A04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F12"/>
    <w:rsid w:val="000C300B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7293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568"/>
    <w:rsid w:val="00117494"/>
    <w:rsid w:val="00117F4C"/>
    <w:rsid w:val="001205C9"/>
    <w:rsid w:val="001239EB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B362A"/>
    <w:rsid w:val="001B4BA1"/>
    <w:rsid w:val="001C6331"/>
    <w:rsid w:val="001C7641"/>
    <w:rsid w:val="001D79A8"/>
    <w:rsid w:val="001E266C"/>
    <w:rsid w:val="001F6C06"/>
    <w:rsid w:val="001F7648"/>
    <w:rsid w:val="0020038B"/>
    <w:rsid w:val="0020049C"/>
    <w:rsid w:val="00206061"/>
    <w:rsid w:val="00207332"/>
    <w:rsid w:val="0021379C"/>
    <w:rsid w:val="0022617A"/>
    <w:rsid w:val="00227162"/>
    <w:rsid w:val="0023268E"/>
    <w:rsid w:val="00233F06"/>
    <w:rsid w:val="00236412"/>
    <w:rsid w:val="00237939"/>
    <w:rsid w:val="0024032C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6F33"/>
    <w:rsid w:val="00270D29"/>
    <w:rsid w:val="00271831"/>
    <w:rsid w:val="00274436"/>
    <w:rsid w:val="00275510"/>
    <w:rsid w:val="00281528"/>
    <w:rsid w:val="00283BFB"/>
    <w:rsid w:val="0028631F"/>
    <w:rsid w:val="00286465"/>
    <w:rsid w:val="00290AC0"/>
    <w:rsid w:val="00290F22"/>
    <w:rsid w:val="002920D2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E0777"/>
    <w:rsid w:val="002E6FF6"/>
    <w:rsid w:val="002E7616"/>
    <w:rsid w:val="002F4C54"/>
    <w:rsid w:val="002F72A5"/>
    <w:rsid w:val="002F7CA8"/>
    <w:rsid w:val="00307E9E"/>
    <w:rsid w:val="00311A7E"/>
    <w:rsid w:val="0031662F"/>
    <w:rsid w:val="003169FF"/>
    <w:rsid w:val="0032108D"/>
    <w:rsid w:val="003275AC"/>
    <w:rsid w:val="00331DBA"/>
    <w:rsid w:val="00333BE1"/>
    <w:rsid w:val="00334A04"/>
    <w:rsid w:val="00334BD5"/>
    <w:rsid w:val="00340872"/>
    <w:rsid w:val="003422A7"/>
    <w:rsid w:val="00344A88"/>
    <w:rsid w:val="00344BF4"/>
    <w:rsid w:val="00346CBF"/>
    <w:rsid w:val="00347F21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70C0C"/>
    <w:rsid w:val="003769F7"/>
    <w:rsid w:val="003807AD"/>
    <w:rsid w:val="00381DD9"/>
    <w:rsid w:val="00391E24"/>
    <w:rsid w:val="00392C5F"/>
    <w:rsid w:val="00397F0F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6051"/>
    <w:rsid w:val="003F7D56"/>
    <w:rsid w:val="004063BD"/>
    <w:rsid w:val="00407044"/>
    <w:rsid w:val="00407172"/>
    <w:rsid w:val="004115B6"/>
    <w:rsid w:val="00414386"/>
    <w:rsid w:val="004161A1"/>
    <w:rsid w:val="00417B2B"/>
    <w:rsid w:val="004207E9"/>
    <w:rsid w:val="004208BA"/>
    <w:rsid w:val="0042252D"/>
    <w:rsid w:val="00425AA1"/>
    <w:rsid w:val="00427549"/>
    <w:rsid w:val="004279C4"/>
    <w:rsid w:val="004400AE"/>
    <w:rsid w:val="00440C73"/>
    <w:rsid w:val="00443B02"/>
    <w:rsid w:val="004452D5"/>
    <w:rsid w:val="0045680D"/>
    <w:rsid w:val="004612CC"/>
    <w:rsid w:val="004628B0"/>
    <w:rsid w:val="00465781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C00F6"/>
    <w:rsid w:val="004C53C1"/>
    <w:rsid w:val="004D0D69"/>
    <w:rsid w:val="004D6840"/>
    <w:rsid w:val="004E10BB"/>
    <w:rsid w:val="004E1C1D"/>
    <w:rsid w:val="004E394C"/>
    <w:rsid w:val="004E4F18"/>
    <w:rsid w:val="004E6161"/>
    <w:rsid w:val="004E6D36"/>
    <w:rsid w:val="004E748A"/>
    <w:rsid w:val="004F2289"/>
    <w:rsid w:val="004F3488"/>
    <w:rsid w:val="004F59D2"/>
    <w:rsid w:val="005009BE"/>
    <w:rsid w:val="005011F3"/>
    <w:rsid w:val="00503716"/>
    <w:rsid w:val="0050371E"/>
    <w:rsid w:val="00506AFF"/>
    <w:rsid w:val="005072EF"/>
    <w:rsid w:val="00507C52"/>
    <w:rsid w:val="00515E9A"/>
    <w:rsid w:val="00517981"/>
    <w:rsid w:val="005325F0"/>
    <w:rsid w:val="0053686B"/>
    <w:rsid w:val="00541530"/>
    <w:rsid w:val="00551A82"/>
    <w:rsid w:val="00552181"/>
    <w:rsid w:val="00556DCE"/>
    <w:rsid w:val="00557112"/>
    <w:rsid w:val="00560057"/>
    <w:rsid w:val="00566C49"/>
    <w:rsid w:val="005674B4"/>
    <w:rsid w:val="00582ACA"/>
    <w:rsid w:val="00583F7A"/>
    <w:rsid w:val="00585062"/>
    <w:rsid w:val="005853C4"/>
    <w:rsid w:val="00590849"/>
    <w:rsid w:val="00594BFB"/>
    <w:rsid w:val="005967F9"/>
    <w:rsid w:val="005A575D"/>
    <w:rsid w:val="005A6AEC"/>
    <w:rsid w:val="005B7ECD"/>
    <w:rsid w:val="005D0796"/>
    <w:rsid w:val="005D2A06"/>
    <w:rsid w:val="005D5776"/>
    <w:rsid w:val="005D6A92"/>
    <w:rsid w:val="005D6EA4"/>
    <w:rsid w:val="005E666B"/>
    <w:rsid w:val="005E7493"/>
    <w:rsid w:val="005F0093"/>
    <w:rsid w:val="005F0872"/>
    <w:rsid w:val="0060189C"/>
    <w:rsid w:val="00603FAE"/>
    <w:rsid w:val="00606659"/>
    <w:rsid w:val="006115C1"/>
    <w:rsid w:val="00616C2C"/>
    <w:rsid w:val="00623764"/>
    <w:rsid w:val="00623B8F"/>
    <w:rsid w:val="00626B01"/>
    <w:rsid w:val="0062750C"/>
    <w:rsid w:val="00634847"/>
    <w:rsid w:val="00635F5F"/>
    <w:rsid w:val="006369CA"/>
    <w:rsid w:val="00636E9D"/>
    <w:rsid w:val="006379F8"/>
    <w:rsid w:val="0064066B"/>
    <w:rsid w:val="00643508"/>
    <w:rsid w:val="006500D8"/>
    <w:rsid w:val="0065417A"/>
    <w:rsid w:val="00654DDF"/>
    <w:rsid w:val="00656F03"/>
    <w:rsid w:val="006619A7"/>
    <w:rsid w:val="006721DF"/>
    <w:rsid w:val="006730F6"/>
    <w:rsid w:val="00674515"/>
    <w:rsid w:val="0067480E"/>
    <w:rsid w:val="0068400A"/>
    <w:rsid w:val="00690443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5934"/>
    <w:rsid w:val="006B6D0E"/>
    <w:rsid w:val="006B77F6"/>
    <w:rsid w:val="006C2F61"/>
    <w:rsid w:val="006C60D9"/>
    <w:rsid w:val="006D4CDC"/>
    <w:rsid w:val="006D4F23"/>
    <w:rsid w:val="006D5D6B"/>
    <w:rsid w:val="006E0E94"/>
    <w:rsid w:val="006E1B03"/>
    <w:rsid w:val="006E3879"/>
    <w:rsid w:val="006F2631"/>
    <w:rsid w:val="006F79C5"/>
    <w:rsid w:val="007060C4"/>
    <w:rsid w:val="0070709E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54A2A"/>
    <w:rsid w:val="007613CB"/>
    <w:rsid w:val="007623CB"/>
    <w:rsid w:val="00763B76"/>
    <w:rsid w:val="00766F71"/>
    <w:rsid w:val="00770E70"/>
    <w:rsid w:val="00773A96"/>
    <w:rsid w:val="00773B57"/>
    <w:rsid w:val="00780C46"/>
    <w:rsid w:val="007843D4"/>
    <w:rsid w:val="00784529"/>
    <w:rsid w:val="007850B7"/>
    <w:rsid w:val="007879AC"/>
    <w:rsid w:val="00794FC6"/>
    <w:rsid w:val="00795A65"/>
    <w:rsid w:val="007A0B76"/>
    <w:rsid w:val="007A3F59"/>
    <w:rsid w:val="007A40DD"/>
    <w:rsid w:val="007A50FD"/>
    <w:rsid w:val="007A70D9"/>
    <w:rsid w:val="007B277B"/>
    <w:rsid w:val="007B2E1F"/>
    <w:rsid w:val="007B61FF"/>
    <w:rsid w:val="007C141C"/>
    <w:rsid w:val="007C26C4"/>
    <w:rsid w:val="007C4EF5"/>
    <w:rsid w:val="007C6C64"/>
    <w:rsid w:val="007D1657"/>
    <w:rsid w:val="007E1379"/>
    <w:rsid w:val="007E4C8A"/>
    <w:rsid w:val="007E6F03"/>
    <w:rsid w:val="007F48EB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703FB"/>
    <w:rsid w:val="0087187F"/>
    <w:rsid w:val="008720E0"/>
    <w:rsid w:val="00882A06"/>
    <w:rsid w:val="00883A04"/>
    <w:rsid w:val="00891A7F"/>
    <w:rsid w:val="00891FCF"/>
    <w:rsid w:val="008964D6"/>
    <w:rsid w:val="00896A5B"/>
    <w:rsid w:val="008A1329"/>
    <w:rsid w:val="008A2863"/>
    <w:rsid w:val="008A67C3"/>
    <w:rsid w:val="008B0DF5"/>
    <w:rsid w:val="008B1E90"/>
    <w:rsid w:val="008C33DF"/>
    <w:rsid w:val="008D16F5"/>
    <w:rsid w:val="008D1AF1"/>
    <w:rsid w:val="008D31BB"/>
    <w:rsid w:val="008D3B4F"/>
    <w:rsid w:val="008D4466"/>
    <w:rsid w:val="008E3D7A"/>
    <w:rsid w:val="008E5535"/>
    <w:rsid w:val="008E5717"/>
    <w:rsid w:val="008E5E58"/>
    <w:rsid w:val="008E69DA"/>
    <w:rsid w:val="008F4382"/>
    <w:rsid w:val="008F7528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712C3"/>
    <w:rsid w:val="009829D9"/>
    <w:rsid w:val="009847F5"/>
    <w:rsid w:val="00984F04"/>
    <w:rsid w:val="00992132"/>
    <w:rsid w:val="00995EAA"/>
    <w:rsid w:val="009961C5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24BE"/>
    <w:rsid w:val="00A54C67"/>
    <w:rsid w:val="00A56136"/>
    <w:rsid w:val="00A7179D"/>
    <w:rsid w:val="00A71C30"/>
    <w:rsid w:val="00A75DEB"/>
    <w:rsid w:val="00A76913"/>
    <w:rsid w:val="00A76F51"/>
    <w:rsid w:val="00A81E69"/>
    <w:rsid w:val="00A81F3E"/>
    <w:rsid w:val="00A910EC"/>
    <w:rsid w:val="00A94238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6558"/>
    <w:rsid w:val="00B271CA"/>
    <w:rsid w:val="00B315E5"/>
    <w:rsid w:val="00B3311B"/>
    <w:rsid w:val="00B34292"/>
    <w:rsid w:val="00B349B8"/>
    <w:rsid w:val="00B34A0A"/>
    <w:rsid w:val="00B35F8C"/>
    <w:rsid w:val="00B376CB"/>
    <w:rsid w:val="00B41DF8"/>
    <w:rsid w:val="00B47A6E"/>
    <w:rsid w:val="00B524EC"/>
    <w:rsid w:val="00B5388D"/>
    <w:rsid w:val="00B60037"/>
    <w:rsid w:val="00B61D46"/>
    <w:rsid w:val="00B677C0"/>
    <w:rsid w:val="00B71016"/>
    <w:rsid w:val="00B721CF"/>
    <w:rsid w:val="00B76EDB"/>
    <w:rsid w:val="00B8702A"/>
    <w:rsid w:val="00B8768A"/>
    <w:rsid w:val="00B93868"/>
    <w:rsid w:val="00B95668"/>
    <w:rsid w:val="00BA35E9"/>
    <w:rsid w:val="00BB2ADC"/>
    <w:rsid w:val="00BB5CD7"/>
    <w:rsid w:val="00BB67E6"/>
    <w:rsid w:val="00BB7364"/>
    <w:rsid w:val="00BC0722"/>
    <w:rsid w:val="00BC1F14"/>
    <w:rsid w:val="00BC2D2E"/>
    <w:rsid w:val="00BC4174"/>
    <w:rsid w:val="00BC69D3"/>
    <w:rsid w:val="00BD43C7"/>
    <w:rsid w:val="00BD5261"/>
    <w:rsid w:val="00BF28D2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4447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785"/>
    <w:rsid w:val="00C65BE0"/>
    <w:rsid w:val="00C72ECF"/>
    <w:rsid w:val="00C76292"/>
    <w:rsid w:val="00C7656A"/>
    <w:rsid w:val="00C83BCB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DED"/>
    <w:rsid w:val="00CC051D"/>
    <w:rsid w:val="00CC52D8"/>
    <w:rsid w:val="00CC5F38"/>
    <w:rsid w:val="00CD2591"/>
    <w:rsid w:val="00CD3989"/>
    <w:rsid w:val="00CD6A3C"/>
    <w:rsid w:val="00CD7B5F"/>
    <w:rsid w:val="00CE4175"/>
    <w:rsid w:val="00CE453C"/>
    <w:rsid w:val="00CE475B"/>
    <w:rsid w:val="00CE5C27"/>
    <w:rsid w:val="00CE7115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71EA"/>
    <w:rsid w:val="00D2219D"/>
    <w:rsid w:val="00D22B56"/>
    <w:rsid w:val="00D22DC6"/>
    <w:rsid w:val="00D22EC1"/>
    <w:rsid w:val="00D233CE"/>
    <w:rsid w:val="00D2458C"/>
    <w:rsid w:val="00D26AD9"/>
    <w:rsid w:val="00D314E1"/>
    <w:rsid w:val="00D4080F"/>
    <w:rsid w:val="00D449B9"/>
    <w:rsid w:val="00D47331"/>
    <w:rsid w:val="00D4769F"/>
    <w:rsid w:val="00D503C7"/>
    <w:rsid w:val="00D51D57"/>
    <w:rsid w:val="00D52BA7"/>
    <w:rsid w:val="00D57421"/>
    <w:rsid w:val="00D63647"/>
    <w:rsid w:val="00D67FF8"/>
    <w:rsid w:val="00D73064"/>
    <w:rsid w:val="00D730CC"/>
    <w:rsid w:val="00D7436F"/>
    <w:rsid w:val="00D812D4"/>
    <w:rsid w:val="00D82354"/>
    <w:rsid w:val="00D82891"/>
    <w:rsid w:val="00D82FA3"/>
    <w:rsid w:val="00D85134"/>
    <w:rsid w:val="00D8588C"/>
    <w:rsid w:val="00D8657B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43B89"/>
    <w:rsid w:val="00E461B3"/>
    <w:rsid w:val="00E4751A"/>
    <w:rsid w:val="00E5082F"/>
    <w:rsid w:val="00E527EC"/>
    <w:rsid w:val="00E54AB5"/>
    <w:rsid w:val="00E576BB"/>
    <w:rsid w:val="00E6100E"/>
    <w:rsid w:val="00E72D93"/>
    <w:rsid w:val="00E740E7"/>
    <w:rsid w:val="00E750CF"/>
    <w:rsid w:val="00E80A9A"/>
    <w:rsid w:val="00E83682"/>
    <w:rsid w:val="00E84005"/>
    <w:rsid w:val="00E87062"/>
    <w:rsid w:val="00E9125B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15DC"/>
    <w:rsid w:val="00EC1DEC"/>
    <w:rsid w:val="00EC4042"/>
    <w:rsid w:val="00EC5566"/>
    <w:rsid w:val="00ED2F59"/>
    <w:rsid w:val="00ED3599"/>
    <w:rsid w:val="00ED754E"/>
    <w:rsid w:val="00ED76C4"/>
    <w:rsid w:val="00EE0C73"/>
    <w:rsid w:val="00EE27DE"/>
    <w:rsid w:val="00EF0EE3"/>
    <w:rsid w:val="00EF0F70"/>
    <w:rsid w:val="00EF59CC"/>
    <w:rsid w:val="00F009AF"/>
    <w:rsid w:val="00F02FE5"/>
    <w:rsid w:val="00F065C2"/>
    <w:rsid w:val="00F07186"/>
    <w:rsid w:val="00F112D9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6486"/>
    <w:rsid w:val="00F5789E"/>
    <w:rsid w:val="00F63D20"/>
    <w:rsid w:val="00F70391"/>
    <w:rsid w:val="00F71D87"/>
    <w:rsid w:val="00F7463B"/>
    <w:rsid w:val="00F80883"/>
    <w:rsid w:val="00F83610"/>
    <w:rsid w:val="00F913AB"/>
    <w:rsid w:val="00F934C6"/>
    <w:rsid w:val="00F94DB6"/>
    <w:rsid w:val="00FA38FA"/>
    <w:rsid w:val="00FA5FF1"/>
    <w:rsid w:val="00FA78CB"/>
    <w:rsid w:val="00FB1066"/>
    <w:rsid w:val="00FB3B22"/>
    <w:rsid w:val="00FB5037"/>
    <w:rsid w:val="00FC5F72"/>
    <w:rsid w:val="00FD5D57"/>
    <w:rsid w:val="00FD6C90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br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5EF3-471D-4F06-A131-41C3FB63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6125</TotalTime>
  <Pages>25</Pages>
  <Words>20203</Words>
  <Characters>115160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135093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285</cp:revision>
  <cp:lastPrinted>2020-03-12T10:27:00Z</cp:lastPrinted>
  <dcterms:created xsi:type="dcterms:W3CDTF">2020-03-12T10:15:00Z</dcterms:created>
  <dcterms:modified xsi:type="dcterms:W3CDTF">2021-08-09T04:15:00Z</dcterms:modified>
</cp:coreProperties>
</file>